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91D" w:rsidRDefault="00A10B0E">
      <w:pPr>
        <w:spacing w:after="0"/>
        <w:ind w:left="-1440" w:right="10800"/>
      </w:pPr>
      <w:r>
        <w:rPr>
          <w:noProof/>
        </w:rPr>
        <w:drawing>
          <wp:anchor distT="0" distB="0" distL="114300" distR="114300" simplePos="0" relativeHeight="251658240" behindDoc="0" locked="0" layoutInCell="1" allowOverlap="0">
            <wp:simplePos x="0" y="0"/>
            <wp:positionH relativeFrom="page">
              <wp:posOffset>330200</wp:posOffset>
            </wp:positionH>
            <wp:positionV relativeFrom="page">
              <wp:posOffset>0</wp:posOffset>
            </wp:positionV>
            <wp:extent cx="7112000" cy="10058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112000" cy="10058400"/>
                    </a:xfrm>
                    <a:prstGeom prst="rect">
                      <a:avLst/>
                    </a:prstGeom>
                  </pic:spPr>
                </pic:pic>
              </a:graphicData>
            </a:graphic>
          </wp:anchor>
        </w:drawing>
      </w:r>
      <w:r>
        <w:br w:type="page"/>
      </w:r>
    </w:p>
    <w:p w:rsidR="00BA391D" w:rsidRDefault="00A10B0E">
      <w:pPr>
        <w:spacing w:after="0"/>
        <w:ind w:left="-1440" w:right="10800"/>
      </w:pPr>
      <w:r>
        <w:rPr>
          <w:noProof/>
        </w:rPr>
        <w:lastRenderedPageBreak/>
        <w:drawing>
          <wp:anchor distT="0" distB="0" distL="114300" distR="114300" simplePos="0" relativeHeight="251659264" behindDoc="0" locked="0" layoutInCell="1" allowOverlap="0">
            <wp:simplePos x="0" y="0"/>
            <wp:positionH relativeFrom="page">
              <wp:posOffset>330200</wp:posOffset>
            </wp:positionH>
            <wp:positionV relativeFrom="page">
              <wp:posOffset>0</wp:posOffset>
            </wp:positionV>
            <wp:extent cx="7112000" cy="10058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112000" cy="10058400"/>
                    </a:xfrm>
                    <a:prstGeom prst="rect">
                      <a:avLst/>
                    </a:prstGeom>
                  </pic:spPr>
                </pic:pic>
              </a:graphicData>
            </a:graphic>
          </wp:anchor>
        </w:drawing>
      </w:r>
    </w:p>
    <w:p w:rsidR="00BA391D" w:rsidRDefault="00BA391D">
      <w:pPr>
        <w:sectPr w:rsidR="00BA391D">
          <w:headerReference w:type="even" r:id="rId9"/>
          <w:headerReference w:type="default" r:id="rId10"/>
          <w:headerReference w:type="first" r:id="rId11"/>
          <w:pgSz w:w="12240" w:h="15840"/>
          <w:pgMar w:top="1440" w:right="1440" w:bottom="1440" w:left="1440" w:header="720" w:footer="720" w:gutter="0"/>
          <w:cols w:space="720"/>
        </w:sectPr>
      </w:pPr>
    </w:p>
    <w:p w:rsidR="00BA391D" w:rsidRDefault="00A10B0E">
      <w:pPr>
        <w:spacing w:after="141"/>
        <w:ind w:left="1792"/>
        <w:jc w:val="center"/>
      </w:pPr>
      <w:r>
        <w:lastRenderedPageBreak/>
        <w:t xml:space="preserve"> </w:t>
      </w:r>
      <w:r>
        <w:tab/>
        <w:t xml:space="preserve">  </w:t>
      </w:r>
      <w:r>
        <w:tab/>
        <w:t xml:space="preserve"> </w:t>
      </w:r>
    </w:p>
    <w:p w:rsidR="00BA391D" w:rsidRDefault="00A10B0E">
      <w:pPr>
        <w:tabs>
          <w:tab w:val="center" w:pos="4447"/>
          <w:tab w:val="center" w:pos="7810"/>
          <w:tab w:val="center" w:pos="7582"/>
          <w:tab w:val="right" w:pos="10287"/>
        </w:tabs>
        <w:spacing w:after="18"/>
      </w:pPr>
      <w:r>
        <w:rPr>
          <w:dstrike/>
        </w:rPr>
        <w:t xml:space="preserve"> </w:t>
      </w:r>
      <w:r>
        <w:rPr>
          <w:dstrike/>
        </w:rPr>
        <w:tab/>
        <w:t xml:space="preserve"> </w:t>
      </w:r>
      <w:r>
        <w:rPr>
          <w:dstrike/>
        </w:rPr>
        <w:tab/>
        <w:t xml:space="preserve"> </w:t>
      </w:r>
      <w:r>
        <w:t xml:space="preserve"> </w:t>
      </w:r>
      <w:r>
        <w:rPr>
          <w:noProof/>
        </w:rPr>
        <mc:AlternateContent>
          <mc:Choice Requires="wpg">
            <w:drawing>
              <wp:inline distT="0" distB="0" distL="0" distR="0">
                <wp:extent cx="3037129" cy="30480"/>
                <wp:effectExtent l="0" t="0" r="0" b="0"/>
                <wp:docPr id="38539" name="Group 38539"/>
                <wp:cNvGraphicFramePr/>
                <a:graphic xmlns:a="http://schemas.openxmlformats.org/drawingml/2006/main">
                  <a:graphicData uri="http://schemas.microsoft.com/office/word/2010/wordprocessingGroup">
                    <wpg:wgp>
                      <wpg:cNvGrpSpPr/>
                      <wpg:grpSpPr>
                        <a:xfrm>
                          <a:off x="0" y="0"/>
                          <a:ext cx="3037129" cy="30480"/>
                          <a:chOff x="0" y="0"/>
                          <a:chExt cx="3037129" cy="30480"/>
                        </a:xfrm>
                      </wpg:grpSpPr>
                      <wps:wsp>
                        <wps:cNvPr id="54763" name="Shape 54763"/>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4" name="Shape 54764"/>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5" name="Shape 54765"/>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6" name="Shape 54766"/>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7" name="Shape 54767"/>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8" name="Shape 54768"/>
                        <wps:cNvSpPr/>
                        <wps:spPr>
                          <a:xfrm>
                            <a:off x="0" y="18288"/>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69" name="Shape 54769"/>
                        <wps:cNvSpPr/>
                        <wps:spPr>
                          <a:xfrm>
                            <a:off x="1323213"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70" name="Shape 54770"/>
                        <wps:cNvSpPr/>
                        <wps:spPr>
                          <a:xfrm>
                            <a:off x="1335405" y="18288"/>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71" name="Shape 54771"/>
                        <wps:cNvSpPr/>
                        <wps:spPr>
                          <a:xfrm>
                            <a:off x="2424176"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72" name="Shape 54772"/>
                        <wps:cNvSpPr/>
                        <wps:spPr>
                          <a:xfrm>
                            <a:off x="2436368" y="18288"/>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8539" style="width:239.144pt;height:2.40002pt;mso-position-horizontal-relative:char;mso-position-vertical-relative:line" coordsize="30371,304">
                <v:shape id="Shape 54773" style="position:absolute;width:13230;height:121;left:0;top:0;" coordsize="1323086,12192" path="m0,0l1323086,0l1323086,12192l0,12192l0,0">
                  <v:stroke weight="0pt" endcap="flat" joinstyle="miter" miterlimit="10" on="false" color="#000000" opacity="0"/>
                  <v:fill on="true" color="#000000"/>
                </v:shape>
                <v:shape id="Shape 54774" style="position:absolute;width:121;height:121;left:13232;top:0;" coordsize="12192,12192" path="m0,0l12192,0l12192,12192l0,12192l0,0">
                  <v:stroke weight="0pt" endcap="flat" joinstyle="miter" miterlimit="10" on="false" color="#000000" opacity="0"/>
                  <v:fill on="true" color="#000000"/>
                </v:shape>
                <v:shape id="Shape 54775" style="position:absolute;width:10887;height:121;left:13354;top:0;" coordsize="1088745,12192" path="m0,0l1088745,0l1088745,12192l0,12192l0,0">
                  <v:stroke weight="0pt" endcap="flat" joinstyle="miter" miterlimit="10" on="false" color="#000000" opacity="0"/>
                  <v:fill on="true" color="#000000"/>
                </v:shape>
                <v:shape id="Shape 54776" style="position:absolute;width:121;height:121;left:24241;top:0;" coordsize="12192,12192" path="m0,0l12192,0l12192,12192l0,12192l0,0">
                  <v:stroke weight="0pt" endcap="flat" joinstyle="miter" miterlimit="10" on="false" color="#000000" opacity="0"/>
                  <v:fill on="true" color="#000000"/>
                </v:shape>
                <v:shape id="Shape 54777" style="position:absolute;width:6007;height:121;left:24363;top:0;" coordsize="600761,12192" path="m0,0l600761,0l600761,12192l0,12192l0,0">
                  <v:stroke weight="0pt" endcap="flat" joinstyle="miter" miterlimit="10" on="false" color="#000000" opacity="0"/>
                  <v:fill on="true" color="#000000"/>
                </v:shape>
                <v:shape id="Shape 54778" style="position:absolute;width:13230;height:121;left:0;top:182;" coordsize="1323086,12192" path="m0,0l1323086,0l1323086,12192l0,12192l0,0">
                  <v:stroke weight="0pt" endcap="flat" joinstyle="miter" miterlimit="10" on="false" color="#000000" opacity="0"/>
                  <v:fill on="true" color="#000000"/>
                </v:shape>
                <v:shape id="Shape 54779" style="position:absolute;width:121;height:121;left:13232;top:182;" coordsize="12192,12192" path="m0,0l12192,0l12192,12192l0,12192l0,0">
                  <v:stroke weight="0pt" endcap="flat" joinstyle="miter" miterlimit="10" on="false" color="#000000" opacity="0"/>
                  <v:fill on="true" color="#000000"/>
                </v:shape>
                <v:shape id="Shape 54780" style="position:absolute;width:10887;height:121;left:13354;top:182;" coordsize="1088745,12192" path="m0,0l1088745,0l1088745,12192l0,12192l0,0">
                  <v:stroke weight="0pt" endcap="flat" joinstyle="miter" miterlimit="10" on="false" color="#000000" opacity="0"/>
                  <v:fill on="true" color="#000000"/>
                </v:shape>
                <v:shape id="Shape 54781" style="position:absolute;width:121;height:121;left:24241;top:182;" coordsize="12192,12192" path="m0,0l12192,0l12192,12192l0,12192l0,0">
                  <v:stroke weight="0pt" endcap="flat" joinstyle="miter" miterlimit="10" on="false" color="#000000" opacity="0"/>
                  <v:fill on="true" color="#000000"/>
                </v:shape>
                <v:shape id="Shape 54782" style="position:absolute;width:6007;height:121;left:24363;top:182;" coordsize="600761,12192" path="m0,0l600761,0l600761,12192l0,12192l0,0">
                  <v:stroke weight="0pt" endcap="flat" joinstyle="miter" miterlimit="10" on="false" color="#000000" opacity="0"/>
                  <v:fill on="true" color="#000000"/>
                </v:shape>
              </v:group>
            </w:pict>
          </mc:Fallback>
        </mc:AlternateContent>
      </w:r>
      <w:r>
        <w:tab/>
        <w:t xml:space="preserve"> </w:t>
      </w:r>
      <w:r>
        <w:tab/>
        <w:t xml:space="preserve"> </w:t>
      </w:r>
    </w:p>
    <w:p w:rsidR="00BA391D" w:rsidRDefault="00A10B0E">
      <w:pPr>
        <w:tabs>
          <w:tab w:val="center" w:pos="5135"/>
          <w:tab w:val="center" w:pos="5344"/>
          <w:tab w:val="center" w:pos="7582"/>
          <w:tab w:val="center" w:pos="9311"/>
        </w:tabs>
        <w:spacing w:after="115" w:line="250" w:lineRule="auto"/>
        <w:ind w:left="-15"/>
      </w:pPr>
      <w:r>
        <w:t xml:space="preserve"> </w:t>
      </w:r>
      <w:r>
        <w:tab/>
      </w:r>
      <w:r>
        <w:rPr>
          <w:rFonts w:ascii="Times New Roman" w:eastAsia="Times New Roman" w:hAnsi="Times New Roman" w:cs="Times New Roman"/>
          <w:b/>
          <w:sz w:val="19"/>
        </w:rPr>
        <w:t>Визирование РП для исполнения в очередном учебном году</w:t>
      </w:r>
      <w:r>
        <w:t xml:space="preserve"> </w:t>
      </w:r>
      <w:r>
        <w:tab/>
        <w:t xml:space="preserve">  </w:t>
      </w:r>
      <w:r>
        <w:tab/>
      </w:r>
      <w:r>
        <w:rPr>
          <w:sz w:val="34"/>
          <w:vertAlign w:val="superscript"/>
        </w:rPr>
        <w:t xml:space="preserve"> </w:t>
      </w:r>
      <w:r>
        <w:rPr>
          <w:sz w:val="19"/>
        </w:rPr>
        <w:t xml:space="preserve"> </w:t>
      </w:r>
      <w:r>
        <w:rPr>
          <w:sz w:val="19"/>
        </w:rPr>
        <w:tab/>
      </w:r>
      <w:r>
        <w:t xml:space="preserve"> </w:t>
      </w:r>
    </w:p>
    <w:p w:rsidR="00BA391D" w:rsidRDefault="00A10B0E">
      <w:pPr>
        <w:tabs>
          <w:tab w:val="center" w:pos="6283"/>
          <w:tab w:val="center" w:pos="8359"/>
        </w:tabs>
        <w:spacing w:after="0"/>
      </w:pPr>
      <w:r>
        <w:rPr>
          <w:sz w:val="34"/>
          <w:vertAlign w:val="superscript"/>
        </w:rPr>
        <w:t xml:space="preserve"> </w:t>
      </w:r>
      <w:r>
        <w:rPr>
          <w:rFonts w:ascii="Times New Roman" w:eastAsia="Times New Roman" w:hAnsi="Times New Roman" w:cs="Times New Roman"/>
          <w:sz w:val="19"/>
        </w:rPr>
        <w:t>Председатель НМС УГН(С) 40.03.01 Юриспруденция</w:t>
      </w:r>
      <w:r>
        <w:rPr>
          <w:sz w:val="19"/>
        </w:rPr>
        <w:t xml:space="preserve"> </w:t>
      </w:r>
      <w:r>
        <w:rPr>
          <w:sz w:val="34"/>
          <w:vertAlign w:val="superscript"/>
        </w:rPr>
        <w:t xml:space="preserve"> </w:t>
      </w:r>
      <w:r>
        <w:rPr>
          <w:sz w:val="34"/>
          <w:vertAlign w:val="superscript"/>
        </w:rPr>
        <w:tab/>
        <w:t xml:space="preserve"> </w:t>
      </w:r>
      <w:r>
        <w:t xml:space="preserve"> </w:t>
      </w:r>
      <w:r>
        <w:rPr>
          <w:sz w:val="34"/>
          <w:vertAlign w:val="superscript"/>
        </w:rPr>
        <w:t xml:space="preserve"> </w:t>
      </w:r>
      <w:r>
        <w:rPr>
          <w:rFonts w:ascii="Times New Roman" w:eastAsia="Times New Roman" w:hAnsi="Times New Roman" w:cs="Times New Roman"/>
          <w:sz w:val="19"/>
        </w:rPr>
        <w:t>__________________</w:t>
      </w:r>
      <w:r>
        <w:rPr>
          <w:sz w:val="19"/>
        </w:rPr>
        <w:t xml:space="preserve"> </w:t>
      </w:r>
      <w:r>
        <w:rPr>
          <w:sz w:val="19"/>
        </w:rPr>
        <w:tab/>
      </w:r>
      <w:r>
        <w:rPr>
          <w:sz w:val="34"/>
          <w:vertAlign w:val="superscript"/>
        </w:rPr>
        <w:t xml:space="preserve"> </w:t>
      </w:r>
      <w:r>
        <w:rPr>
          <w:rFonts w:ascii="Times New Roman" w:eastAsia="Times New Roman" w:hAnsi="Times New Roman" w:cs="Times New Roman"/>
          <w:sz w:val="19"/>
        </w:rPr>
        <w:t xml:space="preserve">Алексеева Марина </w:t>
      </w:r>
      <w:r>
        <w:rPr>
          <w:sz w:val="34"/>
          <w:vertAlign w:val="superscript"/>
        </w:rPr>
        <w:t xml:space="preserve"> </w:t>
      </w:r>
    </w:p>
    <w:p w:rsidR="00BA391D" w:rsidRDefault="00A10B0E">
      <w:pPr>
        <w:tabs>
          <w:tab w:val="center" w:pos="5344"/>
          <w:tab w:val="center" w:pos="8210"/>
        </w:tabs>
        <w:spacing w:after="101"/>
      </w:pPr>
      <w:r>
        <w:rPr>
          <w:rFonts w:ascii="Times New Roman" w:eastAsia="Times New Roman" w:hAnsi="Times New Roman" w:cs="Times New Roman"/>
          <w:sz w:val="19"/>
        </w:rPr>
        <w:t>__  _________  ____г. № ___</w:t>
      </w:r>
      <w:r>
        <w:rPr>
          <w:sz w:val="19"/>
        </w:rPr>
        <w:t xml:space="preserve"> </w:t>
      </w:r>
      <w:r>
        <w:rPr>
          <w:sz w:val="19"/>
        </w:rPr>
        <w:tab/>
      </w:r>
      <w:r>
        <w:t xml:space="preserve">  </w:t>
      </w:r>
      <w:r>
        <w:tab/>
      </w:r>
      <w:r>
        <w:rPr>
          <w:rFonts w:ascii="Times New Roman" w:eastAsia="Times New Roman" w:hAnsi="Times New Roman" w:cs="Times New Roman"/>
          <w:sz w:val="19"/>
        </w:rPr>
        <w:t>Владимировна</w:t>
      </w:r>
      <w:r>
        <w:rPr>
          <w:sz w:val="19"/>
        </w:rPr>
        <w:t xml:space="preserve"> </w:t>
      </w:r>
    </w:p>
    <w:p w:rsidR="00BA391D" w:rsidRDefault="00A10B0E">
      <w:pPr>
        <w:spacing w:after="0"/>
        <w:ind w:right="926"/>
        <w:jc w:val="right"/>
      </w:pPr>
      <w:r>
        <w:t xml:space="preserve">  </w:t>
      </w:r>
      <w:r>
        <w:tab/>
        <w:t xml:space="preserve"> </w:t>
      </w:r>
      <w:r>
        <w:tab/>
        <w:t xml:space="preserve"> </w:t>
      </w:r>
    </w:p>
    <w:p w:rsidR="00BA391D" w:rsidRDefault="00A10B0E">
      <w:pPr>
        <w:spacing w:after="47"/>
      </w:pPr>
      <w:r>
        <w:t xml:space="preserve"> </w:t>
      </w:r>
      <w:r>
        <w:tab/>
        <w:t xml:space="preserve"> </w:t>
      </w:r>
      <w:r>
        <w:tab/>
        <w:t xml:space="preserve">  </w:t>
      </w:r>
      <w:r>
        <w:tab/>
        <w:t xml:space="preserve"> </w:t>
      </w:r>
      <w:r>
        <w:tab/>
        <w:t xml:space="preserve"> </w:t>
      </w:r>
    </w:p>
    <w:p w:rsidR="00BA391D" w:rsidRDefault="00A10B0E">
      <w:pPr>
        <w:spacing w:after="143"/>
        <w:ind w:left="29" w:hanging="10"/>
      </w:pPr>
      <w:r>
        <w:rPr>
          <w:rFonts w:ascii="Times New Roman" w:eastAsia="Times New Roman" w:hAnsi="Times New Roman" w:cs="Times New Roman"/>
          <w:sz w:val="19"/>
        </w:rPr>
        <w:t>Рабочая программа по дисциплине «Трудовое право» проанализирована и признана актуальной для исполнения в ____ - ____ учебном году.</w:t>
      </w:r>
      <w:r>
        <w:rPr>
          <w:sz w:val="19"/>
        </w:rPr>
        <w:t xml:space="preserve"> </w:t>
      </w:r>
    </w:p>
    <w:p w:rsidR="00BA391D" w:rsidRDefault="00A10B0E">
      <w:pPr>
        <w:spacing w:after="75" w:line="250" w:lineRule="auto"/>
        <w:ind w:left="-5" w:hanging="10"/>
      </w:pPr>
      <w:r>
        <w:rPr>
          <w:rFonts w:ascii="Times New Roman" w:eastAsia="Times New Roman" w:hAnsi="Times New Roman" w:cs="Times New Roman"/>
          <w:b/>
          <w:sz w:val="19"/>
        </w:rPr>
        <w:t>Протокол заседания кафедры «Кафедра "Гуманитарные и социально-экономические науки"» от __  _________  ____г. № ___</w:t>
      </w:r>
      <w:r>
        <w:rPr>
          <w:sz w:val="19"/>
        </w:rPr>
        <w:t xml:space="preserve"> </w:t>
      </w:r>
    </w:p>
    <w:p w:rsidR="00BA391D" w:rsidRDefault="00A10B0E">
      <w:pPr>
        <w:spacing w:after="0"/>
      </w:pPr>
      <w:r>
        <w:t xml:space="preserve"> </w:t>
      </w:r>
      <w:r>
        <w:tab/>
        <w:t xml:space="preserve"> </w:t>
      </w:r>
      <w:r>
        <w:tab/>
        <w:t xml:space="preserve">  </w:t>
      </w:r>
      <w:r>
        <w:tab/>
        <w:t xml:space="preserve"> </w:t>
      </w:r>
      <w:r>
        <w:tab/>
        <w:t xml:space="preserve"> </w:t>
      </w:r>
    </w:p>
    <w:p w:rsidR="00BA391D" w:rsidRDefault="00A10B0E">
      <w:pPr>
        <w:tabs>
          <w:tab w:val="center" w:pos="8774"/>
        </w:tabs>
        <w:spacing w:after="101"/>
      </w:pPr>
      <w:r>
        <w:rPr>
          <w:rFonts w:ascii="Times New Roman" w:eastAsia="Times New Roman" w:hAnsi="Times New Roman" w:cs="Times New Roman"/>
          <w:sz w:val="19"/>
        </w:rPr>
        <w:t>Зав. кафедрой   ___________________</w:t>
      </w:r>
      <w:r>
        <w:rPr>
          <w:sz w:val="19"/>
        </w:rPr>
        <w:t xml:space="preserve"> </w:t>
      </w:r>
      <w:r>
        <w:rPr>
          <w:sz w:val="19"/>
        </w:rPr>
        <w:tab/>
      </w:r>
      <w:r>
        <w:rPr>
          <w:rFonts w:ascii="Times New Roman" w:eastAsia="Times New Roman" w:hAnsi="Times New Roman" w:cs="Times New Roman"/>
          <w:sz w:val="19"/>
        </w:rPr>
        <w:t>Борисова Анна Анатольевна</w:t>
      </w:r>
      <w:r>
        <w:rPr>
          <w:sz w:val="19"/>
        </w:rPr>
        <w:t xml:space="preserve"> </w:t>
      </w:r>
    </w:p>
    <w:p w:rsidR="00BA391D" w:rsidRDefault="00A10B0E">
      <w:pPr>
        <w:spacing w:after="0"/>
        <w:ind w:left="34"/>
      </w:pPr>
      <w:r>
        <w:rPr>
          <w:sz w:val="30"/>
          <w:vertAlign w:val="superscript"/>
        </w:rPr>
        <w:t xml:space="preserve"> </w:t>
      </w:r>
      <w:r>
        <w:rPr>
          <w:sz w:val="30"/>
          <w:vertAlign w:val="superscript"/>
        </w:rPr>
        <w:tab/>
      </w:r>
      <w:r>
        <w:t xml:space="preserve"> </w:t>
      </w:r>
      <w:r>
        <w:tab/>
        <w:t xml:space="preserve"> </w:t>
      </w:r>
    </w:p>
    <w:p w:rsidR="00BA391D" w:rsidRDefault="00A10B0E">
      <w:pPr>
        <w:spacing w:after="61"/>
        <w:ind w:left="29" w:hanging="10"/>
      </w:pPr>
      <w:r>
        <w:rPr>
          <w:rFonts w:ascii="Times New Roman" w:eastAsia="Times New Roman" w:hAnsi="Times New Roman" w:cs="Times New Roman"/>
          <w:sz w:val="19"/>
        </w:rPr>
        <w:t>__  _________  ____г. № ___</w:t>
      </w:r>
      <w:r>
        <w:rPr>
          <w:sz w:val="19"/>
        </w:rPr>
        <w:t xml:space="preserve"> </w:t>
      </w:r>
    </w:p>
    <w:p w:rsidR="00BA391D" w:rsidRDefault="00A10B0E">
      <w:pPr>
        <w:tabs>
          <w:tab w:val="center" w:pos="2915"/>
          <w:tab w:val="center" w:pos="4447"/>
          <w:tab w:val="center" w:pos="7810"/>
          <w:tab w:val="center" w:pos="7582"/>
          <w:tab w:val="right" w:pos="10287"/>
        </w:tabs>
        <w:spacing w:after="0"/>
      </w:pPr>
      <w:r>
        <w:rPr>
          <w:strike/>
          <w:u w:val="single" w:color="000000"/>
        </w:rPr>
        <w:t xml:space="preserve">  </w:t>
      </w:r>
      <w:r>
        <w:rPr>
          <w:strike/>
          <w:u w:val="single" w:color="000000"/>
        </w:rPr>
        <w:tab/>
      </w:r>
      <w:r>
        <w:rPr>
          <w:sz w:val="2"/>
          <w:vertAlign w:val="superscript"/>
        </w:rPr>
        <w:t xml:space="preserve"> </w:t>
      </w:r>
      <w:r>
        <w:rPr>
          <w:sz w:val="2"/>
          <w:vertAlign w:val="superscript"/>
        </w:rPr>
        <w:tab/>
      </w:r>
      <w:r>
        <w:rPr>
          <w:strike/>
          <w:u w:val="single" w:color="000000"/>
        </w:rPr>
        <w:t xml:space="preserve"> </w:t>
      </w:r>
      <w:r>
        <w:rPr>
          <w:strike/>
          <w:u w:val="single" w:color="000000"/>
        </w:rPr>
        <w:tab/>
        <w:t xml:space="preserve"> </w:t>
      </w:r>
      <w:r>
        <w:t xml:space="preserve"> </w:t>
      </w:r>
      <w:r>
        <w:rPr>
          <w:noProof/>
        </w:rPr>
        <mc:AlternateContent>
          <mc:Choice Requires="wpg">
            <w:drawing>
              <wp:inline distT="0" distB="0" distL="0" distR="0">
                <wp:extent cx="3037129" cy="33528"/>
                <wp:effectExtent l="0" t="0" r="0" b="0"/>
                <wp:docPr id="38540" name="Group 38540"/>
                <wp:cNvGraphicFramePr/>
                <a:graphic xmlns:a="http://schemas.openxmlformats.org/drawingml/2006/main">
                  <a:graphicData uri="http://schemas.microsoft.com/office/word/2010/wordprocessingGroup">
                    <wpg:wgp>
                      <wpg:cNvGrpSpPr/>
                      <wpg:grpSpPr>
                        <a:xfrm>
                          <a:off x="0" y="0"/>
                          <a:ext cx="3037129" cy="33528"/>
                          <a:chOff x="0" y="0"/>
                          <a:chExt cx="3037129" cy="33528"/>
                        </a:xfrm>
                      </wpg:grpSpPr>
                      <wps:wsp>
                        <wps:cNvPr id="54783" name="Shape 54783"/>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84" name="Shape 54784"/>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85" name="Shape 54785"/>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86" name="Shape 54786"/>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87" name="Shape 54787"/>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88" name="Shape 54788"/>
                        <wps:cNvSpPr/>
                        <wps:spPr>
                          <a:xfrm>
                            <a:off x="0" y="21337"/>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89" name="Shape 54789"/>
                        <wps:cNvSpPr/>
                        <wps:spPr>
                          <a:xfrm>
                            <a:off x="1323213"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0" name="Shape 54790"/>
                        <wps:cNvSpPr/>
                        <wps:spPr>
                          <a:xfrm>
                            <a:off x="1335405" y="21337"/>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1" name="Shape 54791"/>
                        <wps:cNvSpPr/>
                        <wps:spPr>
                          <a:xfrm>
                            <a:off x="2424176"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792" name="Shape 54792"/>
                        <wps:cNvSpPr/>
                        <wps:spPr>
                          <a:xfrm>
                            <a:off x="2436368" y="21337"/>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38540" style="width:239.144pt;height:2.64001pt;mso-position-horizontal-relative:char;mso-position-vertical-relative:line" coordsize="30371,335">
                <v:shape id="Shape 54793" style="position:absolute;width:13230;height:121;left:0;top:0;" coordsize="1323086,12192" path="m0,0l1323086,0l1323086,12192l0,12192l0,0">
                  <v:stroke weight="0pt" endcap="flat" joinstyle="miter" miterlimit="10" on="false" color="#000000" opacity="0"/>
                  <v:fill on="true" color="#000000"/>
                </v:shape>
                <v:shape id="Shape 54794" style="position:absolute;width:121;height:121;left:13232;top:0;" coordsize="12192,12192" path="m0,0l12192,0l12192,12192l0,12192l0,0">
                  <v:stroke weight="0pt" endcap="flat" joinstyle="miter" miterlimit="10" on="false" color="#000000" opacity="0"/>
                  <v:fill on="true" color="#000000"/>
                </v:shape>
                <v:shape id="Shape 54795" style="position:absolute;width:10887;height:121;left:13354;top:0;" coordsize="1088745,12192" path="m0,0l1088745,0l1088745,12192l0,12192l0,0">
                  <v:stroke weight="0pt" endcap="flat" joinstyle="miter" miterlimit="10" on="false" color="#000000" opacity="0"/>
                  <v:fill on="true" color="#000000"/>
                </v:shape>
                <v:shape id="Shape 54796" style="position:absolute;width:121;height:121;left:24241;top:0;" coordsize="12192,12192" path="m0,0l12192,0l12192,12192l0,12192l0,0">
                  <v:stroke weight="0pt" endcap="flat" joinstyle="miter" miterlimit="10" on="false" color="#000000" opacity="0"/>
                  <v:fill on="true" color="#000000"/>
                </v:shape>
                <v:shape id="Shape 54797" style="position:absolute;width:6007;height:121;left:24363;top:0;" coordsize="600761,12192" path="m0,0l600761,0l600761,12192l0,12192l0,0">
                  <v:stroke weight="0pt" endcap="flat" joinstyle="miter" miterlimit="10" on="false" color="#000000" opacity="0"/>
                  <v:fill on="true" color="#000000"/>
                </v:shape>
                <v:shape id="Shape 54798" style="position:absolute;width:13230;height:121;left:0;top:213;" coordsize="1323086,12192" path="m0,0l1323086,0l1323086,12192l0,12192l0,0">
                  <v:stroke weight="0pt" endcap="flat" joinstyle="miter" miterlimit="10" on="false" color="#000000" opacity="0"/>
                  <v:fill on="true" color="#000000"/>
                </v:shape>
                <v:shape id="Shape 54799" style="position:absolute;width:121;height:121;left:13232;top:213;" coordsize="12192,12192" path="m0,0l12192,0l12192,12192l0,12192l0,0">
                  <v:stroke weight="0pt" endcap="flat" joinstyle="miter" miterlimit="10" on="false" color="#000000" opacity="0"/>
                  <v:fill on="true" color="#000000"/>
                </v:shape>
                <v:shape id="Shape 54800" style="position:absolute;width:10887;height:121;left:13354;top:213;" coordsize="1088745,12192" path="m0,0l1088745,0l1088745,12192l0,12192l0,0">
                  <v:stroke weight="0pt" endcap="flat" joinstyle="miter" miterlimit="10" on="false" color="#000000" opacity="0"/>
                  <v:fill on="true" color="#000000"/>
                </v:shape>
                <v:shape id="Shape 54801" style="position:absolute;width:121;height:121;left:24241;top:213;" coordsize="12192,12192" path="m0,0l12192,0l12192,12192l0,12192l0,0">
                  <v:stroke weight="0pt" endcap="flat" joinstyle="miter" miterlimit="10" on="false" color="#000000" opacity="0"/>
                  <v:fill on="true" color="#000000"/>
                </v:shape>
                <v:shape id="Shape 54802" style="position:absolute;width:6007;height:121;left:24363;top:213;" coordsize="600761,12192" path="m0,0l600761,0l600761,12192l0,12192l0,0">
                  <v:stroke weight="0pt" endcap="flat" joinstyle="miter" miterlimit="10" on="false" color="#000000" opacity="0"/>
                  <v:fill on="true" color="#000000"/>
                </v:shape>
              </v:group>
            </w:pict>
          </mc:Fallback>
        </mc:AlternateContent>
      </w:r>
      <w:r>
        <w:tab/>
        <w:t xml:space="preserve"> </w:t>
      </w:r>
      <w:r>
        <w:tab/>
        <w:t xml:space="preserve"> </w:t>
      </w:r>
      <w:r>
        <w:br w:type="page"/>
      </w:r>
    </w:p>
    <w:p w:rsidR="00BA391D" w:rsidRDefault="00A10B0E">
      <w:pPr>
        <w:tabs>
          <w:tab w:val="center" w:pos="4538"/>
        </w:tabs>
        <w:spacing w:after="0"/>
      </w:pPr>
      <w:r>
        <w:rPr>
          <w:rFonts w:ascii="Times New Roman" w:eastAsia="Times New Roman" w:hAnsi="Times New Roman" w:cs="Times New Roman"/>
          <w:color w:val="C0C0C0"/>
          <w:sz w:val="16"/>
        </w:rPr>
        <w:lastRenderedPageBreak/>
        <w:t>УП: ЛИЦЕЗИР400301_85_1-23.plx</w:t>
      </w:r>
      <w:r>
        <w:rPr>
          <w:rFonts w:ascii="Times New Roman" w:eastAsia="Times New Roman" w:hAnsi="Times New Roman" w:cs="Times New Roman"/>
          <w:color w:val="C0C0C0"/>
          <w:sz w:val="16"/>
        </w:rPr>
        <w:tab/>
      </w:r>
      <w:r>
        <w:t xml:space="preserve"> </w:t>
      </w:r>
    </w:p>
    <w:tbl>
      <w:tblPr>
        <w:tblStyle w:val="TableGrid"/>
        <w:tblW w:w="10272" w:type="dxa"/>
        <w:tblInd w:w="2" w:type="dxa"/>
        <w:tblCellMar>
          <w:top w:w="13" w:type="dxa"/>
          <w:left w:w="34" w:type="dxa"/>
        </w:tblCellMar>
        <w:tblLook w:val="04A0" w:firstRow="1" w:lastRow="0" w:firstColumn="1" w:lastColumn="0" w:noHBand="0" w:noVBand="1"/>
      </w:tblPr>
      <w:tblGrid>
        <w:gridCol w:w="780"/>
        <w:gridCol w:w="9492"/>
      </w:tblGrid>
      <w:tr w:rsidR="00BA391D">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BA391D" w:rsidRDefault="00A10B0E">
            <w:pPr>
              <w:ind w:right="34"/>
              <w:jc w:val="center"/>
            </w:pPr>
            <w:r>
              <w:rPr>
                <w:rFonts w:ascii="Times New Roman" w:eastAsia="Times New Roman" w:hAnsi="Times New Roman" w:cs="Times New Roman"/>
                <w:b/>
                <w:sz w:val="19"/>
              </w:rPr>
              <w:t>1. ЦЕЛИ ОСВОЕНИЯ ДИСЦИПЛИНЫ (МОДУЛЯ)</w:t>
            </w:r>
            <w:r>
              <w:rPr>
                <w:sz w:val="19"/>
              </w:rPr>
              <w:t xml:space="preserve"> </w:t>
            </w:r>
          </w:p>
        </w:tc>
      </w:tr>
      <w:tr w:rsidR="00BA391D">
        <w:trPr>
          <w:trHeight w:val="506"/>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1.1</w:t>
            </w:r>
            <w:r>
              <w:rPr>
                <w:sz w:val="19"/>
              </w:rPr>
              <w:t xml:space="preserve"> </w:t>
            </w:r>
          </w:p>
        </w:tc>
        <w:tc>
          <w:tcPr>
            <w:tcW w:w="9491"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Целями дисциплины «Трудовое право»  являются изучение правовых норм, регулирующих социально-трудовые отношения, и практическое применение полученных знаний в своей профессиональной деятельности.</w:t>
            </w:r>
            <w:r>
              <w:rPr>
                <w:sz w:val="19"/>
              </w:rPr>
              <w:t xml:space="preserve"> </w:t>
            </w:r>
          </w:p>
        </w:tc>
      </w:tr>
    </w:tbl>
    <w:p w:rsidR="00BA391D" w:rsidRDefault="00A10B0E">
      <w:pPr>
        <w:spacing w:after="0"/>
      </w:pPr>
      <w:r>
        <w:t xml:space="preserve"> </w:t>
      </w:r>
      <w:r>
        <w:tab/>
        <w:t xml:space="preserve"> </w:t>
      </w:r>
      <w:r>
        <w:tab/>
        <w:t xml:space="preserve"> </w:t>
      </w:r>
      <w:r>
        <w:tab/>
        <w:t xml:space="preserve"> </w:t>
      </w:r>
      <w:r>
        <w:tab/>
        <w:t xml:space="preserve"> </w:t>
      </w:r>
      <w:r>
        <w:tab/>
        <w:t xml:space="preserve"> </w:t>
      </w:r>
    </w:p>
    <w:tbl>
      <w:tblPr>
        <w:tblStyle w:val="TableGrid"/>
        <w:tblW w:w="10272" w:type="dxa"/>
        <w:tblInd w:w="2" w:type="dxa"/>
        <w:tblCellMar>
          <w:top w:w="9" w:type="dxa"/>
          <w:left w:w="31" w:type="dxa"/>
        </w:tblCellMar>
        <w:tblLook w:val="04A0" w:firstRow="1" w:lastRow="0" w:firstColumn="1" w:lastColumn="0" w:noHBand="0" w:noVBand="1"/>
      </w:tblPr>
      <w:tblGrid>
        <w:gridCol w:w="780"/>
        <w:gridCol w:w="500"/>
        <w:gridCol w:w="1498"/>
        <w:gridCol w:w="7494"/>
      </w:tblGrid>
      <w:tr w:rsidR="00BA391D">
        <w:trPr>
          <w:trHeight w:val="274"/>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BA391D" w:rsidRDefault="00A10B0E">
            <w:pPr>
              <w:ind w:right="31"/>
              <w:jc w:val="center"/>
            </w:pPr>
            <w:r>
              <w:rPr>
                <w:rFonts w:ascii="Times New Roman" w:eastAsia="Times New Roman" w:hAnsi="Times New Roman" w:cs="Times New Roman"/>
                <w:b/>
                <w:sz w:val="19"/>
              </w:rPr>
              <w:t>2. МЕСТО ДИСЦИПЛИНЫ (МОДУЛЯ) В СТРУКТУРЕ ОБРАЗОВАТЕЛЬНОЙ ПРОГРАММЫ</w:t>
            </w:r>
            <w:r>
              <w:rPr>
                <w:sz w:val="19"/>
              </w:rPr>
              <w:t xml:space="preserve"> </w:t>
            </w:r>
          </w:p>
        </w:tc>
      </w:tr>
      <w:tr w:rsidR="00BA391D">
        <w:trPr>
          <w:trHeight w:val="277"/>
        </w:trPr>
        <w:tc>
          <w:tcPr>
            <w:tcW w:w="2778" w:type="dxa"/>
            <w:gridSpan w:val="3"/>
            <w:tcBorders>
              <w:top w:val="single" w:sz="8" w:space="0" w:color="000000"/>
              <w:left w:val="single" w:sz="8" w:space="0" w:color="000000"/>
              <w:bottom w:val="single" w:sz="8" w:space="0" w:color="000000"/>
              <w:right w:val="single" w:sz="8" w:space="0" w:color="000000"/>
            </w:tcBorders>
          </w:tcPr>
          <w:p w:rsidR="00BA391D" w:rsidRDefault="00A10B0E">
            <w:pPr>
              <w:ind w:right="37"/>
              <w:jc w:val="center"/>
            </w:pPr>
            <w:r>
              <w:rPr>
                <w:rFonts w:ascii="Times New Roman" w:eastAsia="Times New Roman" w:hAnsi="Times New Roman" w:cs="Times New Roman"/>
                <w:sz w:val="19"/>
              </w:rPr>
              <w:t>Цикл (раздел) ОП:</w:t>
            </w:r>
            <w:r>
              <w:rPr>
                <w:sz w:val="19"/>
              </w:rPr>
              <w:t xml:space="preserve"> </w:t>
            </w:r>
          </w:p>
        </w:tc>
        <w:tc>
          <w:tcPr>
            <w:tcW w:w="7494"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Б1.О</w:t>
            </w:r>
            <w:r>
              <w:rPr>
                <w:sz w:val="19"/>
              </w:rPr>
              <w:t xml:space="preserve"> </w:t>
            </w:r>
          </w:p>
        </w:tc>
      </w:tr>
      <w:tr w:rsidR="00BA391D">
        <w:trPr>
          <w:trHeight w:val="278"/>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b/>
                <w:sz w:val="19"/>
              </w:rPr>
              <w:t>2.1</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Требования к предварительной подготовке обучающегося:</w:t>
            </w:r>
            <w:r>
              <w:rPr>
                <w:sz w:val="19"/>
              </w:rPr>
              <w:t xml:space="preserve"> </w:t>
            </w:r>
          </w:p>
        </w:tc>
      </w:tr>
      <w:tr w:rsidR="00BA391D">
        <w:trPr>
          <w:trHeight w:val="288"/>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2.1.1</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Теория государства и права</w:t>
            </w:r>
            <w:r>
              <w:rPr>
                <w:sz w:val="19"/>
              </w:rPr>
              <w:t xml:space="preserve"> </w:t>
            </w:r>
          </w:p>
        </w:tc>
      </w:tr>
      <w:tr w:rsidR="00BA391D">
        <w:trPr>
          <w:trHeight w:val="288"/>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2.1.2</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Гражданское право</w:t>
            </w:r>
            <w:r>
              <w:rPr>
                <w:sz w:val="19"/>
              </w:rPr>
              <w:t xml:space="preserve"> </w:t>
            </w:r>
          </w:p>
        </w:tc>
      </w:tr>
      <w:tr w:rsidR="00BA391D">
        <w:trPr>
          <w:trHeight w:val="278"/>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2.1.3</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Международное право</w:t>
            </w:r>
            <w:r>
              <w:rPr>
                <w:sz w:val="19"/>
              </w:rPr>
              <w:t xml:space="preserve"> </w:t>
            </w:r>
          </w:p>
        </w:tc>
      </w:tr>
      <w:tr w:rsidR="00BA391D">
        <w:trPr>
          <w:trHeight w:val="278"/>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2.1.4</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Теория государства и права</w:t>
            </w:r>
            <w:r>
              <w:rPr>
                <w:sz w:val="19"/>
              </w:rPr>
              <w:t xml:space="preserve"> </w:t>
            </w:r>
          </w:p>
        </w:tc>
      </w:tr>
      <w:tr w:rsidR="00BA391D">
        <w:trPr>
          <w:trHeight w:val="279"/>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2.1.5</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Гражданское право</w:t>
            </w:r>
            <w:r>
              <w:rPr>
                <w:sz w:val="19"/>
              </w:rPr>
              <w:t xml:space="preserve"> </w:t>
            </w:r>
          </w:p>
        </w:tc>
      </w:tr>
      <w:tr w:rsidR="00BA391D">
        <w:trPr>
          <w:trHeight w:val="278"/>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2.1.6</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Международное право</w:t>
            </w:r>
            <w:r>
              <w:rPr>
                <w:sz w:val="19"/>
              </w:rPr>
              <w:t xml:space="preserve"> </w:t>
            </w:r>
          </w:p>
        </w:tc>
      </w:tr>
      <w:tr w:rsidR="00BA391D">
        <w:trPr>
          <w:trHeight w:val="509"/>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b/>
                <w:sz w:val="19"/>
              </w:rPr>
              <w:t>2.2</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Дисциплины (модули) и практики, для которых освоение данной дисциплины (модуля) необходимо как предшествующее:</w:t>
            </w:r>
            <w:r>
              <w:rPr>
                <w:sz w:val="19"/>
              </w:rPr>
              <w:t xml:space="preserve"> </w:t>
            </w:r>
          </w:p>
        </w:tc>
      </w:tr>
      <w:tr w:rsidR="00BA391D">
        <w:trPr>
          <w:trHeight w:val="283"/>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2.2.1</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Договорное право</w:t>
            </w:r>
            <w:r>
              <w:rPr>
                <w:sz w:val="19"/>
              </w:rPr>
              <w:t xml:space="preserve"> </w:t>
            </w:r>
          </w:p>
        </w:tc>
      </w:tr>
      <w:tr w:rsidR="00BA391D">
        <w:trPr>
          <w:trHeight w:val="283"/>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2.2.2</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Международное частное право</w:t>
            </w:r>
            <w:r>
              <w:rPr>
                <w:sz w:val="19"/>
              </w:rPr>
              <w:t xml:space="preserve"> </w:t>
            </w:r>
          </w:p>
        </w:tc>
      </w:tr>
      <w:tr w:rsidR="00BA391D">
        <w:trPr>
          <w:trHeight w:val="279"/>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2.2.3</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Договорное право</w:t>
            </w:r>
            <w:r>
              <w:rPr>
                <w:sz w:val="19"/>
              </w:rPr>
              <w:t xml:space="preserve"> </w:t>
            </w:r>
          </w:p>
        </w:tc>
      </w:tr>
      <w:tr w:rsidR="00BA391D">
        <w:trPr>
          <w:trHeight w:val="278"/>
        </w:trPr>
        <w:tc>
          <w:tcPr>
            <w:tcW w:w="780"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2.2.4</w:t>
            </w:r>
            <w:r>
              <w:rPr>
                <w:sz w:val="19"/>
              </w:rPr>
              <w:t xml:space="preserve"> </w:t>
            </w:r>
          </w:p>
        </w:tc>
        <w:tc>
          <w:tcPr>
            <w:tcW w:w="9491" w:type="dxa"/>
            <w:gridSpan w:val="3"/>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Международное частное право</w:t>
            </w:r>
            <w:r>
              <w:rPr>
                <w:sz w:val="19"/>
              </w:rPr>
              <w:t xml:space="preserve"> </w:t>
            </w:r>
          </w:p>
        </w:tc>
      </w:tr>
      <w:tr w:rsidR="00BA391D">
        <w:trPr>
          <w:trHeight w:val="547"/>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BA391D" w:rsidRDefault="00A10B0E">
            <w:pPr>
              <w:ind w:right="7"/>
              <w:jc w:val="center"/>
            </w:pPr>
            <w:r>
              <w:rPr>
                <w:rFonts w:ascii="Times New Roman" w:eastAsia="Times New Roman" w:hAnsi="Times New Roman" w:cs="Times New Roman"/>
                <w:b/>
                <w:sz w:val="19"/>
              </w:rPr>
              <w:t xml:space="preserve">3. КОМПЕТЕНЦИИ ОБУЧАЮЩЕГОСЯ, ФОРМИРУЕМЫЕ В РЕЗУЛЬТАТЕ ОСВОЕНИЯ ДИСЦИПЛИНЫ </w:t>
            </w:r>
          </w:p>
          <w:p w:rsidR="00BA391D" w:rsidRDefault="00A10B0E">
            <w:pPr>
              <w:ind w:right="1"/>
              <w:jc w:val="center"/>
            </w:pPr>
            <w:r>
              <w:rPr>
                <w:rFonts w:ascii="Times New Roman" w:eastAsia="Times New Roman" w:hAnsi="Times New Roman" w:cs="Times New Roman"/>
                <w:b/>
                <w:sz w:val="19"/>
              </w:rPr>
              <w:t>(МОДУЛЯ)</w:t>
            </w:r>
            <w:r>
              <w:rPr>
                <w:sz w:val="19"/>
              </w:rPr>
              <w:t xml:space="preserve"> </w:t>
            </w:r>
          </w:p>
        </w:tc>
      </w:tr>
      <w:tr w:rsidR="009A0613" w:rsidTr="009A0613">
        <w:trPr>
          <w:trHeight w:val="547"/>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Pr>
          <w:p w:rsidR="009A0613" w:rsidRDefault="009A0613">
            <w:pPr>
              <w:ind w:right="7"/>
              <w:jc w:val="center"/>
              <w:rPr>
                <w:rFonts w:ascii="Times New Roman" w:eastAsia="Times New Roman" w:hAnsi="Times New Roman" w:cs="Times New Roman"/>
                <w:b/>
                <w:sz w:val="19"/>
              </w:rPr>
            </w:pPr>
            <w:r>
              <w:rPr>
                <w:rFonts w:ascii="Times New Roman" w:eastAsia="Times New Roman" w:hAnsi="Times New Roman" w:cs="Times New Roman"/>
                <w:b/>
                <w:sz w:val="19"/>
              </w:rPr>
              <w:t xml:space="preserve">ОПК-4: </w:t>
            </w:r>
            <w:r w:rsidRPr="009A0613">
              <w:rPr>
                <w:rFonts w:ascii="Times New Roman" w:eastAsia="Times New Roman" w:hAnsi="Times New Roman" w:cs="Times New Roman"/>
                <w:b/>
                <w:sz w:val="19"/>
              </w:rPr>
              <w:t>Способен профессионально толковать нормы права</w:t>
            </w:r>
          </w:p>
        </w:tc>
      </w:tr>
      <w:tr w:rsidR="00BA391D">
        <w:trPr>
          <w:trHeight w:val="761"/>
        </w:trPr>
        <w:tc>
          <w:tcPr>
            <w:tcW w:w="10272" w:type="dxa"/>
            <w:gridSpan w:val="4"/>
            <w:tcBorders>
              <w:top w:val="single" w:sz="8" w:space="0" w:color="000000"/>
              <w:left w:val="single" w:sz="8" w:space="0" w:color="000000"/>
              <w:bottom w:val="single" w:sz="8" w:space="0" w:color="000000"/>
              <w:right w:val="single" w:sz="8" w:space="0" w:color="000000"/>
            </w:tcBorders>
          </w:tcPr>
          <w:p w:rsidR="00BA391D" w:rsidRDefault="00A10B0E">
            <w:pPr>
              <w:spacing w:after="19" w:line="233" w:lineRule="auto"/>
              <w:jc w:val="center"/>
            </w:pPr>
            <w:r>
              <w:rPr>
                <w:rFonts w:ascii="Times New Roman" w:eastAsia="Times New Roman" w:hAnsi="Times New Roman" w:cs="Times New Roman"/>
                <w:b/>
                <w:sz w:val="19"/>
              </w:rPr>
              <w:t xml:space="preserve">ОПК-4.1: Осуществляет толкование положений нормативных правовых актов и актов локального правотворчества, регулирующих трудовые правоотношения и отношения, связанные с трудовыми и использует их в процессе </w:t>
            </w:r>
          </w:p>
          <w:p w:rsidR="00BA391D" w:rsidRDefault="00A10B0E">
            <w:pPr>
              <w:ind w:right="5"/>
              <w:jc w:val="center"/>
            </w:pPr>
            <w:r>
              <w:rPr>
                <w:rFonts w:ascii="Times New Roman" w:eastAsia="Times New Roman" w:hAnsi="Times New Roman" w:cs="Times New Roman"/>
                <w:b/>
                <w:sz w:val="19"/>
              </w:rPr>
              <w:t>осуществления профессиональной деятельности</w:t>
            </w:r>
            <w:r>
              <w:rPr>
                <w:sz w:val="19"/>
              </w:rPr>
              <w:t xml:space="preserve"> </w:t>
            </w:r>
          </w:p>
        </w:tc>
      </w:tr>
      <w:tr w:rsidR="00BA391D">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Знать:</w:t>
            </w:r>
            <w:r>
              <w:rPr>
                <w:sz w:val="19"/>
              </w:rPr>
              <w:t xml:space="preserve"> </w:t>
            </w:r>
          </w:p>
        </w:tc>
      </w:tr>
      <w:tr w:rsidR="00BA391D">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9"/>
              <w:jc w:val="center"/>
            </w:pPr>
            <w:r>
              <w:rPr>
                <w:rFonts w:ascii="Times New Roman" w:eastAsia="Times New Roman" w:hAnsi="Times New Roman" w:cs="Times New Roman"/>
                <w:sz w:val="19"/>
              </w:rPr>
              <w:t>Уровень 1</w:t>
            </w:r>
            <w:r>
              <w:rPr>
                <w:sz w:val="19"/>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2"/>
            </w:pPr>
            <w:r>
              <w:rPr>
                <w:rFonts w:ascii="Times New Roman" w:eastAsia="Times New Roman" w:hAnsi="Times New Roman" w:cs="Times New Roman"/>
                <w:sz w:val="19"/>
              </w:rPr>
              <w:t>Сущность и содержание основных понятий, категорий и институтов трудового</w:t>
            </w:r>
            <w:r>
              <w:rPr>
                <w:sz w:val="19"/>
              </w:rPr>
              <w:t xml:space="preserve"> </w:t>
            </w:r>
          </w:p>
        </w:tc>
      </w:tr>
      <w:tr w:rsidR="00BA391D">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9"/>
              <w:jc w:val="center"/>
            </w:pPr>
            <w:r>
              <w:rPr>
                <w:rFonts w:ascii="Times New Roman" w:eastAsia="Times New Roman" w:hAnsi="Times New Roman" w:cs="Times New Roman"/>
                <w:sz w:val="19"/>
              </w:rPr>
              <w:t>Уровень 2</w:t>
            </w:r>
            <w:r>
              <w:rPr>
                <w:sz w:val="19"/>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2"/>
            </w:pPr>
            <w:r>
              <w:rPr>
                <w:rFonts w:ascii="Times New Roman" w:eastAsia="Times New Roman" w:hAnsi="Times New Roman" w:cs="Times New Roman"/>
                <w:sz w:val="19"/>
              </w:rPr>
              <w:t>понятие и виды норм трудового права; особенности норм трудового права</w:t>
            </w:r>
            <w:r>
              <w:rPr>
                <w:sz w:val="19"/>
              </w:rPr>
              <w:t xml:space="preserve"> </w:t>
            </w:r>
          </w:p>
        </w:tc>
      </w:tr>
      <w:tr w:rsidR="00BA391D">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9"/>
              <w:jc w:val="center"/>
            </w:pPr>
            <w:r>
              <w:rPr>
                <w:rFonts w:ascii="Times New Roman" w:eastAsia="Times New Roman" w:hAnsi="Times New Roman" w:cs="Times New Roman"/>
                <w:sz w:val="19"/>
              </w:rPr>
              <w:t>Уровень 3</w:t>
            </w:r>
            <w:r>
              <w:rPr>
                <w:sz w:val="19"/>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2"/>
            </w:pPr>
            <w:r>
              <w:rPr>
                <w:rFonts w:ascii="Times New Roman" w:eastAsia="Times New Roman" w:hAnsi="Times New Roman" w:cs="Times New Roman"/>
                <w:sz w:val="19"/>
              </w:rPr>
              <w:t>состояние практики реализации норм права, в том числе в сфере профессиональной деятельности</w:t>
            </w:r>
            <w:r>
              <w:rPr>
                <w:sz w:val="19"/>
              </w:rPr>
              <w:t xml:space="preserve"> </w:t>
            </w:r>
          </w:p>
        </w:tc>
      </w:tr>
      <w:tr w:rsidR="00BA391D">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Уметь:</w:t>
            </w:r>
            <w:r>
              <w:rPr>
                <w:sz w:val="19"/>
              </w:rPr>
              <w:t xml:space="preserve"> </w:t>
            </w:r>
          </w:p>
        </w:tc>
      </w:tr>
      <w:tr w:rsidR="00BA391D">
        <w:trPr>
          <w:trHeight w:val="279"/>
        </w:trPr>
        <w:tc>
          <w:tcPr>
            <w:tcW w:w="128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9"/>
              <w:jc w:val="center"/>
            </w:pPr>
            <w:r>
              <w:rPr>
                <w:rFonts w:ascii="Times New Roman" w:eastAsia="Times New Roman" w:hAnsi="Times New Roman" w:cs="Times New Roman"/>
                <w:sz w:val="19"/>
              </w:rPr>
              <w:t>Уровень 1</w:t>
            </w:r>
            <w:r>
              <w:rPr>
                <w:sz w:val="19"/>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2"/>
            </w:pPr>
            <w:r>
              <w:rPr>
                <w:rFonts w:ascii="Times New Roman" w:eastAsia="Times New Roman" w:hAnsi="Times New Roman" w:cs="Times New Roman"/>
                <w:sz w:val="19"/>
              </w:rPr>
              <w:t>Толковать и применять на практике нормы трудового законодательства</w:t>
            </w:r>
            <w:r>
              <w:rPr>
                <w:sz w:val="19"/>
              </w:rPr>
              <w:t xml:space="preserve"> </w:t>
            </w:r>
          </w:p>
        </w:tc>
      </w:tr>
      <w:tr w:rsidR="00BA391D">
        <w:trPr>
          <w:trHeight w:val="480"/>
        </w:trPr>
        <w:tc>
          <w:tcPr>
            <w:tcW w:w="128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9"/>
              <w:jc w:val="center"/>
            </w:pPr>
            <w:r>
              <w:rPr>
                <w:rFonts w:ascii="Times New Roman" w:eastAsia="Times New Roman" w:hAnsi="Times New Roman" w:cs="Times New Roman"/>
                <w:sz w:val="19"/>
              </w:rPr>
              <w:t>Уровень 2</w:t>
            </w:r>
            <w:r>
              <w:rPr>
                <w:sz w:val="19"/>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2"/>
            </w:pPr>
            <w:r>
              <w:rPr>
                <w:rFonts w:ascii="Times New Roman" w:eastAsia="Times New Roman" w:hAnsi="Times New Roman" w:cs="Times New Roman"/>
                <w:sz w:val="19"/>
              </w:rPr>
              <w:t>юридически правильно квалифицировать факты и обстоятельства в сфере трудового права</w:t>
            </w:r>
            <w:r>
              <w:rPr>
                <w:sz w:val="19"/>
              </w:rPr>
              <w:t xml:space="preserve"> </w:t>
            </w:r>
          </w:p>
        </w:tc>
      </w:tr>
      <w:tr w:rsidR="00BA391D">
        <w:trPr>
          <w:trHeight w:val="696"/>
        </w:trPr>
        <w:tc>
          <w:tcPr>
            <w:tcW w:w="128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9"/>
              <w:jc w:val="center"/>
            </w:pPr>
            <w:r>
              <w:rPr>
                <w:rFonts w:ascii="Times New Roman" w:eastAsia="Times New Roman" w:hAnsi="Times New Roman" w:cs="Times New Roman"/>
                <w:sz w:val="19"/>
              </w:rPr>
              <w:t>Уровень 3</w:t>
            </w:r>
            <w:r>
              <w:rPr>
                <w:sz w:val="19"/>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2"/>
            </w:pPr>
            <w:r>
              <w:rPr>
                <w:rFonts w:ascii="Times New Roman" w:eastAsia="Times New Roman" w:hAnsi="Times New Roman" w:cs="Times New Roman"/>
                <w:sz w:val="19"/>
              </w:rPr>
              <w:t>Оперировать юридическими понятиями и категориями трудового права; анализировать, толковать и правильно применять нормы трудового права; принимать решения и совершать юридические действия в точном соответствии с законом</w:t>
            </w:r>
            <w:r>
              <w:rPr>
                <w:sz w:val="19"/>
              </w:rPr>
              <w:t xml:space="preserve"> </w:t>
            </w:r>
          </w:p>
        </w:tc>
      </w:tr>
      <w:tr w:rsidR="00BA391D">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Владеть:</w:t>
            </w:r>
            <w:r>
              <w:rPr>
                <w:sz w:val="19"/>
              </w:rPr>
              <w:t xml:space="preserve"> </w:t>
            </w:r>
          </w:p>
        </w:tc>
      </w:tr>
      <w:tr w:rsidR="00BA391D">
        <w:trPr>
          <w:trHeight w:val="279"/>
        </w:trPr>
        <w:tc>
          <w:tcPr>
            <w:tcW w:w="128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9"/>
              <w:jc w:val="center"/>
            </w:pPr>
            <w:r>
              <w:rPr>
                <w:rFonts w:ascii="Times New Roman" w:eastAsia="Times New Roman" w:hAnsi="Times New Roman" w:cs="Times New Roman"/>
                <w:sz w:val="19"/>
              </w:rPr>
              <w:t>Уровень 1</w:t>
            </w:r>
            <w:r>
              <w:rPr>
                <w:sz w:val="19"/>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2"/>
            </w:pPr>
            <w:r>
              <w:rPr>
                <w:rFonts w:ascii="Times New Roman" w:eastAsia="Times New Roman" w:hAnsi="Times New Roman" w:cs="Times New Roman"/>
                <w:sz w:val="19"/>
              </w:rPr>
              <w:t>навыками анализа различных юридических фактов, норм и отношений в области</w:t>
            </w:r>
            <w:r>
              <w:rPr>
                <w:sz w:val="19"/>
              </w:rPr>
              <w:t xml:space="preserve"> </w:t>
            </w:r>
          </w:p>
        </w:tc>
      </w:tr>
      <w:tr w:rsidR="00BA391D">
        <w:trPr>
          <w:trHeight w:val="696"/>
        </w:trPr>
        <w:tc>
          <w:tcPr>
            <w:tcW w:w="128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9"/>
              <w:jc w:val="center"/>
            </w:pPr>
            <w:r>
              <w:rPr>
                <w:rFonts w:ascii="Times New Roman" w:eastAsia="Times New Roman" w:hAnsi="Times New Roman" w:cs="Times New Roman"/>
                <w:sz w:val="19"/>
              </w:rPr>
              <w:t>Уровень 2</w:t>
            </w:r>
            <w:r>
              <w:rPr>
                <w:sz w:val="19"/>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2"/>
              <w:jc w:val="both"/>
            </w:pPr>
            <w:r>
              <w:rPr>
                <w:rFonts w:ascii="Times New Roman" w:eastAsia="Times New Roman" w:hAnsi="Times New Roman" w:cs="Times New Roman"/>
                <w:sz w:val="19"/>
              </w:rPr>
              <w:t>навыками правильно толковать правовые термины, используемых в трудовом законодательстве, применения на практике трудового законодательства</w:t>
            </w:r>
            <w:r>
              <w:rPr>
                <w:sz w:val="19"/>
              </w:rPr>
              <w:t xml:space="preserve"> </w:t>
            </w:r>
          </w:p>
        </w:tc>
      </w:tr>
      <w:tr w:rsidR="00BA391D">
        <w:trPr>
          <w:trHeight w:val="278"/>
        </w:trPr>
        <w:tc>
          <w:tcPr>
            <w:tcW w:w="128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9"/>
              <w:jc w:val="center"/>
            </w:pPr>
            <w:r>
              <w:rPr>
                <w:rFonts w:ascii="Times New Roman" w:eastAsia="Times New Roman" w:hAnsi="Times New Roman" w:cs="Times New Roman"/>
                <w:sz w:val="19"/>
              </w:rPr>
              <w:t>Уровень 3</w:t>
            </w:r>
            <w:r>
              <w:rPr>
                <w:sz w:val="19"/>
              </w:rPr>
              <w:t xml:space="preserve"> </w:t>
            </w:r>
          </w:p>
        </w:tc>
        <w:tc>
          <w:tcPr>
            <w:tcW w:w="8992"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2"/>
              <w:jc w:val="both"/>
            </w:pPr>
            <w:r>
              <w:rPr>
                <w:rFonts w:ascii="Times New Roman" w:eastAsia="Times New Roman" w:hAnsi="Times New Roman" w:cs="Times New Roman"/>
                <w:sz w:val="19"/>
              </w:rPr>
              <w:t>навыками принимать юридические решения в соответствии с требованиями действующего законодательства</w:t>
            </w:r>
            <w:r>
              <w:rPr>
                <w:sz w:val="19"/>
              </w:rPr>
              <w:t xml:space="preserve"> </w:t>
            </w:r>
          </w:p>
        </w:tc>
      </w:tr>
    </w:tbl>
    <w:p w:rsidR="00BA391D" w:rsidRDefault="00A10B0E">
      <w:pPr>
        <w:tabs>
          <w:tab w:val="center" w:pos="1282"/>
          <w:tab w:val="center" w:pos="2780"/>
          <w:tab w:val="center" w:pos="4538"/>
          <w:tab w:val="center" w:pos="5839"/>
          <w:tab w:val="center" w:pos="9316"/>
        </w:tabs>
        <w:spacing w:after="8" w:line="250" w:lineRule="auto"/>
        <w:ind w:left="-15"/>
      </w:pPr>
      <w:r>
        <w:t xml:space="preserve"> </w:t>
      </w:r>
      <w:r>
        <w:rPr>
          <w:rFonts w:ascii="Times New Roman" w:eastAsia="Times New Roman" w:hAnsi="Times New Roman" w:cs="Times New Roman"/>
          <w:b/>
          <w:sz w:val="19"/>
        </w:rPr>
        <w:t>В результате освоения дисциплины (модуля) обучающийся должен</w:t>
      </w:r>
      <w:r>
        <w:t xml:space="preserve"> </w:t>
      </w:r>
      <w:r>
        <w:tab/>
        <w:t xml:space="preserve"> </w:t>
      </w:r>
      <w:r>
        <w:tab/>
        <w:t xml:space="preserve"> </w:t>
      </w:r>
      <w:r>
        <w:tab/>
        <w:t xml:space="preserve"> </w:t>
      </w:r>
      <w:r>
        <w:tab/>
      </w:r>
      <w:r>
        <w:rPr>
          <w:sz w:val="19"/>
        </w:rPr>
        <w:t xml:space="preserve"> </w:t>
      </w:r>
      <w:r>
        <w:rPr>
          <w:sz w:val="19"/>
        </w:rPr>
        <w:tab/>
      </w:r>
      <w:r>
        <w:t xml:space="preserve"> </w:t>
      </w:r>
    </w:p>
    <w:tbl>
      <w:tblPr>
        <w:tblStyle w:val="TableGrid"/>
        <w:tblW w:w="10276" w:type="dxa"/>
        <w:tblInd w:w="0" w:type="dxa"/>
        <w:tblCellMar>
          <w:top w:w="14" w:type="dxa"/>
          <w:left w:w="34" w:type="dxa"/>
        </w:tblCellMar>
        <w:tblLook w:val="04A0" w:firstRow="1" w:lastRow="0" w:firstColumn="1" w:lastColumn="0" w:noHBand="0" w:noVBand="1"/>
      </w:tblPr>
      <w:tblGrid>
        <w:gridCol w:w="783"/>
        <w:gridCol w:w="9493"/>
      </w:tblGrid>
      <w:tr w:rsidR="00BA391D">
        <w:trPr>
          <w:trHeight w:val="274"/>
        </w:trPr>
        <w:tc>
          <w:tcPr>
            <w:tcW w:w="783"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b/>
                <w:sz w:val="19"/>
              </w:rPr>
              <w:t>3.1</w:t>
            </w:r>
            <w:r>
              <w:rPr>
                <w:sz w:val="19"/>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Знать:</w:t>
            </w:r>
            <w:r>
              <w:rPr>
                <w:sz w:val="19"/>
              </w:rPr>
              <w:t xml:space="preserve"> </w:t>
            </w:r>
          </w:p>
        </w:tc>
      </w:tr>
      <w:tr w:rsidR="00BA391D">
        <w:trPr>
          <w:trHeight w:val="509"/>
        </w:trPr>
        <w:tc>
          <w:tcPr>
            <w:tcW w:w="783"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3.1.1</w:t>
            </w:r>
            <w:r>
              <w:rPr>
                <w:sz w:val="19"/>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 основные положения трудового законодательства, регулирующие трудовые и иные, непосредственно связанные с ними отношения, предмет и основные условия трудового договора, коллективного договоров и соглашений;</w:t>
            </w:r>
            <w:r>
              <w:rPr>
                <w:sz w:val="19"/>
              </w:rPr>
              <w:t xml:space="preserve"> </w:t>
            </w:r>
          </w:p>
        </w:tc>
      </w:tr>
      <w:tr w:rsidR="00BA391D">
        <w:trPr>
          <w:trHeight w:val="946"/>
        </w:trPr>
        <w:tc>
          <w:tcPr>
            <w:tcW w:w="783"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3.1.2</w:t>
            </w:r>
            <w:r>
              <w:rPr>
                <w:sz w:val="19"/>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 установленный порядок организации документирования и документооборота в сфере труда, основные правила и порядок подготовки, оформлении, учета и хранения документов в сфере труда, требования к содержанию трудовых договоров с учетом право-применительной практики, основные положения и правовые основы государственного регулирования с сфере труда;</w:t>
            </w:r>
            <w:r>
              <w:rPr>
                <w:sz w:val="19"/>
              </w:rPr>
              <w:t xml:space="preserve"> </w:t>
            </w:r>
          </w:p>
        </w:tc>
      </w:tr>
      <w:tr w:rsidR="00BA391D">
        <w:trPr>
          <w:trHeight w:val="509"/>
        </w:trPr>
        <w:tc>
          <w:tcPr>
            <w:tcW w:w="783"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lastRenderedPageBreak/>
              <w:t>3.1.3</w:t>
            </w:r>
            <w:r>
              <w:rPr>
                <w:sz w:val="19"/>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 способы толкования нормативных правовых актов, приемы и методы юридического толкования, формы судебного толкования нормативных правовых актов.</w:t>
            </w:r>
            <w:r>
              <w:rPr>
                <w:sz w:val="19"/>
              </w:rPr>
              <w:t xml:space="preserve"> </w:t>
            </w:r>
          </w:p>
        </w:tc>
      </w:tr>
      <w:tr w:rsidR="00BA391D">
        <w:trPr>
          <w:trHeight w:val="274"/>
        </w:trPr>
        <w:tc>
          <w:tcPr>
            <w:tcW w:w="783"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b/>
                <w:sz w:val="19"/>
              </w:rPr>
              <w:t>3.2</w:t>
            </w:r>
            <w:r>
              <w:rPr>
                <w:sz w:val="19"/>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Уметь:</w:t>
            </w:r>
            <w:r>
              <w:rPr>
                <w:sz w:val="19"/>
              </w:rPr>
              <w:t xml:space="preserve"> </w:t>
            </w:r>
          </w:p>
        </w:tc>
      </w:tr>
      <w:tr w:rsidR="00BA391D">
        <w:trPr>
          <w:trHeight w:val="278"/>
        </w:trPr>
        <w:tc>
          <w:tcPr>
            <w:tcW w:w="783"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3.2.1</w:t>
            </w:r>
            <w:r>
              <w:rPr>
                <w:sz w:val="19"/>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 применять нормы действующего законодательства в области труда;</w:t>
            </w:r>
            <w:r>
              <w:rPr>
                <w:sz w:val="19"/>
              </w:rPr>
              <w:t xml:space="preserve"> </w:t>
            </w:r>
          </w:p>
        </w:tc>
      </w:tr>
      <w:tr w:rsidR="00BA391D">
        <w:trPr>
          <w:trHeight w:val="509"/>
        </w:trPr>
        <w:tc>
          <w:tcPr>
            <w:tcW w:w="783"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3.2.2</w:t>
            </w:r>
            <w:r>
              <w:rPr>
                <w:sz w:val="19"/>
              </w:rPr>
              <w:t xml:space="preserve"> </w:t>
            </w:r>
          </w:p>
        </w:tc>
        <w:tc>
          <w:tcPr>
            <w:tcW w:w="9493"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 составлять юридические документы, необходимые для возникновения, изменения и прекращения трудовых отношение;</w:t>
            </w:r>
            <w:r>
              <w:rPr>
                <w:sz w:val="19"/>
              </w:rPr>
              <w:t xml:space="preserve"> </w:t>
            </w:r>
          </w:p>
        </w:tc>
      </w:tr>
    </w:tbl>
    <w:p w:rsidR="00BA391D" w:rsidRDefault="00A10B0E">
      <w:pPr>
        <w:spacing w:after="0"/>
        <w:ind w:left="4303"/>
      </w:pPr>
      <w:r>
        <w:t xml:space="preserve"> </w:t>
      </w:r>
      <w:r>
        <w:tab/>
        <w:t xml:space="preserve"> </w:t>
      </w:r>
      <w:r>
        <w:tab/>
        <w:t xml:space="preserve"> </w:t>
      </w:r>
      <w:r>
        <w:tab/>
        <w:t xml:space="preserve"> </w:t>
      </w:r>
      <w:r>
        <w:tab/>
        <w:t xml:space="preserve"> </w:t>
      </w:r>
    </w:p>
    <w:tbl>
      <w:tblPr>
        <w:tblStyle w:val="TableGrid"/>
        <w:tblW w:w="10276" w:type="dxa"/>
        <w:tblInd w:w="0" w:type="dxa"/>
        <w:tblCellMar>
          <w:top w:w="9" w:type="dxa"/>
          <w:left w:w="34" w:type="dxa"/>
        </w:tblCellMar>
        <w:tblLook w:val="04A0" w:firstRow="1" w:lastRow="0" w:firstColumn="1" w:lastColumn="0" w:noHBand="0" w:noVBand="1"/>
      </w:tblPr>
      <w:tblGrid>
        <w:gridCol w:w="768"/>
        <w:gridCol w:w="9508"/>
      </w:tblGrid>
      <w:tr w:rsidR="00BA391D">
        <w:trPr>
          <w:trHeight w:val="278"/>
        </w:trPr>
        <w:tc>
          <w:tcPr>
            <w:tcW w:w="768"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3.2.3</w:t>
            </w:r>
            <w:r>
              <w:rPr>
                <w:sz w:val="19"/>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 анализировать, толковать и правильно применять правовые нормы в сфере труда</w:t>
            </w:r>
            <w:r>
              <w:rPr>
                <w:sz w:val="19"/>
              </w:rPr>
              <w:t xml:space="preserve"> </w:t>
            </w:r>
          </w:p>
        </w:tc>
      </w:tr>
      <w:tr w:rsidR="00BA391D">
        <w:trPr>
          <w:trHeight w:val="278"/>
        </w:trPr>
        <w:tc>
          <w:tcPr>
            <w:tcW w:w="768"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b/>
                <w:sz w:val="19"/>
              </w:rPr>
              <w:t>3.3</w:t>
            </w:r>
            <w:r>
              <w:rPr>
                <w:sz w:val="19"/>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Владеть:</w:t>
            </w:r>
            <w:r>
              <w:rPr>
                <w:sz w:val="19"/>
              </w:rPr>
              <w:t xml:space="preserve"> </w:t>
            </w:r>
          </w:p>
        </w:tc>
      </w:tr>
      <w:tr w:rsidR="00BA391D">
        <w:trPr>
          <w:trHeight w:val="278"/>
        </w:trPr>
        <w:tc>
          <w:tcPr>
            <w:tcW w:w="768"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3.3.1</w:t>
            </w:r>
            <w:r>
              <w:rPr>
                <w:sz w:val="19"/>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 навыками решения типовых задач в области трудовых отношений;</w:t>
            </w:r>
            <w:r>
              <w:rPr>
                <w:sz w:val="19"/>
              </w:rPr>
              <w:t xml:space="preserve"> </w:t>
            </w:r>
          </w:p>
        </w:tc>
      </w:tr>
      <w:tr w:rsidR="00BA391D">
        <w:trPr>
          <w:trHeight w:val="725"/>
        </w:trPr>
        <w:tc>
          <w:tcPr>
            <w:tcW w:w="768"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3.3.2</w:t>
            </w:r>
            <w:r>
              <w:rPr>
                <w:sz w:val="19"/>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 навыками составления конкретных документов, приведением в них мотивировки принятых решений, а также навыками правильного составления и оформления, регистрации и учета договоров, обеспечения защиты интересов сторон трудового договора в случае возникновения споров</w:t>
            </w:r>
            <w:r>
              <w:rPr>
                <w:sz w:val="19"/>
              </w:rPr>
              <w:t xml:space="preserve"> </w:t>
            </w:r>
          </w:p>
        </w:tc>
      </w:tr>
      <w:tr w:rsidR="00BA391D">
        <w:trPr>
          <w:trHeight w:val="509"/>
        </w:trPr>
        <w:tc>
          <w:tcPr>
            <w:tcW w:w="768" w:type="dxa"/>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3.3.3</w:t>
            </w:r>
            <w:r>
              <w:rPr>
                <w:sz w:val="19"/>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 навыками всестороннего анализа правовых норм, явлений и юридических фактов, являющихся объектами профессиональной деятельности в сфере труда.</w:t>
            </w:r>
            <w:r>
              <w:rPr>
                <w:sz w:val="19"/>
              </w:rPr>
              <w:t xml:space="preserve"> </w:t>
            </w:r>
          </w:p>
        </w:tc>
      </w:tr>
    </w:tbl>
    <w:p w:rsidR="00BA391D" w:rsidRDefault="00A10B0E">
      <w:pPr>
        <w:spacing w:after="0"/>
        <w:jc w:val="both"/>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
        <w:tblW w:w="10272" w:type="dxa"/>
        <w:tblInd w:w="2" w:type="dxa"/>
        <w:tblCellMar>
          <w:top w:w="11" w:type="dxa"/>
          <w:left w:w="31" w:type="dxa"/>
        </w:tblCellMar>
        <w:tblLook w:val="04A0" w:firstRow="1" w:lastRow="0" w:firstColumn="1" w:lastColumn="0" w:noHBand="0" w:noVBand="1"/>
      </w:tblPr>
      <w:tblGrid>
        <w:gridCol w:w="958"/>
        <w:gridCol w:w="3198"/>
        <w:gridCol w:w="965"/>
        <w:gridCol w:w="701"/>
        <w:gridCol w:w="1114"/>
        <w:gridCol w:w="1368"/>
        <w:gridCol w:w="706"/>
        <w:gridCol w:w="1262"/>
      </w:tblGrid>
      <w:tr w:rsidR="00BA391D">
        <w:trPr>
          <w:trHeight w:val="269"/>
        </w:trPr>
        <w:tc>
          <w:tcPr>
            <w:tcW w:w="10272" w:type="dxa"/>
            <w:gridSpan w:val="8"/>
            <w:tcBorders>
              <w:top w:val="single" w:sz="8" w:space="0" w:color="000000"/>
              <w:left w:val="single" w:sz="8" w:space="0" w:color="000000"/>
              <w:bottom w:val="single" w:sz="8" w:space="0" w:color="000000"/>
              <w:right w:val="single" w:sz="8" w:space="0" w:color="000000"/>
            </w:tcBorders>
            <w:shd w:val="clear" w:color="auto" w:fill="D3D3D3"/>
          </w:tcPr>
          <w:p w:rsidR="00BA391D" w:rsidRDefault="00A10B0E">
            <w:pPr>
              <w:ind w:right="34"/>
              <w:jc w:val="center"/>
            </w:pPr>
            <w:r>
              <w:rPr>
                <w:rFonts w:ascii="Times New Roman" w:eastAsia="Times New Roman" w:hAnsi="Times New Roman" w:cs="Times New Roman"/>
                <w:b/>
                <w:sz w:val="19"/>
              </w:rPr>
              <w:t>4. СТРУКТУРА И СОДЕРЖАНИЕ ДИСЦИПЛИНЫ (МОДУЛЯ)</w:t>
            </w:r>
            <w:r>
              <w:rPr>
                <w:sz w:val="19"/>
              </w:rPr>
              <w:t xml:space="preserve"> </w:t>
            </w:r>
          </w:p>
        </w:tc>
      </w:tr>
      <w:tr w:rsidR="00BA391D">
        <w:trPr>
          <w:trHeight w:val="420"/>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jc w:val="center"/>
            </w:pPr>
            <w:r>
              <w:rPr>
                <w:rFonts w:ascii="Times New Roman" w:eastAsia="Times New Roman" w:hAnsi="Times New Roman" w:cs="Times New Roman"/>
                <w:b/>
                <w:sz w:val="19"/>
              </w:rPr>
              <w:t>Код занятия</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jc w:val="center"/>
            </w:pPr>
            <w:r>
              <w:rPr>
                <w:rFonts w:ascii="Times New Roman" w:eastAsia="Times New Roman" w:hAnsi="Times New Roman" w:cs="Times New Roman"/>
                <w:b/>
                <w:sz w:val="19"/>
              </w:rPr>
              <w:t>Наименование разделов и тем /вид занятия/</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jc w:val="center"/>
            </w:pPr>
            <w:r>
              <w:rPr>
                <w:rFonts w:ascii="Times New Roman" w:eastAsia="Times New Roman" w:hAnsi="Times New Roman" w:cs="Times New Roman"/>
                <w:b/>
                <w:sz w:val="19"/>
              </w:rPr>
              <w:t>Семестр / Курс</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left="60"/>
              <w:jc w:val="both"/>
            </w:pPr>
            <w:r>
              <w:rPr>
                <w:rFonts w:ascii="Times New Roman" w:eastAsia="Times New Roman" w:hAnsi="Times New Roman" w:cs="Times New Roman"/>
                <w:b/>
                <w:sz w:val="19"/>
              </w:rPr>
              <w:t>Часов</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jc w:val="center"/>
            </w:pPr>
            <w:r>
              <w:rPr>
                <w:rFonts w:ascii="Times New Roman" w:eastAsia="Times New Roman" w:hAnsi="Times New Roman" w:cs="Times New Roman"/>
                <w:b/>
                <w:sz w:val="19"/>
              </w:rPr>
              <w:t>Компетен-</w:t>
            </w:r>
            <w:r>
              <w:rPr>
                <w:sz w:val="19"/>
              </w:rPr>
              <w:t xml:space="preserve"> </w:t>
            </w:r>
            <w:r>
              <w:rPr>
                <w:rFonts w:ascii="Times New Roman" w:eastAsia="Times New Roman" w:hAnsi="Times New Roman" w:cs="Times New Roman"/>
                <w:b/>
                <w:sz w:val="19"/>
              </w:rPr>
              <w:t>ции</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146"/>
            </w:pPr>
            <w:r>
              <w:rPr>
                <w:rFonts w:ascii="Times New Roman" w:eastAsia="Times New Roman" w:hAnsi="Times New Roman" w:cs="Times New Roman"/>
                <w:b/>
                <w:sz w:val="19"/>
              </w:rPr>
              <w:t>Литература</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jc w:val="center"/>
            </w:pPr>
            <w:r>
              <w:rPr>
                <w:rFonts w:ascii="Times New Roman" w:eastAsia="Times New Roman" w:hAnsi="Times New Roman" w:cs="Times New Roman"/>
                <w:b/>
                <w:sz w:val="19"/>
              </w:rPr>
              <w:t>Интер акт.</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60"/>
              <w:jc w:val="both"/>
            </w:pPr>
            <w:r>
              <w:rPr>
                <w:rFonts w:ascii="Times New Roman" w:eastAsia="Times New Roman" w:hAnsi="Times New Roman" w:cs="Times New Roman"/>
                <w:b/>
                <w:sz w:val="19"/>
              </w:rPr>
              <w:t>Примечание</w:t>
            </w:r>
            <w:r>
              <w:rPr>
                <w:sz w:val="19"/>
              </w:rPr>
              <w:t xml:space="preserve"> </w:t>
            </w:r>
          </w:p>
        </w:tc>
      </w:tr>
      <w:tr w:rsidR="00BA391D">
        <w:trPr>
          <w:trHeight w:val="480"/>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b/>
                <w:sz w:val="19"/>
              </w:rPr>
              <w:t>Раздел 1. Предмет, метод , система и функции трудового права</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917"/>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1.1</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jc w:val="both"/>
            </w:pPr>
            <w:r>
              <w:rPr>
                <w:rFonts w:ascii="Times New Roman" w:eastAsia="Times New Roman" w:hAnsi="Times New Roman" w:cs="Times New Roman"/>
                <w:sz w:val="19"/>
              </w:rPr>
              <w:t>Понятие, предмет, система и функции трудового права.   /Лек/</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5</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right="31"/>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7"/>
              <w:jc w:val="center"/>
            </w:pPr>
            <w:r>
              <w:rPr>
                <w:rFonts w:ascii="Times New Roman" w:eastAsia="Times New Roman" w:hAnsi="Times New Roman" w:cs="Times New Roman"/>
                <w:sz w:val="19"/>
              </w:rPr>
              <w:t xml:space="preserve">Л1.1 Л1.2 </w:t>
            </w:r>
          </w:p>
          <w:p w:rsidR="00BA391D" w:rsidRDefault="00A10B0E">
            <w:pPr>
              <w:ind w:left="79"/>
            </w:pPr>
            <w:r>
              <w:rPr>
                <w:rFonts w:ascii="Times New Roman" w:eastAsia="Times New Roman" w:hAnsi="Times New Roman" w:cs="Times New Roman"/>
                <w:sz w:val="19"/>
              </w:rPr>
              <w:t xml:space="preserve">Л1.3Л2.1 Л2.2 </w:t>
            </w:r>
          </w:p>
          <w:p w:rsidR="00BA391D" w:rsidRDefault="00A10B0E">
            <w:pPr>
              <w:ind w:left="180" w:right="15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917"/>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1.2</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Понятие, предмет, метод и система трудового права. /Пр/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5</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right="31"/>
              <w:jc w:val="center"/>
            </w:pPr>
            <w:r>
              <w:rPr>
                <w:rFonts w:ascii="Times New Roman" w:eastAsia="Times New Roman" w:hAnsi="Times New Roman" w:cs="Times New Roman"/>
                <w:sz w:val="19"/>
              </w:rPr>
              <w:t>4</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7"/>
              <w:jc w:val="center"/>
            </w:pPr>
            <w:r>
              <w:rPr>
                <w:rFonts w:ascii="Times New Roman" w:eastAsia="Times New Roman" w:hAnsi="Times New Roman" w:cs="Times New Roman"/>
                <w:sz w:val="19"/>
              </w:rPr>
              <w:t xml:space="preserve">Л1.1 Л1.2 </w:t>
            </w:r>
          </w:p>
          <w:p w:rsidR="00BA391D" w:rsidRDefault="00A10B0E">
            <w:pPr>
              <w:ind w:left="79"/>
            </w:pPr>
            <w:r>
              <w:rPr>
                <w:rFonts w:ascii="Times New Roman" w:eastAsia="Times New Roman" w:hAnsi="Times New Roman" w:cs="Times New Roman"/>
                <w:sz w:val="19"/>
              </w:rPr>
              <w:t xml:space="preserve">Л1.3Л2.1 Л2.2 </w:t>
            </w:r>
          </w:p>
          <w:p w:rsidR="00BA391D" w:rsidRDefault="00A10B0E">
            <w:pPr>
              <w:ind w:left="180" w:right="15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917"/>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1.3</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Усвоение текущего учебного материала /Ср/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5</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right="31"/>
              <w:jc w:val="center"/>
            </w:pPr>
            <w:r>
              <w:rPr>
                <w:rFonts w:ascii="Times New Roman" w:eastAsia="Times New Roman" w:hAnsi="Times New Roman" w:cs="Times New Roman"/>
                <w:sz w:val="19"/>
              </w:rPr>
              <w:t>4</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7"/>
              <w:jc w:val="center"/>
            </w:pPr>
            <w:r>
              <w:rPr>
                <w:rFonts w:ascii="Times New Roman" w:eastAsia="Times New Roman" w:hAnsi="Times New Roman" w:cs="Times New Roman"/>
                <w:sz w:val="19"/>
              </w:rPr>
              <w:t xml:space="preserve">Л1.1 Л1.2 </w:t>
            </w:r>
          </w:p>
          <w:p w:rsidR="00BA391D" w:rsidRDefault="00A10B0E">
            <w:pPr>
              <w:ind w:left="79"/>
            </w:pPr>
            <w:r>
              <w:rPr>
                <w:rFonts w:ascii="Times New Roman" w:eastAsia="Times New Roman" w:hAnsi="Times New Roman" w:cs="Times New Roman"/>
                <w:sz w:val="19"/>
              </w:rPr>
              <w:t xml:space="preserve">Л1.3Л2.1 Л2.2 </w:t>
            </w:r>
          </w:p>
          <w:p w:rsidR="00BA391D" w:rsidRDefault="00A10B0E">
            <w:pPr>
              <w:ind w:left="180" w:right="15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274"/>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b/>
                <w:sz w:val="19"/>
              </w:rPr>
              <w:t xml:space="preserve">Раздел 2. Источники трудового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917"/>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2.1</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tabs>
                <w:tab w:val="center" w:pos="2730"/>
              </w:tabs>
            </w:pPr>
            <w:r>
              <w:rPr>
                <w:rFonts w:ascii="Times New Roman" w:eastAsia="Times New Roman" w:hAnsi="Times New Roman" w:cs="Times New Roman"/>
                <w:sz w:val="19"/>
              </w:rPr>
              <w:t>Источники трудового права /Лек/</w:t>
            </w:r>
            <w:r>
              <w:rPr>
                <w:sz w:val="19"/>
              </w:rPr>
              <w:t xml:space="preserve"> </w:t>
            </w:r>
            <w:r>
              <w:rPr>
                <w:sz w:val="19"/>
              </w:rPr>
              <w:tab/>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5</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right="31"/>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7"/>
              <w:jc w:val="center"/>
            </w:pPr>
            <w:r>
              <w:rPr>
                <w:rFonts w:ascii="Times New Roman" w:eastAsia="Times New Roman" w:hAnsi="Times New Roman" w:cs="Times New Roman"/>
                <w:sz w:val="19"/>
              </w:rPr>
              <w:t xml:space="preserve">Л1.1 Л1.2 </w:t>
            </w:r>
          </w:p>
          <w:p w:rsidR="00BA391D" w:rsidRDefault="00A10B0E">
            <w:pPr>
              <w:ind w:left="79"/>
            </w:pPr>
            <w:r>
              <w:rPr>
                <w:rFonts w:ascii="Times New Roman" w:eastAsia="Times New Roman" w:hAnsi="Times New Roman" w:cs="Times New Roman"/>
                <w:sz w:val="19"/>
              </w:rPr>
              <w:t xml:space="preserve">Л1.3Л2.1 Л2.2 </w:t>
            </w:r>
          </w:p>
          <w:p w:rsidR="00BA391D" w:rsidRDefault="00A10B0E">
            <w:pPr>
              <w:ind w:left="180" w:right="15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917"/>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2.2</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Источники трудового права  /Пр/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5</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right="31"/>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7"/>
              <w:jc w:val="center"/>
            </w:pPr>
            <w:r>
              <w:rPr>
                <w:rFonts w:ascii="Times New Roman" w:eastAsia="Times New Roman" w:hAnsi="Times New Roman" w:cs="Times New Roman"/>
                <w:sz w:val="19"/>
              </w:rPr>
              <w:t xml:space="preserve">Л1.1 Л1.2 </w:t>
            </w:r>
          </w:p>
          <w:p w:rsidR="00BA391D" w:rsidRDefault="00A10B0E">
            <w:pPr>
              <w:ind w:left="79"/>
            </w:pPr>
            <w:r>
              <w:rPr>
                <w:rFonts w:ascii="Times New Roman" w:eastAsia="Times New Roman" w:hAnsi="Times New Roman" w:cs="Times New Roman"/>
                <w:sz w:val="19"/>
              </w:rPr>
              <w:t xml:space="preserve">Л1.3Л2.1 Л2.2 </w:t>
            </w:r>
          </w:p>
          <w:p w:rsidR="00BA391D" w:rsidRDefault="00A10B0E">
            <w:pPr>
              <w:ind w:left="180" w:right="15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917"/>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2.3</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right="210"/>
              <w:jc w:val="both"/>
            </w:pPr>
            <w:r>
              <w:rPr>
                <w:rFonts w:ascii="Times New Roman" w:eastAsia="Times New Roman" w:hAnsi="Times New Roman" w:cs="Times New Roman"/>
                <w:sz w:val="19"/>
              </w:rPr>
              <w:t>Самостоятельное изучение разделов дисциплины по теме  "Источники трудового права" /Ср/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5</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right="31"/>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7"/>
              <w:jc w:val="center"/>
            </w:pPr>
            <w:r>
              <w:rPr>
                <w:rFonts w:ascii="Times New Roman" w:eastAsia="Times New Roman" w:hAnsi="Times New Roman" w:cs="Times New Roman"/>
                <w:sz w:val="19"/>
              </w:rPr>
              <w:t xml:space="preserve">Л1.1 Л1.2 </w:t>
            </w:r>
          </w:p>
          <w:p w:rsidR="00BA391D" w:rsidRDefault="00A10B0E">
            <w:pPr>
              <w:ind w:left="79"/>
            </w:pPr>
            <w:r>
              <w:rPr>
                <w:rFonts w:ascii="Times New Roman" w:eastAsia="Times New Roman" w:hAnsi="Times New Roman" w:cs="Times New Roman"/>
                <w:sz w:val="19"/>
              </w:rPr>
              <w:t xml:space="preserve">Л1.3Л2.1 Л2.2 </w:t>
            </w:r>
          </w:p>
          <w:p w:rsidR="00BA391D" w:rsidRDefault="00A10B0E">
            <w:pPr>
              <w:ind w:left="180" w:right="15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278"/>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b/>
                <w:sz w:val="19"/>
              </w:rPr>
              <w:t xml:space="preserve">Раздел 3. Принципы трудового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917"/>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3.1</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right="359"/>
            </w:pPr>
            <w:r>
              <w:rPr>
                <w:rFonts w:ascii="Times New Roman" w:eastAsia="Times New Roman" w:hAnsi="Times New Roman" w:cs="Times New Roman"/>
                <w:sz w:val="19"/>
              </w:rPr>
              <w:t>Принципы  трудового права</w:t>
            </w:r>
            <w:r>
              <w:rPr>
                <w:sz w:val="19"/>
              </w:rPr>
              <w:t xml:space="preserve"> </w:t>
            </w:r>
            <w:r>
              <w:rPr>
                <w:sz w:val="19"/>
              </w:rPr>
              <w:tab/>
              <w:t xml:space="preserve"> </w:t>
            </w:r>
            <w:r>
              <w:rPr>
                <w:rFonts w:ascii="Times New Roman" w:eastAsia="Times New Roman" w:hAnsi="Times New Roman" w:cs="Times New Roman"/>
                <w:sz w:val="19"/>
              </w:rPr>
              <w:t>/Лек/</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5</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right="31"/>
              <w:jc w:val="center"/>
            </w:pPr>
            <w:r>
              <w:rPr>
                <w:rFonts w:ascii="Times New Roman" w:eastAsia="Times New Roman" w:hAnsi="Times New Roman" w:cs="Times New Roman"/>
                <w:sz w:val="19"/>
              </w:rPr>
              <w:t>1</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7"/>
              <w:jc w:val="center"/>
            </w:pPr>
            <w:r>
              <w:rPr>
                <w:rFonts w:ascii="Times New Roman" w:eastAsia="Times New Roman" w:hAnsi="Times New Roman" w:cs="Times New Roman"/>
                <w:sz w:val="19"/>
              </w:rPr>
              <w:t xml:space="preserve">Л1.1 Л1.2 </w:t>
            </w:r>
          </w:p>
          <w:p w:rsidR="00BA391D" w:rsidRDefault="00A10B0E">
            <w:pPr>
              <w:ind w:left="79"/>
            </w:pPr>
            <w:r>
              <w:rPr>
                <w:rFonts w:ascii="Times New Roman" w:eastAsia="Times New Roman" w:hAnsi="Times New Roman" w:cs="Times New Roman"/>
                <w:sz w:val="19"/>
              </w:rPr>
              <w:t xml:space="preserve">Л1.3Л2.1 Л2.2 </w:t>
            </w:r>
          </w:p>
          <w:p w:rsidR="00BA391D" w:rsidRDefault="00A10B0E">
            <w:pPr>
              <w:ind w:left="180" w:right="15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917"/>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3.2</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right="537"/>
            </w:pPr>
            <w:r>
              <w:rPr>
                <w:rFonts w:ascii="Times New Roman" w:eastAsia="Times New Roman" w:hAnsi="Times New Roman" w:cs="Times New Roman"/>
                <w:sz w:val="19"/>
              </w:rPr>
              <w:t>Принципы трудового права</w:t>
            </w:r>
            <w:r>
              <w:rPr>
                <w:sz w:val="19"/>
              </w:rPr>
              <w:t xml:space="preserve"> </w:t>
            </w:r>
            <w:r>
              <w:rPr>
                <w:rFonts w:ascii="Times New Roman" w:eastAsia="Times New Roman" w:hAnsi="Times New Roman" w:cs="Times New Roman"/>
                <w:sz w:val="19"/>
              </w:rPr>
              <w:t>/Пр/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5</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right="31"/>
              <w:jc w:val="center"/>
            </w:pPr>
            <w:r>
              <w:rPr>
                <w:rFonts w:ascii="Times New Roman" w:eastAsia="Times New Roman" w:hAnsi="Times New Roman" w:cs="Times New Roman"/>
                <w:sz w:val="19"/>
              </w:rPr>
              <w:t>4</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7"/>
              <w:jc w:val="center"/>
            </w:pPr>
            <w:r>
              <w:rPr>
                <w:rFonts w:ascii="Times New Roman" w:eastAsia="Times New Roman" w:hAnsi="Times New Roman" w:cs="Times New Roman"/>
                <w:sz w:val="19"/>
              </w:rPr>
              <w:t xml:space="preserve">Л1.1 Л1.2 </w:t>
            </w:r>
          </w:p>
          <w:p w:rsidR="00BA391D" w:rsidRDefault="00A10B0E">
            <w:pPr>
              <w:ind w:left="79"/>
            </w:pPr>
            <w:r>
              <w:rPr>
                <w:rFonts w:ascii="Times New Roman" w:eastAsia="Times New Roman" w:hAnsi="Times New Roman" w:cs="Times New Roman"/>
                <w:sz w:val="19"/>
              </w:rPr>
              <w:t xml:space="preserve">Л1.3Л2.1 Л2.2 </w:t>
            </w:r>
          </w:p>
          <w:p w:rsidR="00BA391D" w:rsidRDefault="00A10B0E">
            <w:pPr>
              <w:ind w:left="180" w:right="15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917"/>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3.3</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Подготовка к практическим занятиям /Ср/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5</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right="31"/>
              <w:jc w:val="center"/>
            </w:pPr>
            <w:r>
              <w:rPr>
                <w:rFonts w:ascii="Times New Roman" w:eastAsia="Times New Roman" w:hAnsi="Times New Roman" w:cs="Times New Roman"/>
                <w:sz w:val="19"/>
              </w:rPr>
              <w:t>4</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7"/>
              <w:jc w:val="center"/>
            </w:pPr>
            <w:r>
              <w:rPr>
                <w:rFonts w:ascii="Times New Roman" w:eastAsia="Times New Roman" w:hAnsi="Times New Roman" w:cs="Times New Roman"/>
                <w:sz w:val="19"/>
              </w:rPr>
              <w:t xml:space="preserve">Л1.1 Л1.2 </w:t>
            </w:r>
          </w:p>
          <w:p w:rsidR="00BA391D" w:rsidRDefault="00A10B0E">
            <w:pPr>
              <w:ind w:left="79"/>
            </w:pPr>
            <w:r>
              <w:rPr>
                <w:rFonts w:ascii="Times New Roman" w:eastAsia="Times New Roman" w:hAnsi="Times New Roman" w:cs="Times New Roman"/>
                <w:sz w:val="19"/>
              </w:rPr>
              <w:t xml:space="preserve">Л1.3Л2.1 Л2.2 </w:t>
            </w:r>
          </w:p>
          <w:p w:rsidR="00BA391D" w:rsidRDefault="00A10B0E">
            <w:pPr>
              <w:ind w:left="180" w:right="15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278"/>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r>
              <w:lastRenderedPageBreak/>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jc w:val="both"/>
            </w:pPr>
            <w:r>
              <w:rPr>
                <w:rFonts w:ascii="Times New Roman" w:eastAsia="Times New Roman" w:hAnsi="Times New Roman" w:cs="Times New Roman"/>
                <w:b/>
                <w:sz w:val="19"/>
              </w:rPr>
              <w:t>Раздел 4. Субъекты трудового права</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917"/>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4.1</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right="532"/>
            </w:pPr>
            <w:r>
              <w:rPr>
                <w:rFonts w:ascii="Times New Roman" w:eastAsia="Times New Roman" w:hAnsi="Times New Roman" w:cs="Times New Roman"/>
                <w:sz w:val="19"/>
              </w:rPr>
              <w:t>Субъекты трудового права</w:t>
            </w:r>
            <w:r>
              <w:rPr>
                <w:sz w:val="19"/>
              </w:rPr>
              <w:t xml:space="preserve"> </w:t>
            </w:r>
            <w:r>
              <w:rPr>
                <w:rFonts w:ascii="Times New Roman" w:eastAsia="Times New Roman" w:hAnsi="Times New Roman" w:cs="Times New Roman"/>
                <w:sz w:val="19"/>
              </w:rPr>
              <w:t>/Лек/</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5</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right="31"/>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7"/>
              <w:jc w:val="center"/>
            </w:pPr>
            <w:r>
              <w:rPr>
                <w:rFonts w:ascii="Times New Roman" w:eastAsia="Times New Roman" w:hAnsi="Times New Roman" w:cs="Times New Roman"/>
                <w:sz w:val="19"/>
              </w:rPr>
              <w:t xml:space="preserve">Л1.1 Л1.2 </w:t>
            </w:r>
          </w:p>
          <w:p w:rsidR="00BA391D" w:rsidRDefault="00A10B0E">
            <w:pPr>
              <w:ind w:left="79"/>
            </w:pPr>
            <w:r>
              <w:rPr>
                <w:rFonts w:ascii="Times New Roman" w:eastAsia="Times New Roman" w:hAnsi="Times New Roman" w:cs="Times New Roman"/>
                <w:sz w:val="19"/>
              </w:rPr>
              <w:t xml:space="preserve">Л1.3Л2.1 Л2.2 </w:t>
            </w:r>
          </w:p>
          <w:p w:rsidR="00BA391D" w:rsidRDefault="00A10B0E">
            <w:pPr>
              <w:ind w:left="180" w:right="15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r w:rsidR="00BA391D">
        <w:trPr>
          <w:trHeight w:val="917"/>
        </w:trPr>
        <w:tc>
          <w:tcPr>
            <w:tcW w:w="958"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4.2</w:t>
            </w:r>
            <w:r>
              <w:rPr>
                <w:sz w:val="19"/>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Субъекты трудового права /Пр/</w:t>
            </w:r>
            <w:r>
              <w:rPr>
                <w:sz w:val="19"/>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5</w:t>
            </w:r>
            <w:r>
              <w:rPr>
                <w:sz w:val="19"/>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BA391D" w:rsidRDefault="00A10B0E">
            <w:pPr>
              <w:ind w:right="31"/>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7"/>
              <w:jc w:val="center"/>
            </w:pPr>
            <w:r>
              <w:rPr>
                <w:rFonts w:ascii="Times New Roman" w:eastAsia="Times New Roman" w:hAnsi="Times New Roman" w:cs="Times New Roman"/>
                <w:sz w:val="19"/>
              </w:rPr>
              <w:t xml:space="preserve">Л1.1 Л1.2 </w:t>
            </w:r>
          </w:p>
          <w:p w:rsidR="00BA391D" w:rsidRDefault="00A10B0E">
            <w:pPr>
              <w:ind w:left="79"/>
            </w:pPr>
            <w:r>
              <w:rPr>
                <w:rFonts w:ascii="Times New Roman" w:eastAsia="Times New Roman" w:hAnsi="Times New Roman" w:cs="Times New Roman"/>
                <w:sz w:val="19"/>
              </w:rPr>
              <w:t xml:space="preserve">Л1.3Л2.1 Л2.2 </w:t>
            </w:r>
          </w:p>
          <w:p w:rsidR="00BA391D" w:rsidRDefault="00A10B0E">
            <w:pPr>
              <w:ind w:left="180" w:right="158"/>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BA391D" w:rsidRDefault="00A10B0E">
            <w:pPr>
              <w:ind w:right="27"/>
              <w:jc w:val="center"/>
            </w:pPr>
            <w:r>
              <w:rPr>
                <w:rFonts w:ascii="Times New Roman" w:eastAsia="Times New Roman" w:hAnsi="Times New Roman" w:cs="Times New Roman"/>
                <w:sz w:val="19"/>
              </w:rPr>
              <w:t>0</w:t>
            </w:r>
            <w:r>
              <w:rPr>
                <w:sz w:val="19"/>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BA391D" w:rsidRDefault="00A10B0E">
            <w:pPr>
              <w:ind w:left="2"/>
            </w:pPr>
            <w:r>
              <w:t xml:space="preserve"> </w:t>
            </w:r>
          </w:p>
        </w:tc>
      </w:tr>
    </w:tbl>
    <w:p w:rsidR="00BA391D" w:rsidRDefault="00A10B0E">
      <w:pPr>
        <w:spacing w:after="51"/>
        <w:ind w:left="29" w:hanging="10"/>
      </w:pPr>
      <w:r>
        <w:rPr>
          <w:rFonts w:ascii="Times New Roman" w:eastAsia="Times New Roman" w:hAnsi="Times New Roman" w:cs="Times New Roman"/>
          <w:color w:val="C0C0C0"/>
          <w:sz w:val="16"/>
        </w:rPr>
        <w:t>УП: ЛИЦЕЗИР400301_85_1-23.plx</w:t>
      </w:r>
    </w:p>
    <w:tbl>
      <w:tblPr>
        <w:tblStyle w:val="TableGrid"/>
        <w:tblW w:w="10276" w:type="dxa"/>
        <w:tblInd w:w="0" w:type="dxa"/>
        <w:tblCellMar>
          <w:top w:w="11" w:type="dxa"/>
          <w:left w:w="34" w:type="dxa"/>
          <w:right w:w="62" w:type="dxa"/>
        </w:tblCellMar>
        <w:tblLook w:val="04A0" w:firstRow="1" w:lastRow="0" w:firstColumn="1" w:lastColumn="0" w:noHBand="0" w:noVBand="1"/>
      </w:tblPr>
      <w:tblGrid>
        <w:gridCol w:w="941"/>
        <w:gridCol w:w="3390"/>
        <w:gridCol w:w="926"/>
        <w:gridCol w:w="668"/>
        <w:gridCol w:w="1114"/>
        <w:gridCol w:w="1368"/>
        <w:gridCol w:w="673"/>
        <w:gridCol w:w="1196"/>
      </w:tblGrid>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4.3</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pPr>
              <w:spacing w:after="11" w:line="238" w:lineRule="auto"/>
            </w:pPr>
            <w:r>
              <w:rPr>
                <w:rFonts w:ascii="Times New Roman" w:eastAsia="Times New Roman" w:hAnsi="Times New Roman" w:cs="Times New Roman"/>
                <w:sz w:val="19"/>
              </w:rPr>
              <w:t xml:space="preserve">Написание и защита докладов, подготовка к практическим занятиям </w:t>
            </w:r>
          </w:p>
          <w:p w:rsidR="00BA391D" w:rsidRDefault="00A10B0E">
            <w:r>
              <w:rPr>
                <w:rFonts w:ascii="Times New Roman" w:eastAsia="Times New Roman" w:hAnsi="Times New Roman" w:cs="Times New Roman"/>
                <w:sz w:val="19"/>
              </w:rPr>
              <w:t>(решению задач) /Ср/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4</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475"/>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Раздел 5. Правовое регулирование занятости и трудоустройства</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5.1</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pPr>
              <w:jc w:val="both"/>
            </w:pPr>
            <w:r>
              <w:rPr>
                <w:rFonts w:ascii="Times New Roman" w:eastAsia="Times New Roman" w:hAnsi="Times New Roman" w:cs="Times New Roman"/>
                <w:sz w:val="19"/>
              </w:rPr>
              <w:t>Правовое регулирование занятости и трудоустройства  /Лек/</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0</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22"/>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5.2</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pPr>
              <w:ind w:right="289"/>
            </w:pPr>
            <w:r>
              <w:rPr>
                <w:rFonts w:ascii="Times New Roman" w:eastAsia="Times New Roman" w:hAnsi="Times New Roman" w:cs="Times New Roman"/>
                <w:sz w:val="19"/>
              </w:rPr>
              <w:t>Правовое регулирование занятости и трудоустройства</w:t>
            </w:r>
            <w:r>
              <w:rPr>
                <w:sz w:val="19"/>
              </w:rPr>
              <w:t xml:space="preserve"> </w:t>
            </w:r>
            <w:r>
              <w:rPr>
                <w:rFonts w:ascii="Times New Roman" w:eastAsia="Times New Roman" w:hAnsi="Times New Roman" w:cs="Times New Roman"/>
                <w:sz w:val="19"/>
              </w:rPr>
              <w:t>/Пр/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1</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5.3</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pPr>
              <w:ind w:right="188"/>
              <w:jc w:val="both"/>
            </w:pPr>
            <w:r>
              <w:rPr>
                <w:rFonts w:ascii="Times New Roman" w:eastAsia="Times New Roman" w:hAnsi="Times New Roman" w:cs="Times New Roman"/>
                <w:sz w:val="19"/>
              </w:rPr>
              <w:t>Самостоятельное изучение отдельных вопросов темы "Правовое регулирование занятости и трудоустройства" /Ср/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274"/>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Раздел 6. Трудовой договор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6.1</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pPr>
              <w:ind w:right="1368"/>
            </w:pPr>
            <w:r>
              <w:rPr>
                <w:rFonts w:ascii="Times New Roman" w:eastAsia="Times New Roman" w:hAnsi="Times New Roman" w:cs="Times New Roman"/>
                <w:sz w:val="19"/>
              </w:rPr>
              <w:t>Трудовой договор</w:t>
            </w:r>
            <w:r>
              <w:rPr>
                <w:sz w:val="19"/>
              </w:rPr>
              <w:t xml:space="preserve"> </w:t>
            </w:r>
            <w:r>
              <w:rPr>
                <w:rFonts w:ascii="Times New Roman" w:eastAsia="Times New Roman" w:hAnsi="Times New Roman" w:cs="Times New Roman"/>
                <w:sz w:val="19"/>
              </w:rPr>
              <w:t>/Лек/</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4</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6.2</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pPr>
              <w:ind w:right="1440"/>
            </w:pPr>
            <w:r>
              <w:rPr>
                <w:rFonts w:ascii="Times New Roman" w:eastAsia="Times New Roman" w:hAnsi="Times New Roman" w:cs="Times New Roman"/>
                <w:sz w:val="19"/>
              </w:rPr>
              <w:t>Трудовой договор</w:t>
            </w:r>
            <w:r>
              <w:rPr>
                <w:sz w:val="19"/>
              </w:rPr>
              <w:t xml:space="preserve"> </w:t>
            </w:r>
            <w:r>
              <w:rPr>
                <w:rFonts w:ascii="Times New Roman" w:eastAsia="Times New Roman" w:hAnsi="Times New Roman" w:cs="Times New Roman"/>
                <w:sz w:val="19"/>
              </w:rPr>
              <w:t>/Пр/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6</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6.3</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Подготовка и оформление докладов  /Ср/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4</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701"/>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Раздел 7. Профессиональная подготовка, переподготовка и повышение квалификации</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7.1</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Профессиональная подготовка, переподготовка и повышение квалификации  /Лек/</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0</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7.2</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pPr>
              <w:ind w:right="752"/>
            </w:pPr>
            <w:r>
              <w:rPr>
                <w:rFonts w:ascii="Times New Roman" w:eastAsia="Times New Roman" w:hAnsi="Times New Roman" w:cs="Times New Roman"/>
                <w:sz w:val="19"/>
              </w:rPr>
              <w:t>Профессиональная подготовка, переподготовка и повышение квалификации</w:t>
            </w:r>
            <w:r>
              <w:rPr>
                <w:sz w:val="19"/>
              </w:rPr>
              <w:t xml:space="preserve"> </w:t>
            </w:r>
            <w:r>
              <w:rPr>
                <w:rFonts w:ascii="Times New Roman" w:eastAsia="Times New Roman" w:hAnsi="Times New Roman" w:cs="Times New Roman"/>
                <w:sz w:val="19"/>
              </w:rPr>
              <w:t>/Пр/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0</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7.3</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pPr>
              <w:ind w:right="190"/>
              <w:jc w:val="both"/>
            </w:pPr>
            <w:r>
              <w:rPr>
                <w:rFonts w:ascii="Times New Roman" w:eastAsia="Times New Roman" w:hAnsi="Times New Roman" w:cs="Times New Roman"/>
                <w:sz w:val="19"/>
              </w:rPr>
              <w:t>Самостоятельное изучение отдельных вопросов по теме "Профессиональная подготовка, переподготовка и повышение квалификации" /Ср/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8</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475"/>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Раздел 8. Рабочее время и время отдыха</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8.1</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pPr>
              <w:ind w:right="369"/>
            </w:pPr>
            <w:r>
              <w:rPr>
                <w:rFonts w:ascii="Times New Roman" w:eastAsia="Times New Roman" w:hAnsi="Times New Roman" w:cs="Times New Roman"/>
                <w:sz w:val="19"/>
              </w:rPr>
              <w:t>Рабочее время и время отдыха</w:t>
            </w:r>
            <w:r>
              <w:rPr>
                <w:sz w:val="19"/>
              </w:rPr>
              <w:t xml:space="preserve"> </w:t>
            </w:r>
            <w:r>
              <w:rPr>
                <w:rFonts w:ascii="Times New Roman" w:eastAsia="Times New Roman" w:hAnsi="Times New Roman" w:cs="Times New Roman"/>
                <w:sz w:val="19"/>
              </w:rPr>
              <w:t>/Лек/</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1</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lastRenderedPageBreak/>
              <w:t>8.2</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pPr>
              <w:ind w:right="441"/>
            </w:pPr>
            <w:r>
              <w:rPr>
                <w:rFonts w:ascii="Times New Roman" w:eastAsia="Times New Roman" w:hAnsi="Times New Roman" w:cs="Times New Roman"/>
                <w:sz w:val="19"/>
              </w:rPr>
              <w:t>Рабочее время и время отдыха</w:t>
            </w:r>
            <w:r>
              <w:rPr>
                <w:sz w:val="19"/>
              </w:rPr>
              <w:t xml:space="preserve"> </w:t>
            </w:r>
            <w:r>
              <w:rPr>
                <w:rFonts w:ascii="Times New Roman" w:eastAsia="Times New Roman" w:hAnsi="Times New Roman" w:cs="Times New Roman"/>
                <w:sz w:val="19"/>
              </w:rPr>
              <w:t>/Пр/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8.3</w:t>
            </w:r>
            <w:r>
              <w:rPr>
                <w:sz w:val="19"/>
              </w:rP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Подготовка, оформление и защита практических работ /Ср/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left="24"/>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left="23"/>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left="33"/>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01"/>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28"/>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278"/>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390"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Раздел 9. Заработная плата</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bl>
    <w:p w:rsidR="00BA391D" w:rsidRDefault="00BA391D">
      <w:pPr>
        <w:spacing w:after="0"/>
        <w:ind w:left="-1100" w:right="10"/>
        <w:jc w:val="both"/>
      </w:pPr>
    </w:p>
    <w:tbl>
      <w:tblPr>
        <w:tblStyle w:val="TableGrid"/>
        <w:tblW w:w="10276" w:type="dxa"/>
        <w:tblInd w:w="0" w:type="dxa"/>
        <w:tblCellMar>
          <w:top w:w="10" w:type="dxa"/>
          <w:left w:w="34" w:type="dxa"/>
          <w:right w:w="19" w:type="dxa"/>
        </w:tblCellMar>
        <w:tblLook w:val="04A0" w:firstRow="1" w:lastRow="0" w:firstColumn="1" w:lastColumn="0" w:noHBand="0" w:noVBand="1"/>
      </w:tblPr>
      <w:tblGrid>
        <w:gridCol w:w="955"/>
        <w:gridCol w:w="3376"/>
        <w:gridCol w:w="926"/>
        <w:gridCol w:w="668"/>
        <w:gridCol w:w="1114"/>
        <w:gridCol w:w="1368"/>
        <w:gridCol w:w="673"/>
        <w:gridCol w:w="1196"/>
      </w:tblGrid>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9.1</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Заработная плата и нормирование труда</w:t>
            </w:r>
            <w:r>
              <w:rPr>
                <w:sz w:val="19"/>
              </w:rPr>
              <w:t xml:space="preserve"> </w:t>
            </w:r>
            <w:r>
              <w:rPr>
                <w:rFonts w:ascii="Times New Roman" w:eastAsia="Times New Roman" w:hAnsi="Times New Roman" w:cs="Times New Roman"/>
                <w:sz w:val="19"/>
              </w:rPr>
              <w:t>/Лек/</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0</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9.2</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pPr>
              <w:jc w:val="both"/>
            </w:pPr>
            <w:r>
              <w:rPr>
                <w:rFonts w:ascii="Times New Roman" w:eastAsia="Times New Roman" w:hAnsi="Times New Roman" w:cs="Times New Roman"/>
                <w:sz w:val="19"/>
              </w:rPr>
              <w:t>Заработная плата и нормирование труда</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/Пр/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4</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9.3</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Подготовка, оформление и защита практических работ /Ср/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4</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278"/>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Раздел 10. Дисциплина труда</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10.1</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Дисциплина труда /Лек/</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1</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10.2</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Дисциплина труда  /Пр/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1</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10.3</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Подготовка, оформление и защита практических работ /Ср/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4</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696"/>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Раздел 11. Материальная ответственность сторон трудового договора</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11.1</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pPr>
              <w:jc w:val="both"/>
            </w:pPr>
            <w:r>
              <w:rPr>
                <w:rFonts w:ascii="Times New Roman" w:eastAsia="Times New Roman" w:hAnsi="Times New Roman" w:cs="Times New Roman"/>
                <w:sz w:val="19"/>
              </w:rPr>
              <w:t>Материальная ответственность сторон трудового договора  /Лек/</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1</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11.2</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pPr>
              <w:jc w:val="both"/>
            </w:pPr>
            <w:r>
              <w:rPr>
                <w:rFonts w:ascii="Times New Roman" w:eastAsia="Times New Roman" w:hAnsi="Times New Roman" w:cs="Times New Roman"/>
                <w:sz w:val="19"/>
              </w:rPr>
              <w:t>Материальная ответственность сторон трудового договора  /Пр/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11.3</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Подготовка, оформление и защита практических работ /Ср/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480"/>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Раздел 12. Защита трудовых прав работников</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12.1</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pPr>
              <w:jc w:val="both"/>
            </w:pPr>
            <w:r>
              <w:rPr>
                <w:rFonts w:ascii="Times New Roman" w:eastAsia="Times New Roman" w:hAnsi="Times New Roman" w:cs="Times New Roman"/>
                <w:sz w:val="19"/>
              </w:rPr>
              <w:t>Защита трудовых прав работников /Лек/</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1</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12.2</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Защита трудовых прав работников /Пр/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2</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lastRenderedPageBreak/>
              <w:t>12.3</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Подготовка, оформление и защита практических работ /Ср/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3</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278"/>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Раздел 13. Трудовые споры</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13.1</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Трудовые споры /Лек/</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1</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56"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13.2</w:t>
            </w:r>
            <w:r>
              <w:rPr>
                <w:sz w:val="19"/>
              </w:rPr>
              <w:t xml:space="preserve"> </w:t>
            </w:r>
          </w:p>
        </w:tc>
        <w:tc>
          <w:tcPr>
            <w:tcW w:w="3376" w:type="dxa"/>
            <w:tcBorders>
              <w:top w:val="single" w:sz="8" w:space="0" w:color="000000"/>
              <w:left w:val="single" w:sz="8" w:space="0" w:color="000000"/>
              <w:bottom w:val="single" w:sz="8" w:space="0" w:color="000000"/>
              <w:right w:val="single" w:sz="8" w:space="0" w:color="000000"/>
            </w:tcBorders>
          </w:tcPr>
          <w:p w:rsidR="00BA391D" w:rsidRDefault="00A10B0E">
            <w:pPr>
              <w:ind w:right="1594"/>
            </w:pPr>
            <w:r>
              <w:rPr>
                <w:rFonts w:ascii="Times New Roman" w:eastAsia="Times New Roman" w:hAnsi="Times New Roman" w:cs="Times New Roman"/>
                <w:sz w:val="19"/>
              </w:rPr>
              <w:t>Трудовые споры</w:t>
            </w:r>
            <w:r>
              <w:rPr>
                <w:sz w:val="19"/>
              </w:rPr>
              <w:t xml:space="preserve"> </w:t>
            </w:r>
            <w:r>
              <w:rPr>
                <w:rFonts w:ascii="Times New Roman" w:eastAsia="Times New Roman" w:hAnsi="Times New Roman" w:cs="Times New Roman"/>
                <w:sz w:val="19"/>
              </w:rPr>
              <w:t>/Пр/</w:t>
            </w:r>
            <w:r>
              <w:rPr>
                <w:sz w:val="19"/>
              </w:rPr>
              <w:t xml:space="preserve"> </w:t>
            </w:r>
          </w:p>
        </w:tc>
        <w:tc>
          <w:tcPr>
            <w:tcW w:w="926"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5</w:t>
            </w:r>
            <w:r>
              <w:rPr>
                <w:sz w:val="19"/>
              </w:rPr>
              <w:t xml:space="preserve"> </w:t>
            </w:r>
          </w:p>
        </w:tc>
        <w:tc>
          <w:tcPr>
            <w:tcW w:w="668" w:type="dxa"/>
            <w:tcBorders>
              <w:top w:val="single" w:sz="8" w:space="0" w:color="000000"/>
              <w:left w:val="single" w:sz="8" w:space="0" w:color="000000"/>
              <w:bottom w:val="single" w:sz="8" w:space="0" w:color="000000"/>
              <w:right w:val="single" w:sz="8" w:space="0" w:color="000000"/>
            </w:tcBorders>
          </w:tcPr>
          <w:p w:rsidR="00BA391D" w:rsidRDefault="00A10B0E">
            <w:pPr>
              <w:ind w:right="19"/>
              <w:jc w:val="center"/>
            </w:pPr>
            <w:r>
              <w:rPr>
                <w:rFonts w:ascii="Times New Roman" w:eastAsia="Times New Roman" w:hAnsi="Times New Roman" w:cs="Times New Roman"/>
                <w:sz w:val="19"/>
              </w:rPr>
              <w:t>1</w:t>
            </w:r>
            <w:r>
              <w:rPr>
                <w:sz w:val="19"/>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BA391D" w:rsidRDefault="00A10B0E">
            <w:pPr>
              <w:ind w:right="20"/>
              <w:jc w:val="center"/>
            </w:pPr>
            <w:r>
              <w:rPr>
                <w:rFonts w:ascii="Times New Roman" w:eastAsia="Times New Roman" w:hAnsi="Times New Roman" w:cs="Times New Roman"/>
                <w:sz w:val="19"/>
              </w:rPr>
              <w:t>ОПК-4.1</w:t>
            </w:r>
            <w:r>
              <w:rPr>
                <w:sz w:val="19"/>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BA391D" w:rsidRDefault="00A10B0E">
            <w:pPr>
              <w:ind w:right="10"/>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73" w:right="144"/>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BA391D" w:rsidRDefault="00A10B0E">
            <w:pPr>
              <w:ind w:right="15"/>
              <w:jc w:val="center"/>
            </w:pPr>
            <w:r>
              <w:rPr>
                <w:rFonts w:ascii="Times New Roman" w:eastAsia="Times New Roman" w:hAnsi="Times New Roman" w:cs="Times New Roman"/>
                <w:sz w:val="19"/>
              </w:rPr>
              <w:t>0</w:t>
            </w:r>
            <w:r>
              <w:rPr>
                <w:sz w:val="19"/>
              </w:rPr>
              <w:t xml:space="preserve"> </w:t>
            </w:r>
          </w:p>
        </w:tc>
        <w:tc>
          <w:tcPr>
            <w:tcW w:w="119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bl>
    <w:p w:rsidR="00BA391D" w:rsidRDefault="00BA391D">
      <w:pPr>
        <w:sectPr w:rsidR="00BA391D">
          <w:headerReference w:type="even" r:id="rId12"/>
          <w:headerReference w:type="default" r:id="rId13"/>
          <w:headerReference w:type="first" r:id="rId14"/>
          <w:pgSz w:w="11909" w:h="16838"/>
          <w:pgMar w:top="595" w:right="522" w:bottom="1024" w:left="1100" w:header="569" w:footer="720" w:gutter="0"/>
          <w:cols w:space="720"/>
          <w:titlePg/>
        </w:sectPr>
      </w:pPr>
    </w:p>
    <w:tbl>
      <w:tblPr>
        <w:tblStyle w:val="TableGrid"/>
        <w:tblW w:w="10276" w:type="dxa"/>
        <w:tblInd w:w="0" w:type="dxa"/>
        <w:tblCellMar>
          <w:top w:w="10" w:type="dxa"/>
          <w:left w:w="34" w:type="dxa"/>
        </w:tblCellMar>
        <w:tblLook w:val="04A0" w:firstRow="1" w:lastRow="0" w:firstColumn="1" w:lastColumn="0" w:noHBand="0" w:noVBand="1"/>
      </w:tblPr>
      <w:tblGrid>
        <w:gridCol w:w="941"/>
        <w:gridCol w:w="3414"/>
        <w:gridCol w:w="917"/>
        <w:gridCol w:w="682"/>
        <w:gridCol w:w="1109"/>
        <w:gridCol w:w="1364"/>
        <w:gridCol w:w="663"/>
        <w:gridCol w:w="1186"/>
      </w:tblGrid>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lastRenderedPageBreak/>
              <w:t>13.3</w:t>
            </w:r>
            <w:r>
              <w:rPr>
                <w:sz w:val="19"/>
              </w:rPr>
              <w:t xml:space="preserve"> </w:t>
            </w:r>
          </w:p>
        </w:tc>
        <w:tc>
          <w:tcPr>
            <w:tcW w:w="3414"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Подготовка, оформление и защита практических работ /Ср/</w:t>
            </w:r>
            <w:r>
              <w:rPr>
                <w:sz w:val="19"/>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BA391D" w:rsidRDefault="00A10B0E">
            <w:pPr>
              <w:ind w:right="29"/>
              <w:jc w:val="center"/>
            </w:pPr>
            <w:r>
              <w:rPr>
                <w:rFonts w:ascii="Times New Roman" w:eastAsia="Times New Roman" w:hAnsi="Times New Roman" w:cs="Times New Roman"/>
                <w:sz w:val="19"/>
              </w:rPr>
              <w:t>5</w:t>
            </w:r>
            <w:r>
              <w:rPr>
                <w:sz w:val="19"/>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BA391D" w:rsidRDefault="00A10B0E">
            <w:pPr>
              <w:ind w:right="33"/>
              <w:jc w:val="center"/>
            </w:pPr>
            <w:r>
              <w:rPr>
                <w:rFonts w:ascii="Times New Roman" w:eastAsia="Times New Roman" w:hAnsi="Times New Roman" w:cs="Times New Roman"/>
                <w:sz w:val="19"/>
              </w:rPr>
              <w:t>2</w:t>
            </w:r>
            <w:r>
              <w:rPr>
                <w:sz w:val="19"/>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ОПК-4.1</w:t>
            </w:r>
            <w:r>
              <w:rPr>
                <w:sz w:val="19"/>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68" w:right="163"/>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0</w:t>
            </w:r>
            <w:r>
              <w:rPr>
                <w:sz w:val="19"/>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475"/>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414" w:type="dxa"/>
            <w:tcBorders>
              <w:top w:val="single" w:sz="8" w:space="0" w:color="000000"/>
              <w:left w:val="single" w:sz="8" w:space="0" w:color="000000"/>
              <w:bottom w:val="single" w:sz="8" w:space="0" w:color="000000"/>
              <w:right w:val="single" w:sz="8" w:space="0" w:color="000000"/>
            </w:tcBorders>
          </w:tcPr>
          <w:p w:rsidR="00BA391D" w:rsidRDefault="00A10B0E">
            <w:pPr>
              <w:jc w:val="both"/>
            </w:pPr>
            <w:r>
              <w:rPr>
                <w:rFonts w:ascii="Times New Roman" w:eastAsia="Times New Roman" w:hAnsi="Times New Roman" w:cs="Times New Roman"/>
                <w:b/>
                <w:sz w:val="19"/>
              </w:rPr>
              <w:t>Раздел 14. Международно-правовое регулирование труда</w:t>
            </w:r>
            <w:r>
              <w:rPr>
                <w:sz w:val="19"/>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682"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09"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3"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8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14.1</w:t>
            </w:r>
            <w:r>
              <w:rPr>
                <w:sz w:val="19"/>
              </w:rPr>
              <w:t xml:space="preserve"> </w:t>
            </w:r>
          </w:p>
        </w:tc>
        <w:tc>
          <w:tcPr>
            <w:tcW w:w="3414" w:type="dxa"/>
            <w:tcBorders>
              <w:top w:val="single" w:sz="8" w:space="0" w:color="000000"/>
              <w:left w:val="single" w:sz="8" w:space="0" w:color="000000"/>
              <w:bottom w:val="single" w:sz="8" w:space="0" w:color="000000"/>
              <w:right w:val="single" w:sz="8" w:space="0" w:color="000000"/>
            </w:tcBorders>
          </w:tcPr>
          <w:p w:rsidR="00BA391D" w:rsidRDefault="00A10B0E">
            <w:pPr>
              <w:jc w:val="both"/>
            </w:pPr>
            <w:r>
              <w:rPr>
                <w:rFonts w:ascii="Times New Roman" w:eastAsia="Times New Roman" w:hAnsi="Times New Roman" w:cs="Times New Roman"/>
                <w:sz w:val="19"/>
              </w:rPr>
              <w:t>Международно- правовое регулирование труда /Лек/</w:t>
            </w:r>
            <w:r>
              <w:rPr>
                <w:sz w:val="19"/>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BA391D" w:rsidRDefault="00A10B0E">
            <w:pPr>
              <w:ind w:right="29"/>
              <w:jc w:val="center"/>
            </w:pPr>
            <w:r>
              <w:rPr>
                <w:rFonts w:ascii="Times New Roman" w:eastAsia="Times New Roman" w:hAnsi="Times New Roman" w:cs="Times New Roman"/>
                <w:sz w:val="19"/>
              </w:rPr>
              <w:t>5</w:t>
            </w:r>
            <w:r>
              <w:rPr>
                <w:sz w:val="19"/>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BA391D" w:rsidRDefault="00A10B0E">
            <w:pPr>
              <w:ind w:right="33"/>
              <w:jc w:val="center"/>
            </w:pPr>
            <w:r>
              <w:rPr>
                <w:rFonts w:ascii="Times New Roman" w:eastAsia="Times New Roman" w:hAnsi="Times New Roman" w:cs="Times New Roman"/>
                <w:sz w:val="19"/>
              </w:rPr>
              <w:t>0</w:t>
            </w:r>
            <w:r>
              <w:rPr>
                <w:sz w:val="19"/>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ОПК-4.1</w:t>
            </w:r>
            <w:r>
              <w:rPr>
                <w:sz w:val="19"/>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68" w:right="163"/>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0</w:t>
            </w:r>
            <w:r>
              <w:rPr>
                <w:sz w:val="19"/>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22"/>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14.2</w:t>
            </w:r>
            <w:r>
              <w:rPr>
                <w:sz w:val="19"/>
              </w:rPr>
              <w:t xml:space="preserve"> </w:t>
            </w:r>
          </w:p>
        </w:tc>
        <w:tc>
          <w:tcPr>
            <w:tcW w:w="3414" w:type="dxa"/>
            <w:tcBorders>
              <w:top w:val="single" w:sz="8" w:space="0" w:color="000000"/>
              <w:left w:val="single" w:sz="8" w:space="0" w:color="000000"/>
              <w:bottom w:val="single" w:sz="8" w:space="0" w:color="000000"/>
              <w:right w:val="single" w:sz="8" w:space="0" w:color="000000"/>
            </w:tcBorders>
          </w:tcPr>
          <w:p w:rsidR="00BA391D" w:rsidRDefault="00A10B0E">
            <w:pPr>
              <w:jc w:val="both"/>
            </w:pPr>
            <w:r>
              <w:rPr>
                <w:rFonts w:ascii="Times New Roman" w:eastAsia="Times New Roman" w:hAnsi="Times New Roman" w:cs="Times New Roman"/>
                <w:sz w:val="19"/>
              </w:rPr>
              <w:t>Международно- правовое регулирование труда /Пр/</w:t>
            </w:r>
            <w:r>
              <w:rPr>
                <w:sz w:val="19"/>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BA391D" w:rsidRDefault="00A10B0E">
            <w:pPr>
              <w:ind w:right="29"/>
              <w:jc w:val="center"/>
            </w:pPr>
            <w:r>
              <w:rPr>
                <w:rFonts w:ascii="Times New Roman" w:eastAsia="Times New Roman" w:hAnsi="Times New Roman" w:cs="Times New Roman"/>
                <w:sz w:val="19"/>
              </w:rPr>
              <w:t>5</w:t>
            </w:r>
            <w:r>
              <w:rPr>
                <w:sz w:val="19"/>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BA391D" w:rsidRDefault="00A10B0E">
            <w:pPr>
              <w:ind w:right="33"/>
              <w:jc w:val="center"/>
            </w:pPr>
            <w:r>
              <w:rPr>
                <w:rFonts w:ascii="Times New Roman" w:eastAsia="Times New Roman" w:hAnsi="Times New Roman" w:cs="Times New Roman"/>
                <w:sz w:val="19"/>
              </w:rPr>
              <w:t>1</w:t>
            </w:r>
            <w:r>
              <w:rPr>
                <w:sz w:val="19"/>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ОПК-4.1</w:t>
            </w:r>
            <w:r>
              <w:rPr>
                <w:sz w:val="19"/>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68" w:right="163"/>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0</w:t>
            </w:r>
            <w:r>
              <w:rPr>
                <w:sz w:val="19"/>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14.3</w:t>
            </w:r>
            <w:r>
              <w:rPr>
                <w:sz w:val="19"/>
              </w:rPr>
              <w:t xml:space="preserve"> </w:t>
            </w:r>
          </w:p>
        </w:tc>
        <w:tc>
          <w:tcPr>
            <w:tcW w:w="3414" w:type="dxa"/>
            <w:tcBorders>
              <w:top w:val="single" w:sz="8" w:space="0" w:color="000000"/>
              <w:left w:val="single" w:sz="8" w:space="0" w:color="000000"/>
              <w:bottom w:val="single" w:sz="8" w:space="0" w:color="000000"/>
              <w:right w:val="single" w:sz="8" w:space="0" w:color="000000"/>
            </w:tcBorders>
          </w:tcPr>
          <w:p w:rsidR="00BA391D" w:rsidRDefault="00A10B0E">
            <w:pPr>
              <w:ind w:right="276"/>
              <w:jc w:val="both"/>
            </w:pPr>
            <w:r>
              <w:rPr>
                <w:rFonts w:ascii="Times New Roman" w:eastAsia="Times New Roman" w:hAnsi="Times New Roman" w:cs="Times New Roman"/>
                <w:sz w:val="19"/>
              </w:rPr>
              <w:t>Самостоятельное изучение отдельных вопросов по теме "Международно- правовое регулирование труда" /Ср/</w:t>
            </w:r>
            <w:r>
              <w:rPr>
                <w:sz w:val="19"/>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BA391D" w:rsidRDefault="00A10B0E">
            <w:pPr>
              <w:ind w:right="29"/>
              <w:jc w:val="center"/>
            </w:pPr>
            <w:r>
              <w:rPr>
                <w:rFonts w:ascii="Times New Roman" w:eastAsia="Times New Roman" w:hAnsi="Times New Roman" w:cs="Times New Roman"/>
                <w:sz w:val="19"/>
              </w:rPr>
              <w:t>5</w:t>
            </w:r>
            <w:r>
              <w:rPr>
                <w:sz w:val="19"/>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BA391D" w:rsidRDefault="00A10B0E">
            <w:pPr>
              <w:ind w:right="33"/>
              <w:jc w:val="center"/>
            </w:pPr>
            <w:r>
              <w:rPr>
                <w:rFonts w:ascii="Times New Roman" w:eastAsia="Times New Roman" w:hAnsi="Times New Roman" w:cs="Times New Roman"/>
                <w:sz w:val="19"/>
              </w:rPr>
              <w:t>7</w:t>
            </w:r>
            <w:r>
              <w:rPr>
                <w:sz w:val="19"/>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ОПК-4.1</w:t>
            </w:r>
            <w:r>
              <w:rPr>
                <w:sz w:val="19"/>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68" w:right="163"/>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0</w:t>
            </w:r>
            <w:r>
              <w:rPr>
                <w:sz w:val="19"/>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475"/>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414"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Раздел 15. Подготовка контрольной работы</w:t>
            </w:r>
            <w:r>
              <w:rPr>
                <w:sz w:val="19"/>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682"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09"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3"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8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15.1</w:t>
            </w:r>
            <w:r>
              <w:rPr>
                <w:sz w:val="19"/>
              </w:rPr>
              <w:t xml:space="preserve"> </w:t>
            </w:r>
          </w:p>
        </w:tc>
        <w:tc>
          <w:tcPr>
            <w:tcW w:w="3414"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Подготовка контрольной работы /Ср/</w:t>
            </w:r>
            <w:r>
              <w:rPr>
                <w:sz w:val="19"/>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BA391D" w:rsidRDefault="00A10B0E">
            <w:pPr>
              <w:ind w:right="29"/>
              <w:jc w:val="center"/>
            </w:pPr>
            <w:r>
              <w:rPr>
                <w:rFonts w:ascii="Times New Roman" w:eastAsia="Times New Roman" w:hAnsi="Times New Roman" w:cs="Times New Roman"/>
                <w:sz w:val="19"/>
              </w:rPr>
              <w:t>5</w:t>
            </w:r>
            <w:r>
              <w:rPr>
                <w:sz w:val="19"/>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BA391D" w:rsidRDefault="00A10B0E">
            <w:pPr>
              <w:ind w:right="33"/>
              <w:jc w:val="center"/>
            </w:pPr>
            <w:r>
              <w:rPr>
                <w:rFonts w:ascii="Times New Roman" w:eastAsia="Times New Roman" w:hAnsi="Times New Roman" w:cs="Times New Roman"/>
                <w:sz w:val="19"/>
              </w:rPr>
              <w:t>6</w:t>
            </w:r>
            <w:r>
              <w:rPr>
                <w:sz w:val="19"/>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ОПК-4.1</w:t>
            </w:r>
            <w:r>
              <w:rPr>
                <w:sz w:val="19"/>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68" w:right="163"/>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0</w:t>
            </w:r>
            <w:r>
              <w:rPr>
                <w:sz w:val="19"/>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278"/>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3414"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b/>
                <w:sz w:val="19"/>
              </w:rPr>
              <w:t>Раздел 16. Прием экзамена</w:t>
            </w:r>
            <w:r>
              <w:rPr>
                <w:sz w:val="19"/>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682" w:type="dxa"/>
            <w:tcBorders>
              <w:top w:val="single" w:sz="8" w:space="0" w:color="000000"/>
              <w:left w:val="single" w:sz="8" w:space="0" w:color="000000"/>
              <w:bottom w:val="single" w:sz="8" w:space="0" w:color="000000"/>
              <w:right w:val="single" w:sz="8" w:space="0" w:color="000000"/>
            </w:tcBorders>
          </w:tcPr>
          <w:p w:rsidR="00BA391D" w:rsidRDefault="00A10B0E">
            <w:pPr>
              <w:ind w:left="5"/>
            </w:pPr>
            <w:r>
              <w:t xml:space="preserve"> </w:t>
            </w:r>
          </w:p>
        </w:tc>
        <w:tc>
          <w:tcPr>
            <w:tcW w:w="1109"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364"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663"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c>
          <w:tcPr>
            <w:tcW w:w="118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r w:rsidR="00BA391D">
        <w:trPr>
          <w:trHeight w:val="917"/>
        </w:trPr>
        <w:tc>
          <w:tcPr>
            <w:tcW w:w="941"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16.1</w:t>
            </w:r>
            <w:r>
              <w:rPr>
                <w:sz w:val="19"/>
              </w:rPr>
              <w:t xml:space="preserve"> </w:t>
            </w:r>
          </w:p>
        </w:tc>
        <w:tc>
          <w:tcPr>
            <w:tcW w:w="3414"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/ИКР/</w:t>
            </w:r>
            <w:r>
              <w:rPr>
                <w:sz w:val="19"/>
              </w:rPr>
              <w:t xml:space="preserve"> </w:t>
            </w:r>
          </w:p>
        </w:tc>
        <w:tc>
          <w:tcPr>
            <w:tcW w:w="917" w:type="dxa"/>
            <w:tcBorders>
              <w:top w:val="single" w:sz="8" w:space="0" w:color="000000"/>
              <w:left w:val="single" w:sz="8" w:space="0" w:color="000000"/>
              <w:bottom w:val="single" w:sz="8" w:space="0" w:color="000000"/>
              <w:right w:val="single" w:sz="8" w:space="0" w:color="000000"/>
            </w:tcBorders>
          </w:tcPr>
          <w:p w:rsidR="00BA391D" w:rsidRDefault="00A10B0E">
            <w:pPr>
              <w:ind w:right="29"/>
              <w:jc w:val="center"/>
            </w:pPr>
            <w:r>
              <w:rPr>
                <w:rFonts w:ascii="Times New Roman" w:eastAsia="Times New Roman" w:hAnsi="Times New Roman" w:cs="Times New Roman"/>
                <w:sz w:val="19"/>
              </w:rPr>
              <w:t>5</w:t>
            </w:r>
            <w:r>
              <w:rPr>
                <w:sz w:val="19"/>
              </w:rPr>
              <w:t xml:space="preserve"> </w:t>
            </w:r>
          </w:p>
        </w:tc>
        <w:tc>
          <w:tcPr>
            <w:tcW w:w="682" w:type="dxa"/>
            <w:tcBorders>
              <w:top w:val="single" w:sz="8" w:space="0" w:color="000000"/>
              <w:left w:val="single" w:sz="8" w:space="0" w:color="000000"/>
              <w:bottom w:val="single" w:sz="8" w:space="0" w:color="000000"/>
              <w:right w:val="single" w:sz="8" w:space="0" w:color="000000"/>
            </w:tcBorders>
          </w:tcPr>
          <w:p w:rsidR="00BA391D" w:rsidRDefault="00A10B0E">
            <w:pPr>
              <w:ind w:right="24"/>
              <w:jc w:val="center"/>
            </w:pPr>
            <w:r>
              <w:rPr>
                <w:rFonts w:ascii="Times New Roman" w:eastAsia="Times New Roman" w:hAnsi="Times New Roman" w:cs="Times New Roman"/>
                <w:sz w:val="19"/>
              </w:rPr>
              <w:t>2,3</w:t>
            </w:r>
            <w:r>
              <w:rPr>
                <w:sz w:val="19"/>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ОПК-4.1</w:t>
            </w:r>
            <w:r>
              <w:rPr>
                <w:sz w:val="19"/>
              </w:rPr>
              <w:t xml:space="preserve"> </w:t>
            </w:r>
          </w:p>
        </w:tc>
        <w:tc>
          <w:tcPr>
            <w:tcW w:w="1364"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 xml:space="preserve">Л1.1 Л1.2 </w:t>
            </w:r>
          </w:p>
          <w:p w:rsidR="00BA391D" w:rsidRDefault="00A10B0E">
            <w:pPr>
              <w:ind w:left="72"/>
            </w:pPr>
            <w:r>
              <w:rPr>
                <w:rFonts w:ascii="Times New Roman" w:eastAsia="Times New Roman" w:hAnsi="Times New Roman" w:cs="Times New Roman"/>
                <w:sz w:val="19"/>
              </w:rPr>
              <w:t xml:space="preserve">Л1.3Л2.1 Л2.2 </w:t>
            </w:r>
          </w:p>
          <w:p w:rsidR="00BA391D" w:rsidRDefault="00A10B0E">
            <w:pPr>
              <w:ind w:left="168" w:right="163"/>
              <w:jc w:val="center"/>
            </w:pPr>
            <w:r>
              <w:rPr>
                <w:rFonts w:ascii="Times New Roman" w:eastAsia="Times New Roman" w:hAnsi="Times New Roman" w:cs="Times New Roman"/>
                <w:sz w:val="19"/>
              </w:rPr>
              <w:t>Л2.3Л3.1</w:t>
            </w:r>
            <w:r>
              <w:rPr>
                <w:sz w:val="19"/>
              </w:rPr>
              <w:t xml:space="preserve"> </w:t>
            </w:r>
            <w:r>
              <w:rPr>
                <w:rFonts w:ascii="Times New Roman" w:eastAsia="Times New Roman" w:hAnsi="Times New Roman" w:cs="Times New Roman"/>
                <w:sz w:val="19"/>
              </w:rPr>
              <w:t>Э1</w:t>
            </w:r>
            <w:r>
              <w:rPr>
                <w:sz w:val="19"/>
              </w:rPr>
              <w:t xml:space="preserve"> </w:t>
            </w:r>
          </w:p>
        </w:tc>
        <w:tc>
          <w:tcPr>
            <w:tcW w:w="663" w:type="dxa"/>
            <w:tcBorders>
              <w:top w:val="single" w:sz="8" w:space="0" w:color="000000"/>
              <w:left w:val="single" w:sz="8" w:space="0" w:color="000000"/>
              <w:bottom w:val="single" w:sz="8" w:space="0" w:color="000000"/>
              <w:right w:val="single" w:sz="8" w:space="0" w:color="000000"/>
            </w:tcBorders>
          </w:tcPr>
          <w:p w:rsidR="00BA391D" w:rsidRDefault="00A10B0E">
            <w:pPr>
              <w:ind w:right="34"/>
              <w:jc w:val="center"/>
            </w:pPr>
            <w:r>
              <w:rPr>
                <w:rFonts w:ascii="Times New Roman" w:eastAsia="Times New Roman" w:hAnsi="Times New Roman" w:cs="Times New Roman"/>
                <w:sz w:val="19"/>
              </w:rPr>
              <w:t>0</w:t>
            </w:r>
            <w:r>
              <w:rPr>
                <w:sz w:val="19"/>
              </w:rPr>
              <w:t xml:space="preserve"> </w:t>
            </w:r>
          </w:p>
        </w:tc>
        <w:tc>
          <w:tcPr>
            <w:tcW w:w="1186" w:type="dxa"/>
            <w:tcBorders>
              <w:top w:val="single" w:sz="8" w:space="0" w:color="000000"/>
              <w:left w:val="single" w:sz="8" w:space="0" w:color="000000"/>
              <w:bottom w:val="single" w:sz="8" w:space="0" w:color="000000"/>
              <w:right w:val="single" w:sz="8" w:space="0" w:color="000000"/>
            </w:tcBorders>
          </w:tcPr>
          <w:p w:rsidR="00BA391D" w:rsidRDefault="00A10B0E">
            <w:r>
              <w:t xml:space="preserve"> </w:t>
            </w:r>
          </w:p>
        </w:tc>
      </w:tr>
    </w:tbl>
    <w:p w:rsidR="00BA391D" w:rsidRDefault="00A10B0E">
      <w:pPr>
        <w:spacing w:after="0"/>
        <w:jc w:val="both"/>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bl>
      <w:tblPr>
        <w:tblStyle w:val="TableGrid"/>
        <w:tblW w:w="10272" w:type="dxa"/>
        <w:tblInd w:w="2" w:type="dxa"/>
        <w:tblCellMar>
          <w:top w:w="49" w:type="dxa"/>
          <w:left w:w="31" w:type="dxa"/>
          <w:right w:w="447" w:type="dxa"/>
        </w:tblCellMar>
        <w:tblLook w:val="04A0" w:firstRow="1" w:lastRow="0" w:firstColumn="1" w:lastColumn="0" w:noHBand="0" w:noVBand="1"/>
      </w:tblPr>
      <w:tblGrid>
        <w:gridCol w:w="10272"/>
      </w:tblGrid>
      <w:tr w:rsidR="00BA391D">
        <w:trPr>
          <w:trHeight w:val="547"/>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BA391D" w:rsidRDefault="00A10B0E">
            <w:pPr>
              <w:ind w:left="807" w:right="393"/>
              <w:jc w:val="center"/>
            </w:pPr>
            <w:r>
              <w:rPr>
                <w:rFonts w:ascii="Times New Roman" w:eastAsia="Times New Roman" w:hAnsi="Times New Roman" w:cs="Times New Roman"/>
                <w:b/>
                <w:sz w:val="19"/>
              </w:rPr>
              <w:t>5. ОЦЕНОЧНЫЕ МАТЕРИАЛЫ (ОЦЕНОЧНЫЕ СРЕДСТВА)</w:t>
            </w:r>
            <w:r>
              <w:rPr>
                <w:sz w:val="19"/>
              </w:rPr>
              <w:t xml:space="preserve"> </w:t>
            </w:r>
            <w:r>
              <w:rPr>
                <w:rFonts w:ascii="Times New Roman" w:eastAsia="Times New Roman" w:hAnsi="Times New Roman" w:cs="Times New Roman"/>
                <w:b/>
                <w:sz w:val="19"/>
              </w:rPr>
              <w:t>для текущего контроля успеваемости, промежуточной аттестации по итогам освоения дисциплины</w:t>
            </w:r>
            <w:r>
              <w:rPr>
                <w:sz w:val="19"/>
              </w:rPr>
              <w:t xml:space="preserve"> </w:t>
            </w:r>
          </w:p>
        </w:tc>
      </w:tr>
      <w:tr w:rsidR="00BA391D">
        <w:trPr>
          <w:trHeight w:val="281"/>
        </w:trPr>
        <w:tc>
          <w:tcPr>
            <w:tcW w:w="10272" w:type="dxa"/>
            <w:tcBorders>
              <w:top w:val="single" w:sz="8" w:space="0" w:color="000000"/>
              <w:left w:val="single" w:sz="8" w:space="0" w:color="000000"/>
              <w:bottom w:val="single" w:sz="8" w:space="0" w:color="000000"/>
              <w:right w:val="single" w:sz="8" w:space="0" w:color="000000"/>
            </w:tcBorders>
          </w:tcPr>
          <w:p w:rsidR="00BA391D" w:rsidRDefault="00A10B0E">
            <w:pPr>
              <w:ind w:left="412"/>
              <w:jc w:val="center"/>
            </w:pPr>
            <w:r>
              <w:rPr>
                <w:rFonts w:ascii="Times New Roman" w:eastAsia="Times New Roman" w:hAnsi="Times New Roman" w:cs="Times New Roman"/>
                <w:b/>
                <w:sz w:val="19"/>
              </w:rPr>
              <w:t>5.1. Контрольные вопросы и задания</w:t>
            </w:r>
            <w:r>
              <w:rPr>
                <w:sz w:val="19"/>
              </w:rPr>
              <w:t xml:space="preserve"> </w:t>
            </w:r>
          </w:p>
        </w:tc>
      </w:tr>
      <w:tr w:rsidR="00BA391D">
        <w:trPr>
          <w:trHeight w:val="7126"/>
        </w:trPr>
        <w:tc>
          <w:tcPr>
            <w:tcW w:w="10272"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lastRenderedPageBreak/>
              <w:t>Вопросы для собеседования  (устного опроса)</w:t>
            </w:r>
            <w:r>
              <w:rPr>
                <w:sz w:val="19"/>
              </w:rPr>
              <w:t xml:space="preserve"> </w:t>
            </w:r>
          </w:p>
          <w:p w:rsidR="00BA391D" w:rsidRDefault="00A10B0E">
            <w:r>
              <w:rPr>
                <w:sz w:val="19"/>
              </w:rPr>
              <w:t xml:space="preserve"> </w:t>
            </w:r>
          </w:p>
          <w:p w:rsidR="00BA391D" w:rsidRDefault="00A10B0E">
            <w:pPr>
              <w:spacing w:line="247" w:lineRule="auto"/>
              <w:ind w:right="4633"/>
              <w:jc w:val="both"/>
            </w:pPr>
            <w:r>
              <w:rPr>
                <w:rFonts w:ascii="Times New Roman" w:eastAsia="Times New Roman" w:hAnsi="Times New Roman" w:cs="Times New Roman"/>
                <w:sz w:val="19"/>
              </w:rPr>
              <w:t>1.1. Предмет, метод, система и функции трудового права</w:t>
            </w:r>
            <w:r>
              <w:rPr>
                <w:sz w:val="19"/>
              </w:rPr>
              <w:t xml:space="preserve"> </w:t>
            </w:r>
            <w:r>
              <w:rPr>
                <w:rFonts w:ascii="Times New Roman" w:eastAsia="Times New Roman" w:hAnsi="Times New Roman" w:cs="Times New Roman"/>
                <w:sz w:val="19"/>
              </w:rPr>
              <w:t>Дайте определение понятию труда?</w:t>
            </w:r>
            <w:r>
              <w:rPr>
                <w:sz w:val="19"/>
              </w:rPr>
              <w:t xml:space="preserve"> </w:t>
            </w:r>
          </w:p>
          <w:p w:rsidR="00BA391D" w:rsidRDefault="00A10B0E">
            <w:r>
              <w:rPr>
                <w:rFonts w:ascii="Times New Roman" w:eastAsia="Times New Roman" w:hAnsi="Times New Roman" w:cs="Times New Roman"/>
                <w:sz w:val="19"/>
              </w:rPr>
              <w:t>Дайте определение понятию предмет трудового права?</w:t>
            </w:r>
            <w:r>
              <w:rPr>
                <w:sz w:val="19"/>
              </w:rPr>
              <w:t xml:space="preserve"> </w:t>
            </w:r>
          </w:p>
          <w:p w:rsidR="00BA391D" w:rsidRDefault="00A10B0E">
            <w:r>
              <w:rPr>
                <w:rFonts w:ascii="Times New Roman" w:eastAsia="Times New Roman" w:hAnsi="Times New Roman" w:cs="Times New Roman"/>
                <w:sz w:val="19"/>
              </w:rPr>
              <w:t>Назовите основные признаки метода трудового права?.</w:t>
            </w:r>
            <w:r>
              <w:rPr>
                <w:sz w:val="19"/>
              </w:rPr>
              <w:t xml:space="preserve"> </w:t>
            </w:r>
          </w:p>
          <w:p w:rsidR="00BA391D" w:rsidRDefault="00A10B0E">
            <w:pPr>
              <w:spacing w:line="242" w:lineRule="auto"/>
              <w:ind w:right="3107"/>
              <w:jc w:val="both"/>
            </w:pPr>
            <w:r>
              <w:rPr>
                <w:rFonts w:ascii="Times New Roman" w:eastAsia="Times New Roman" w:hAnsi="Times New Roman" w:cs="Times New Roman"/>
                <w:sz w:val="19"/>
              </w:rPr>
              <w:t>Каковы  цели, задачи и функции российского трудового права?.</w:t>
            </w:r>
            <w:r>
              <w:rPr>
                <w:sz w:val="19"/>
              </w:rPr>
              <w:t xml:space="preserve"> </w:t>
            </w:r>
            <w:r>
              <w:rPr>
                <w:rFonts w:ascii="Times New Roman" w:eastAsia="Times New Roman" w:hAnsi="Times New Roman" w:cs="Times New Roman"/>
                <w:sz w:val="19"/>
              </w:rPr>
              <w:t>Охарактеризуйте систему трудового права?</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1.2 Источники трудового права</w:t>
            </w:r>
            <w:r>
              <w:rPr>
                <w:sz w:val="19"/>
              </w:rPr>
              <w:t xml:space="preserve"> </w:t>
            </w:r>
          </w:p>
          <w:p w:rsidR="00BA391D" w:rsidRDefault="00A10B0E">
            <w:r>
              <w:rPr>
                <w:rFonts w:ascii="Times New Roman" w:eastAsia="Times New Roman" w:hAnsi="Times New Roman" w:cs="Times New Roman"/>
                <w:sz w:val="19"/>
              </w:rPr>
              <w:t>Дайте определение понятие «источники трудового права»?</w:t>
            </w:r>
            <w:r>
              <w:rPr>
                <w:sz w:val="19"/>
              </w:rPr>
              <w:t xml:space="preserve"> </w:t>
            </w:r>
          </w:p>
          <w:p w:rsidR="00BA391D" w:rsidRDefault="00A10B0E">
            <w:r>
              <w:rPr>
                <w:rFonts w:ascii="Times New Roman" w:eastAsia="Times New Roman" w:hAnsi="Times New Roman" w:cs="Times New Roman"/>
                <w:sz w:val="19"/>
              </w:rPr>
              <w:t>Проведите  классификацию источников трудового права?</w:t>
            </w:r>
            <w:r>
              <w:rPr>
                <w:sz w:val="19"/>
              </w:rPr>
              <w:t xml:space="preserve"> </w:t>
            </w:r>
          </w:p>
          <w:p w:rsidR="00BA391D" w:rsidRDefault="00A10B0E">
            <w:r>
              <w:rPr>
                <w:rFonts w:ascii="Times New Roman" w:eastAsia="Times New Roman" w:hAnsi="Times New Roman" w:cs="Times New Roman"/>
                <w:sz w:val="19"/>
              </w:rPr>
              <w:t>Какова система источников трудового права?</w:t>
            </w:r>
            <w:r>
              <w:rPr>
                <w:sz w:val="19"/>
              </w:rPr>
              <w:t xml:space="preserve"> </w:t>
            </w:r>
          </w:p>
          <w:p w:rsidR="00BA391D" w:rsidRDefault="00A10B0E">
            <w:r>
              <w:rPr>
                <w:rFonts w:ascii="Times New Roman" w:eastAsia="Times New Roman" w:hAnsi="Times New Roman" w:cs="Times New Roman"/>
                <w:sz w:val="19"/>
              </w:rPr>
              <w:t>Назовите особенности  системы источников трудового права?</w:t>
            </w:r>
            <w:r>
              <w:rPr>
                <w:sz w:val="19"/>
              </w:rPr>
              <w:t xml:space="preserve"> </w:t>
            </w:r>
          </w:p>
          <w:p w:rsidR="00BA391D" w:rsidRDefault="00A10B0E">
            <w:pPr>
              <w:spacing w:after="4" w:line="237" w:lineRule="auto"/>
            </w:pPr>
            <w:r>
              <w:rPr>
                <w:rFonts w:ascii="Times New Roman" w:eastAsia="Times New Roman" w:hAnsi="Times New Roman" w:cs="Times New Roman"/>
                <w:sz w:val="19"/>
              </w:rPr>
              <w:t>Дайте характеристику таких источников трудового права как Конституция РФ, Трудовой Кодекс РФ, акты социального партнерства, локальные нормативные акты.</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1.3. Принципы трудового права</w:t>
            </w:r>
            <w:r>
              <w:rPr>
                <w:sz w:val="19"/>
              </w:rPr>
              <w:t xml:space="preserve"> </w:t>
            </w:r>
          </w:p>
          <w:p w:rsidR="00BA391D" w:rsidRDefault="00A10B0E">
            <w:r>
              <w:rPr>
                <w:rFonts w:ascii="Times New Roman" w:eastAsia="Times New Roman" w:hAnsi="Times New Roman" w:cs="Times New Roman"/>
                <w:sz w:val="19"/>
              </w:rPr>
              <w:t>Дайте понятие основным принципам  правового регулирования труда?</w:t>
            </w:r>
            <w:r>
              <w:rPr>
                <w:sz w:val="19"/>
              </w:rPr>
              <w:t xml:space="preserve"> </w:t>
            </w:r>
          </w:p>
          <w:p w:rsidR="00BA391D" w:rsidRDefault="00A10B0E">
            <w:r>
              <w:rPr>
                <w:rFonts w:ascii="Times New Roman" w:eastAsia="Times New Roman" w:hAnsi="Times New Roman" w:cs="Times New Roman"/>
                <w:sz w:val="19"/>
              </w:rPr>
              <w:t>В чем значение основных принципов трудового права?</w:t>
            </w:r>
            <w:r>
              <w:rPr>
                <w:sz w:val="19"/>
              </w:rPr>
              <w:t xml:space="preserve"> </w:t>
            </w:r>
          </w:p>
          <w:p w:rsidR="00BA391D" w:rsidRDefault="00A10B0E">
            <w:r>
              <w:rPr>
                <w:rFonts w:ascii="Times New Roman" w:eastAsia="Times New Roman" w:hAnsi="Times New Roman" w:cs="Times New Roman"/>
                <w:sz w:val="19"/>
              </w:rPr>
              <w:t>Какова система основных принципов трудового права?</w:t>
            </w:r>
            <w:r>
              <w:rPr>
                <w:sz w:val="19"/>
              </w:rPr>
              <w:t xml:space="preserve"> </w:t>
            </w:r>
          </w:p>
          <w:p w:rsidR="00BA391D" w:rsidRDefault="00A10B0E">
            <w:r>
              <w:rPr>
                <w:rFonts w:ascii="Times New Roman" w:eastAsia="Times New Roman" w:hAnsi="Times New Roman" w:cs="Times New Roman"/>
                <w:sz w:val="19"/>
              </w:rPr>
              <w:t>Раскройте содержание основных принципов трудового права?</w:t>
            </w:r>
            <w:r>
              <w:rPr>
                <w:sz w:val="19"/>
              </w:rPr>
              <w:t xml:space="preserve"> </w:t>
            </w:r>
          </w:p>
          <w:p w:rsidR="00BA391D" w:rsidRDefault="00A10B0E">
            <w:r>
              <w:rPr>
                <w:rFonts w:ascii="Times New Roman" w:eastAsia="Times New Roman" w:hAnsi="Times New Roman" w:cs="Times New Roman"/>
                <w:sz w:val="19"/>
              </w:rPr>
              <w:t>1.4. Субъекты трудового права</w:t>
            </w:r>
            <w:r>
              <w:rPr>
                <w:sz w:val="19"/>
              </w:rPr>
              <w:t xml:space="preserve"> </w:t>
            </w:r>
          </w:p>
          <w:p w:rsidR="00BA391D" w:rsidRDefault="00A10B0E">
            <w:r>
              <w:rPr>
                <w:rFonts w:ascii="Times New Roman" w:eastAsia="Times New Roman" w:hAnsi="Times New Roman" w:cs="Times New Roman"/>
                <w:sz w:val="19"/>
              </w:rPr>
              <w:t>Дайте понятие субъектов трудового права?</w:t>
            </w:r>
            <w:r>
              <w:rPr>
                <w:sz w:val="19"/>
              </w:rPr>
              <w:t xml:space="preserve"> </w:t>
            </w:r>
          </w:p>
          <w:p w:rsidR="00BA391D" w:rsidRDefault="00A10B0E">
            <w:r>
              <w:rPr>
                <w:rFonts w:ascii="Times New Roman" w:eastAsia="Times New Roman" w:hAnsi="Times New Roman" w:cs="Times New Roman"/>
                <w:sz w:val="19"/>
              </w:rPr>
              <w:t>Раскройте правовой статус работника как субъекта трудового права и виды</w:t>
            </w:r>
            <w:r>
              <w:rPr>
                <w:sz w:val="19"/>
              </w:rPr>
              <w:t xml:space="preserve"> </w:t>
            </w:r>
          </w:p>
          <w:p w:rsidR="00BA391D" w:rsidRDefault="00A10B0E">
            <w:r>
              <w:rPr>
                <w:rFonts w:ascii="Times New Roman" w:eastAsia="Times New Roman" w:hAnsi="Times New Roman" w:cs="Times New Roman"/>
                <w:sz w:val="19"/>
              </w:rPr>
              <w:t>Раскройте правовой статус работодателя как субъект трудового права</w:t>
            </w:r>
            <w:r>
              <w:rPr>
                <w:sz w:val="19"/>
              </w:rPr>
              <w:t xml:space="preserve"> </w:t>
            </w:r>
          </w:p>
          <w:p w:rsidR="00BA391D" w:rsidRDefault="00A10B0E">
            <w:r>
              <w:rPr>
                <w:rFonts w:ascii="Times New Roman" w:eastAsia="Times New Roman" w:hAnsi="Times New Roman" w:cs="Times New Roman"/>
                <w:sz w:val="19"/>
              </w:rPr>
              <w:t>Раскройте правовой статус профсоюзных и иных органы как субъектов  трудового права</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2.1 Правовое регулирование занятости и трудоустройства</w:t>
            </w:r>
            <w:r>
              <w:rPr>
                <w:sz w:val="19"/>
              </w:rPr>
              <w:t xml:space="preserve"> </w:t>
            </w:r>
          </w:p>
          <w:p w:rsidR="00BA391D" w:rsidRDefault="00A10B0E">
            <w:r>
              <w:rPr>
                <w:rFonts w:ascii="Times New Roman" w:eastAsia="Times New Roman" w:hAnsi="Times New Roman" w:cs="Times New Roman"/>
                <w:sz w:val="19"/>
              </w:rPr>
              <w:t>Дайте общую характеристику  законодательства о занятости населения?</w:t>
            </w:r>
            <w:r>
              <w:rPr>
                <w:sz w:val="19"/>
              </w:rPr>
              <w:t xml:space="preserve"> </w:t>
            </w:r>
          </w:p>
          <w:p w:rsidR="00BA391D" w:rsidRDefault="00A10B0E">
            <w:r>
              <w:rPr>
                <w:rFonts w:ascii="Times New Roman" w:eastAsia="Times New Roman" w:hAnsi="Times New Roman" w:cs="Times New Roman"/>
                <w:sz w:val="19"/>
              </w:rPr>
              <w:t>Как определяет законодатель термины  «занятость», «безработный» и «подходящая работа»?</w:t>
            </w:r>
            <w:r>
              <w:rPr>
                <w:sz w:val="19"/>
              </w:rPr>
              <w:t xml:space="preserve"> </w:t>
            </w:r>
          </w:p>
          <w:p w:rsidR="00BA391D" w:rsidRDefault="00A10B0E">
            <w:r>
              <w:rPr>
                <w:rFonts w:ascii="Times New Roman" w:eastAsia="Times New Roman" w:hAnsi="Times New Roman" w:cs="Times New Roman"/>
                <w:sz w:val="19"/>
              </w:rPr>
              <w:t>Каковы основные принципы государственной политики в области содействия занятости населения?</w:t>
            </w:r>
            <w:r>
              <w:rPr>
                <w:sz w:val="19"/>
              </w:rPr>
              <w:t xml:space="preserve"> </w:t>
            </w:r>
          </w:p>
        </w:tc>
      </w:tr>
    </w:tbl>
    <w:p w:rsidR="00BA391D" w:rsidRDefault="00BA391D">
      <w:pPr>
        <w:spacing w:after="0"/>
        <w:ind w:left="-1100" w:right="12"/>
        <w:jc w:val="both"/>
      </w:pPr>
    </w:p>
    <w:tbl>
      <w:tblPr>
        <w:tblStyle w:val="TableGrid"/>
        <w:tblW w:w="10276" w:type="dxa"/>
        <w:tblInd w:w="0" w:type="dxa"/>
        <w:tblCellMar>
          <w:top w:w="44" w:type="dxa"/>
          <w:left w:w="34" w:type="dxa"/>
          <w:right w:w="413" w:type="dxa"/>
        </w:tblCellMar>
        <w:tblLook w:val="04A0" w:firstRow="1" w:lastRow="0" w:firstColumn="1" w:lastColumn="0" w:noHBand="0" w:noVBand="1"/>
      </w:tblPr>
      <w:tblGrid>
        <w:gridCol w:w="10276"/>
      </w:tblGrid>
      <w:tr w:rsidR="00BA391D">
        <w:trPr>
          <w:trHeight w:val="14980"/>
        </w:trPr>
        <w:tc>
          <w:tcPr>
            <w:tcW w:w="102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lastRenderedPageBreak/>
              <w:t>Раскройте правовую природу права граждан на обеспечение занятости и трудоустройства?</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2.2  Трудовой договор</w:t>
            </w:r>
            <w:r>
              <w:rPr>
                <w:sz w:val="19"/>
              </w:rPr>
              <w:t xml:space="preserve"> </w:t>
            </w:r>
          </w:p>
          <w:p w:rsidR="00BA391D" w:rsidRDefault="00A10B0E">
            <w:r>
              <w:rPr>
                <w:rFonts w:ascii="Times New Roman" w:eastAsia="Times New Roman" w:hAnsi="Times New Roman" w:cs="Times New Roman"/>
                <w:sz w:val="19"/>
              </w:rPr>
              <w:t>Раскройте понятие термина «трудового договора» и его значение?</w:t>
            </w:r>
            <w:r>
              <w:rPr>
                <w:sz w:val="19"/>
              </w:rPr>
              <w:t xml:space="preserve"> </w:t>
            </w:r>
          </w:p>
          <w:p w:rsidR="00BA391D" w:rsidRDefault="00A10B0E">
            <w:pPr>
              <w:spacing w:line="247" w:lineRule="auto"/>
            </w:pPr>
            <w:r>
              <w:rPr>
                <w:rFonts w:ascii="Times New Roman" w:eastAsia="Times New Roman" w:hAnsi="Times New Roman" w:cs="Times New Roman"/>
                <w:sz w:val="19"/>
              </w:rPr>
              <w:t>Каково содержание трудового договора? Какие обязательные и факультативные условия трудового договора вы знаете?</w:t>
            </w:r>
            <w:r>
              <w:rPr>
                <w:sz w:val="19"/>
              </w:rPr>
              <w:t xml:space="preserve"> </w:t>
            </w:r>
            <w:r>
              <w:rPr>
                <w:rFonts w:ascii="Times New Roman" w:eastAsia="Times New Roman" w:hAnsi="Times New Roman" w:cs="Times New Roman"/>
                <w:sz w:val="19"/>
              </w:rPr>
              <w:t>Каков порядок заключения трудового договора?</w:t>
            </w:r>
            <w:r>
              <w:rPr>
                <w:sz w:val="19"/>
              </w:rPr>
              <w:t xml:space="preserve"> </w:t>
            </w:r>
          </w:p>
          <w:p w:rsidR="00BA391D" w:rsidRDefault="00A10B0E">
            <w:r>
              <w:rPr>
                <w:rFonts w:ascii="Times New Roman" w:eastAsia="Times New Roman" w:hAnsi="Times New Roman" w:cs="Times New Roman"/>
                <w:sz w:val="19"/>
              </w:rPr>
              <w:t>Назовите виды трудовых договоров?</w:t>
            </w:r>
            <w:r>
              <w:rPr>
                <w:sz w:val="19"/>
              </w:rPr>
              <w:t xml:space="preserve"> </w:t>
            </w:r>
          </w:p>
          <w:p w:rsidR="00BA391D" w:rsidRDefault="00A10B0E">
            <w:r>
              <w:rPr>
                <w:rFonts w:ascii="Times New Roman" w:eastAsia="Times New Roman" w:hAnsi="Times New Roman" w:cs="Times New Roman"/>
                <w:sz w:val="19"/>
              </w:rPr>
              <w:t>В каком порядке происходит изменение трудового договора?</w:t>
            </w:r>
            <w:r>
              <w:rPr>
                <w:sz w:val="19"/>
              </w:rPr>
              <w:t xml:space="preserve"> </w:t>
            </w:r>
          </w:p>
          <w:p w:rsidR="00BA391D" w:rsidRDefault="00A10B0E">
            <w:r>
              <w:rPr>
                <w:rFonts w:ascii="Times New Roman" w:eastAsia="Times New Roman" w:hAnsi="Times New Roman" w:cs="Times New Roman"/>
                <w:sz w:val="19"/>
              </w:rPr>
              <w:t>В каком порядке происходит прекращение трудового договора по инициативе работника?</w:t>
            </w:r>
            <w:r>
              <w:rPr>
                <w:sz w:val="19"/>
              </w:rPr>
              <w:t xml:space="preserve"> </w:t>
            </w:r>
          </w:p>
          <w:p w:rsidR="00BA391D" w:rsidRDefault="00A10B0E">
            <w:r>
              <w:rPr>
                <w:rFonts w:ascii="Times New Roman" w:eastAsia="Times New Roman" w:hAnsi="Times New Roman" w:cs="Times New Roman"/>
                <w:sz w:val="19"/>
              </w:rPr>
              <w:t>В каком порядке происходит прекращение трудового договора по соглашению сторон?</w:t>
            </w:r>
            <w:r>
              <w:rPr>
                <w:sz w:val="19"/>
              </w:rPr>
              <w:t xml:space="preserve"> </w:t>
            </w:r>
          </w:p>
          <w:p w:rsidR="00BA391D" w:rsidRDefault="00A10B0E">
            <w:r>
              <w:rPr>
                <w:rFonts w:ascii="Times New Roman" w:eastAsia="Times New Roman" w:hAnsi="Times New Roman" w:cs="Times New Roman"/>
                <w:sz w:val="19"/>
              </w:rPr>
              <w:t>В каком порядке происходит прекращение трудового договора по инициативе работодателя?</w:t>
            </w:r>
            <w:r>
              <w:rPr>
                <w:sz w:val="19"/>
              </w:rPr>
              <w:t xml:space="preserve"> </w:t>
            </w:r>
          </w:p>
          <w:p w:rsidR="00BA391D" w:rsidRDefault="00A10B0E">
            <w:r>
              <w:rPr>
                <w:rFonts w:ascii="Times New Roman" w:eastAsia="Times New Roman" w:hAnsi="Times New Roman" w:cs="Times New Roman"/>
                <w:sz w:val="19"/>
              </w:rPr>
              <w:t>В каком порядке происходит прекращение трудового договора по причинам, не зависящим от воли сторон?</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2.3 Профессиональная подготовка, переподготовка и повышение квалификации</w:t>
            </w:r>
            <w:r>
              <w:rPr>
                <w:sz w:val="19"/>
              </w:rPr>
              <w:t xml:space="preserve"> </w:t>
            </w:r>
          </w:p>
          <w:p w:rsidR="00BA391D" w:rsidRDefault="00A10B0E">
            <w:pPr>
              <w:spacing w:line="261" w:lineRule="auto"/>
            </w:pPr>
            <w:r>
              <w:rPr>
                <w:rFonts w:ascii="Times New Roman" w:eastAsia="Times New Roman" w:hAnsi="Times New Roman" w:cs="Times New Roman"/>
                <w:sz w:val="19"/>
              </w:rPr>
              <w:t>Охарактеризуйте право работника на профессиональную  подготовку, переподготовку и повышение квалификации?</w:t>
            </w:r>
            <w:r>
              <w:rPr>
                <w:sz w:val="19"/>
              </w:rPr>
              <w:t xml:space="preserve"> </w:t>
            </w:r>
            <w:r>
              <w:rPr>
                <w:rFonts w:ascii="Times New Roman" w:eastAsia="Times New Roman" w:hAnsi="Times New Roman" w:cs="Times New Roman"/>
                <w:sz w:val="19"/>
              </w:rPr>
              <w:t>Раскройте права и обязанности работодателя по реализации права работников на профессиональную  подготовку, переподготовку и повышение квалификации.</w:t>
            </w:r>
            <w:r>
              <w:rPr>
                <w:sz w:val="19"/>
              </w:rPr>
              <w:t xml:space="preserve"> </w:t>
            </w:r>
          </w:p>
          <w:p w:rsidR="00BA391D" w:rsidRDefault="00A10B0E">
            <w:pPr>
              <w:spacing w:line="242" w:lineRule="auto"/>
              <w:ind w:right="4535"/>
            </w:pPr>
            <w:r>
              <w:rPr>
                <w:rFonts w:ascii="Times New Roman" w:eastAsia="Times New Roman" w:hAnsi="Times New Roman" w:cs="Times New Roman"/>
                <w:sz w:val="19"/>
              </w:rPr>
              <w:t>Определите правовую природу ученического договора.</w:t>
            </w:r>
            <w:r>
              <w:rPr>
                <w:sz w:val="19"/>
              </w:rPr>
              <w:t xml:space="preserve"> </w:t>
            </w:r>
            <w:r>
              <w:rPr>
                <w:rFonts w:ascii="Times New Roman" w:eastAsia="Times New Roman" w:hAnsi="Times New Roman" w:cs="Times New Roman"/>
                <w:sz w:val="19"/>
              </w:rPr>
              <w:t>Назовите основные условия ученического договора.</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2.4. Рабочее время</w:t>
            </w:r>
            <w:r>
              <w:rPr>
                <w:sz w:val="19"/>
              </w:rPr>
              <w:t xml:space="preserve"> </w:t>
            </w:r>
          </w:p>
          <w:p w:rsidR="00BA391D" w:rsidRDefault="00A10B0E">
            <w:pPr>
              <w:spacing w:after="4" w:line="243" w:lineRule="auto"/>
              <w:ind w:right="5534"/>
            </w:pPr>
            <w:r>
              <w:rPr>
                <w:rFonts w:ascii="Times New Roman" w:eastAsia="Times New Roman" w:hAnsi="Times New Roman" w:cs="Times New Roman"/>
                <w:sz w:val="19"/>
              </w:rPr>
              <w:t>Дайте определение понятию « рабочее время»</w:t>
            </w:r>
            <w:r>
              <w:rPr>
                <w:sz w:val="19"/>
              </w:rPr>
              <w:t xml:space="preserve"> </w:t>
            </w:r>
            <w:r>
              <w:rPr>
                <w:rFonts w:ascii="Times New Roman" w:eastAsia="Times New Roman" w:hAnsi="Times New Roman" w:cs="Times New Roman"/>
                <w:sz w:val="19"/>
              </w:rPr>
              <w:t>Какие виды рабочего времени вам известны?</w:t>
            </w:r>
            <w:r>
              <w:rPr>
                <w:sz w:val="19"/>
              </w:rPr>
              <w:t xml:space="preserve"> </w:t>
            </w:r>
          </w:p>
          <w:p w:rsidR="00BA391D" w:rsidRDefault="00A10B0E">
            <w:r>
              <w:rPr>
                <w:rFonts w:ascii="Times New Roman" w:eastAsia="Times New Roman" w:hAnsi="Times New Roman" w:cs="Times New Roman"/>
                <w:sz w:val="19"/>
              </w:rPr>
              <w:t>Что представляет  собой режим рабочего времени и его учет?</w:t>
            </w:r>
            <w:r>
              <w:rPr>
                <w:sz w:val="19"/>
              </w:rPr>
              <w:t xml:space="preserve"> </w:t>
            </w:r>
          </w:p>
          <w:p w:rsidR="00BA391D" w:rsidRDefault="00A10B0E">
            <w:r>
              <w:rPr>
                <w:rFonts w:ascii="Times New Roman" w:eastAsia="Times New Roman" w:hAnsi="Times New Roman" w:cs="Times New Roman"/>
                <w:sz w:val="19"/>
              </w:rPr>
              <w:t>Какова процедура привлечения работника к работе за пределами нормальной продолжительности рабочего времени?</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2.5. Заработная плата</w:t>
            </w:r>
            <w:r>
              <w:rPr>
                <w:sz w:val="19"/>
              </w:rPr>
              <w:t xml:space="preserve"> </w:t>
            </w:r>
          </w:p>
          <w:p w:rsidR="00BA391D" w:rsidRDefault="00A10B0E">
            <w:r>
              <w:rPr>
                <w:rFonts w:ascii="Times New Roman" w:eastAsia="Times New Roman" w:hAnsi="Times New Roman" w:cs="Times New Roman"/>
                <w:sz w:val="19"/>
              </w:rPr>
              <w:t>Дайте определение понятию «заработной платы»</w:t>
            </w:r>
            <w:r>
              <w:rPr>
                <w:sz w:val="19"/>
              </w:rPr>
              <w:t xml:space="preserve"> </w:t>
            </w:r>
          </w:p>
          <w:p w:rsidR="00BA391D" w:rsidRDefault="00A10B0E">
            <w:r>
              <w:rPr>
                <w:rFonts w:ascii="Times New Roman" w:eastAsia="Times New Roman" w:hAnsi="Times New Roman" w:cs="Times New Roman"/>
                <w:sz w:val="19"/>
              </w:rPr>
              <w:t>Какие государственные гарантии в области оплаты труда вам известны?</w:t>
            </w:r>
            <w:r>
              <w:rPr>
                <w:sz w:val="19"/>
              </w:rPr>
              <w:t xml:space="preserve"> </w:t>
            </w:r>
          </w:p>
          <w:p w:rsidR="00BA391D" w:rsidRDefault="00A10B0E">
            <w:r>
              <w:rPr>
                <w:rFonts w:ascii="Times New Roman" w:eastAsia="Times New Roman" w:hAnsi="Times New Roman" w:cs="Times New Roman"/>
                <w:sz w:val="19"/>
              </w:rPr>
              <w:t>Что такое минимальный размер оплаты труда?</w:t>
            </w:r>
            <w:r>
              <w:rPr>
                <w:sz w:val="19"/>
              </w:rPr>
              <w:t xml:space="preserve"> </w:t>
            </w:r>
          </w:p>
          <w:p w:rsidR="00BA391D" w:rsidRDefault="00A10B0E">
            <w:r>
              <w:rPr>
                <w:rFonts w:ascii="Times New Roman" w:eastAsia="Times New Roman" w:hAnsi="Times New Roman" w:cs="Times New Roman"/>
                <w:sz w:val="19"/>
              </w:rPr>
              <w:t>Что такое тарифная система оплаты труда и каковы ее элементы?</w:t>
            </w:r>
            <w:r>
              <w:rPr>
                <w:sz w:val="19"/>
              </w:rPr>
              <w:t xml:space="preserve"> </w:t>
            </w:r>
          </w:p>
          <w:p w:rsidR="00BA391D" w:rsidRDefault="00A10B0E">
            <w:r>
              <w:rPr>
                <w:rFonts w:ascii="Times New Roman" w:eastAsia="Times New Roman" w:hAnsi="Times New Roman" w:cs="Times New Roman"/>
                <w:sz w:val="19"/>
              </w:rPr>
              <w:t>Что подразумевается под «системой заработной платы»?</w:t>
            </w:r>
            <w:r>
              <w:rPr>
                <w:sz w:val="19"/>
              </w:rPr>
              <w:t xml:space="preserve"> </w:t>
            </w:r>
          </w:p>
          <w:p w:rsidR="00BA391D" w:rsidRDefault="00A10B0E">
            <w:r>
              <w:rPr>
                <w:rFonts w:ascii="Times New Roman" w:eastAsia="Times New Roman" w:hAnsi="Times New Roman" w:cs="Times New Roman"/>
                <w:sz w:val="19"/>
              </w:rPr>
              <w:t>Каково значение нормирования труда?</w:t>
            </w:r>
            <w:r>
              <w:rPr>
                <w:sz w:val="19"/>
              </w:rPr>
              <w:t xml:space="preserve"> </w:t>
            </w:r>
          </w:p>
          <w:p w:rsidR="00BA391D" w:rsidRDefault="00A10B0E">
            <w:r>
              <w:rPr>
                <w:rFonts w:ascii="Times New Roman" w:eastAsia="Times New Roman" w:hAnsi="Times New Roman" w:cs="Times New Roman"/>
                <w:sz w:val="19"/>
              </w:rPr>
              <w:t>Каков порядок и сроки оплата труда?</w:t>
            </w:r>
            <w:r>
              <w:rPr>
                <w:sz w:val="19"/>
              </w:rPr>
              <w:t xml:space="preserve"> </w:t>
            </w:r>
          </w:p>
          <w:p w:rsidR="00BA391D" w:rsidRDefault="00A10B0E">
            <w:r>
              <w:rPr>
                <w:rFonts w:ascii="Times New Roman" w:eastAsia="Times New Roman" w:hAnsi="Times New Roman" w:cs="Times New Roman"/>
                <w:sz w:val="19"/>
              </w:rPr>
              <w:t>Назовите основные гарантии и компенсации по оплате труда?</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2.6. Дисциплина труда</w:t>
            </w:r>
            <w:r>
              <w:rPr>
                <w:sz w:val="19"/>
              </w:rPr>
              <w:t xml:space="preserve"> </w:t>
            </w:r>
          </w:p>
          <w:p w:rsidR="00BA391D" w:rsidRDefault="00A10B0E">
            <w:r>
              <w:rPr>
                <w:rFonts w:ascii="Times New Roman" w:eastAsia="Times New Roman" w:hAnsi="Times New Roman" w:cs="Times New Roman"/>
                <w:sz w:val="19"/>
              </w:rPr>
              <w:t>Дайте определение понятию «дисциплины труда»?</w:t>
            </w:r>
            <w:r>
              <w:rPr>
                <w:sz w:val="19"/>
              </w:rPr>
              <w:t xml:space="preserve"> </w:t>
            </w:r>
          </w:p>
          <w:p w:rsidR="00BA391D" w:rsidRDefault="00A10B0E">
            <w:r>
              <w:rPr>
                <w:rFonts w:ascii="Times New Roman" w:eastAsia="Times New Roman" w:hAnsi="Times New Roman" w:cs="Times New Roman"/>
                <w:sz w:val="19"/>
              </w:rPr>
              <w:t>В чем значение дисциплины труда?</w:t>
            </w:r>
            <w:r>
              <w:rPr>
                <w:sz w:val="19"/>
              </w:rPr>
              <w:t xml:space="preserve"> </w:t>
            </w:r>
          </w:p>
          <w:p w:rsidR="00BA391D" w:rsidRDefault="00A10B0E">
            <w:r>
              <w:rPr>
                <w:rFonts w:ascii="Times New Roman" w:eastAsia="Times New Roman" w:hAnsi="Times New Roman" w:cs="Times New Roman"/>
                <w:sz w:val="19"/>
              </w:rPr>
              <w:t>Каково правовое регулирование внутреннего трудового распорядка?</w:t>
            </w:r>
            <w:r>
              <w:rPr>
                <w:sz w:val="19"/>
              </w:rPr>
              <w:t xml:space="preserve"> </w:t>
            </w:r>
          </w:p>
          <w:p w:rsidR="00BA391D" w:rsidRDefault="00A10B0E">
            <w:r>
              <w:rPr>
                <w:rFonts w:ascii="Times New Roman" w:eastAsia="Times New Roman" w:hAnsi="Times New Roman" w:cs="Times New Roman"/>
                <w:sz w:val="19"/>
              </w:rPr>
              <w:t>Назовите меры поощрения и порядок их применения?</w:t>
            </w:r>
            <w:r>
              <w:rPr>
                <w:sz w:val="19"/>
              </w:rPr>
              <w:t xml:space="preserve"> </w:t>
            </w:r>
          </w:p>
          <w:p w:rsidR="00BA391D" w:rsidRDefault="00A10B0E">
            <w:r>
              <w:rPr>
                <w:rFonts w:ascii="Times New Roman" w:eastAsia="Times New Roman" w:hAnsi="Times New Roman" w:cs="Times New Roman"/>
                <w:sz w:val="19"/>
              </w:rPr>
              <w:t>Что такое дисциплинарная ответственность и каковы ее виды?</w:t>
            </w:r>
            <w:r>
              <w:rPr>
                <w:sz w:val="19"/>
              </w:rPr>
              <w:t xml:space="preserve"> </w:t>
            </w:r>
          </w:p>
          <w:p w:rsidR="00BA391D" w:rsidRDefault="00A10B0E">
            <w:r>
              <w:rPr>
                <w:rFonts w:ascii="Times New Roman" w:eastAsia="Times New Roman" w:hAnsi="Times New Roman" w:cs="Times New Roman"/>
                <w:sz w:val="19"/>
              </w:rPr>
              <w:t>2.7.  Материальная ответственность сторон трудового договора</w:t>
            </w:r>
            <w:r>
              <w:rPr>
                <w:sz w:val="19"/>
              </w:rPr>
              <w:t xml:space="preserve"> </w:t>
            </w:r>
          </w:p>
          <w:p w:rsidR="00BA391D" w:rsidRDefault="00A10B0E">
            <w:r>
              <w:rPr>
                <w:rFonts w:ascii="Times New Roman" w:eastAsia="Times New Roman" w:hAnsi="Times New Roman" w:cs="Times New Roman"/>
                <w:sz w:val="19"/>
              </w:rPr>
              <w:t>Что представляет собой материальная ответственность работников за ущерб, причиненный работодателю?</w:t>
            </w:r>
            <w:r>
              <w:rPr>
                <w:sz w:val="19"/>
              </w:rPr>
              <w:t xml:space="preserve"> </w:t>
            </w:r>
          </w:p>
          <w:p w:rsidR="00BA391D" w:rsidRDefault="00A10B0E">
            <w:r>
              <w:rPr>
                <w:rFonts w:ascii="Times New Roman" w:eastAsia="Times New Roman" w:hAnsi="Times New Roman" w:cs="Times New Roman"/>
                <w:sz w:val="19"/>
              </w:rPr>
              <w:t>Назовите виды материальной ответственности?</w:t>
            </w:r>
            <w:r>
              <w:rPr>
                <w:sz w:val="19"/>
              </w:rPr>
              <w:t xml:space="preserve"> </w:t>
            </w:r>
          </w:p>
          <w:p w:rsidR="00BA391D" w:rsidRDefault="00A10B0E">
            <w:pPr>
              <w:spacing w:after="5" w:line="242" w:lineRule="auto"/>
              <w:ind w:right="842"/>
            </w:pPr>
            <w:r>
              <w:rPr>
                <w:rFonts w:ascii="Times New Roman" w:eastAsia="Times New Roman" w:hAnsi="Times New Roman" w:cs="Times New Roman"/>
                <w:sz w:val="19"/>
              </w:rPr>
              <w:t>Каким образом определяется размера ущерба, причиненного работодателю, и каков порядок его взыскания?</w:t>
            </w:r>
            <w:r>
              <w:rPr>
                <w:sz w:val="19"/>
              </w:rPr>
              <w:t xml:space="preserve"> </w:t>
            </w:r>
            <w:r>
              <w:rPr>
                <w:rFonts w:ascii="Times New Roman" w:eastAsia="Times New Roman" w:hAnsi="Times New Roman" w:cs="Times New Roman"/>
                <w:sz w:val="19"/>
              </w:rPr>
              <w:t>В каких случаях возникает материальная ответственность работодателя перед работником?</w:t>
            </w:r>
            <w:r>
              <w:rPr>
                <w:sz w:val="19"/>
              </w:rPr>
              <w:t xml:space="preserve"> </w:t>
            </w:r>
          </w:p>
          <w:p w:rsidR="00BA391D" w:rsidRDefault="00A10B0E">
            <w:r>
              <w:rPr>
                <w:rFonts w:ascii="Times New Roman" w:eastAsia="Times New Roman" w:hAnsi="Times New Roman" w:cs="Times New Roman"/>
                <w:sz w:val="19"/>
              </w:rPr>
              <w:t>2.8. Защита трудовых прав работников</w:t>
            </w:r>
            <w:r>
              <w:rPr>
                <w:sz w:val="19"/>
              </w:rPr>
              <w:t xml:space="preserve"> </w:t>
            </w:r>
          </w:p>
          <w:p w:rsidR="00BA391D" w:rsidRDefault="00A10B0E">
            <w:r>
              <w:rPr>
                <w:rFonts w:ascii="Times New Roman" w:eastAsia="Times New Roman" w:hAnsi="Times New Roman" w:cs="Times New Roman"/>
                <w:sz w:val="19"/>
              </w:rPr>
              <w:t>Каковы формы защиты трудовых прав работников?</w:t>
            </w:r>
            <w:r>
              <w:rPr>
                <w:sz w:val="19"/>
              </w:rPr>
              <w:t xml:space="preserve"> </w:t>
            </w:r>
          </w:p>
          <w:p w:rsidR="00BA391D" w:rsidRDefault="00A10B0E">
            <w:pPr>
              <w:spacing w:after="15" w:line="232" w:lineRule="auto"/>
            </w:pPr>
            <w:r>
              <w:rPr>
                <w:rFonts w:ascii="Times New Roman" w:eastAsia="Times New Roman" w:hAnsi="Times New Roman" w:cs="Times New Roman"/>
                <w:sz w:val="19"/>
              </w:rPr>
              <w:t>Охарактеризуйте суть и порядок государственного надзора и контроля  за соблюдением трудового законодательства и охраны труда</w:t>
            </w:r>
            <w:r>
              <w:rPr>
                <w:sz w:val="19"/>
              </w:rPr>
              <w:t xml:space="preserve"> </w:t>
            </w:r>
          </w:p>
          <w:p w:rsidR="00BA391D" w:rsidRDefault="00A10B0E">
            <w:r>
              <w:rPr>
                <w:rFonts w:ascii="Times New Roman" w:eastAsia="Times New Roman" w:hAnsi="Times New Roman" w:cs="Times New Roman"/>
                <w:sz w:val="19"/>
              </w:rPr>
              <w:t>Что представляет собой самозащита трудовых прав как способ защиты трудовых прав?</w:t>
            </w:r>
            <w:r>
              <w:rPr>
                <w:sz w:val="19"/>
              </w:rPr>
              <w:t xml:space="preserve"> </w:t>
            </w:r>
          </w:p>
          <w:p w:rsidR="00BA391D" w:rsidRDefault="00A10B0E">
            <w:r>
              <w:rPr>
                <w:sz w:val="19"/>
              </w:rPr>
              <w:t xml:space="preserve"> </w:t>
            </w:r>
          </w:p>
          <w:p w:rsidR="00BA391D" w:rsidRDefault="00A10B0E">
            <w:pPr>
              <w:spacing w:after="5" w:line="242" w:lineRule="auto"/>
              <w:ind w:right="4026"/>
              <w:jc w:val="both"/>
            </w:pPr>
            <w:r>
              <w:rPr>
                <w:rFonts w:ascii="Times New Roman" w:eastAsia="Times New Roman" w:hAnsi="Times New Roman" w:cs="Times New Roman"/>
                <w:sz w:val="19"/>
              </w:rPr>
              <w:t>2.9. Защита трудовых прав работников профессиональными союзами</w:t>
            </w:r>
            <w:r>
              <w:rPr>
                <w:sz w:val="19"/>
              </w:rPr>
              <w:t xml:space="preserve"> </w:t>
            </w:r>
            <w:r>
              <w:rPr>
                <w:rFonts w:ascii="Times New Roman" w:eastAsia="Times New Roman" w:hAnsi="Times New Roman" w:cs="Times New Roman"/>
                <w:sz w:val="19"/>
              </w:rPr>
              <w:t>В чем проявляется защитная функция профсоюзов?</w:t>
            </w:r>
            <w:r>
              <w:rPr>
                <w:sz w:val="19"/>
              </w:rPr>
              <w:t xml:space="preserve"> </w:t>
            </w:r>
          </w:p>
          <w:p w:rsidR="00BA391D" w:rsidRDefault="00A10B0E">
            <w:pPr>
              <w:spacing w:line="242" w:lineRule="auto"/>
              <w:ind w:right="674"/>
              <w:jc w:val="both"/>
            </w:pPr>
            <w:r>
              <w:rPr>
                <w:rFonts w:ascii="Times New Roman" w:eastAsia="Times New Roman" w:hAnsi="Times New Roman" w:cs="Times New Roman"/>
                <w:sz w:val="19"/>
              </w:rPr>
              <w:t>Как профсоюзы осуществляют контроль за соблюдением трудового законодательства и охраны труда?</w:t>
            </w:r>
            <w:r>
              <w:rPr>
                <w:sz w:val="19"/>
              </w:rPr>
              <w:t xml:space="preserve"> </w:t>
            </w:r>
            <w:r>
              <w:rPr>
                <w:rFonts w:ascii="Times New Roman" w:eastAsia="Times New Roman" w:hAnsi="Times New Roman" w:cs="Times New Roman"/>
                <w:sz w:val="19"/>
              </w:rPr>
              <w:t>Назовите дополнительные гарантии выборными профсоюзным работникам?</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2.10. Трудовые споры</w:t>
            </w:r>
            <w:r>
              <w:rPr>
                <w:sz w:val="19"/>
              </w:rPr>
              <w:t xml:space="preserve"> </w:t>
            </w:r>
          </w:p>
          <w:p w:rsidR="00BA391D" w:rsidRDefault="00A10B0E">
            <w:r>
              <w:rPr>
                <w:rFonts w:ascii="Times New Roman" w:eastAsia="Times New Roman" w:hAnsi="Times New Roman" w:cs="Times New Roman"/>
                <w:sz w:val="19"/>
              </w:rPr>
              <w:t>Что представляет собой трудовой спор?</w:t>
            </w:r>
            <w:r>
              <w:rPr>
                <w:sz w:val="19"/>
              </w:rPr>
              <w:t xml:space="preserve"> </w:t>
            </w:r>
          </w:p>
          <w:p w:rsidR="00BA391D" w:rsidRDefault="00A10B0E">
            <w:r>
              <w:rPr>
                <w:rFonts w:ascii="Times New Roman" w:eastAsia="Times New Roman" w:hAnsi="Times New Roman" w:cs="Times New Roman"/>
                <w:sz w:val="19"/>
              </w:rPr>
              <w:t>Какие виды трудовых споров вы знаете и какие причины их вызывают?</w:t>
            </w:r>
            <w:r>
              <w:rPr>
                <w:sz w:val="19"/>
              </w:rPr>
              <w:t xml:space="preserve"> </w:t>
            </w:r>
          </w:p>
          <w:p w:rsidR="00BA391D" w:rsidRDefault="00A10B0E">
            <w:r>
              <w:rPr>
                <w:rFonts w:ascii="Times New Roman" w:eastAsia="Times New Roman" w:hAnsi="Times New Roman" w:cs="Times New Roman"/>
                <w:sz w:val="19"/>
              </w:rPr>
              <w:t>Какие органы по рассмотрению индивидуальных трудовых споров вам известны?</w:t>
            </w:r>
            <w:r>
              <w:rPr>
                <w:sz w:val="19"/>
              </w:rPr>
              <w:t xml:space="preserve"> </w:t>
            </w:r>
          </w:p>
          <w:p w:rsidR="00BA391D" w:rsidRDefault="00A10B0E">
            <w:r>
              <w:rPr>
                <w:rFonts w:ascii="Times New Roman" w:eastAsia="Times New Roman" w:hAnsi="Times New Roman" w:cs="Times New Roman"/>
                <w:sz w:val="19"/>
              </w:rPr>
              <w:t>Какие органы по рассмотрению коллективных трудовых споров вам известны?</w:t>
            </w:r>
            <w:r>
              <w:rPr>
                <w:sz w:val="19"/>
              </w:rPr>
              <w:t xml:space="preserve"> </w:t>
            </w:r>
          </w:p>
          <w:p w:rsidR="00BA391D" w:rsidRDefault="00A10B0E">
            <w:r>
              <w:rPr>
                <w:rFonts w:ascii="Times New Roman" w:eastAsia="Times New Roman" w:hAnsi="Times New Roman" w:cs="Times New Roman"/>
                <w:sz w:val="19"/>
              </w:rPr>
              <w:t>Назовите основные принципы рассмотрения трудовых споров</w:t>
            </w:r>
            <w:r>
              <w:rPr>
                <w:sz w:val="19"/>
              </w:rPr>
              <w:t xml:space="preserve"> </w:t>
            </w:r>
          </w:p>
          <w:p w:rsidR="00BA391D" w:rsidRDefault="00A10B0E">
            <w:pPr>
              <w:spacing w:after="5"/>
            </w:pPr>
            <w:r>
              <w:rPr>
                <w:sz w:val="19"/>
              </w:rPr>
              <w:t xml:space="preserve"> </w:t>
            </w:r>
          </w:p>
          <w:p w:rsidR="00BA391D" w:rsidRDefault="00A10B0E">
            <w:pPr>
              <w:spacing w:after="15"/>
            </w:pPr>
            <w:r>
              <w:rPr>
                <w:rFonts w:ascii="Times New Roman" w:eastAsia="Times New Roman" w:hAnsi="Times New Roman" w:cs="Times New Roman"/>
                <w:sz w:val="19"/>
              </w:rPr>
              <w:t>3.1. Международно-правовое регулирование труда и рекомендации</w:t>
            </w:r>
            <w:r>
              <w:rPr>
                <w:sz w:val="19"/>
              </w:rPr>
              <w:t xml:space="preserve"> </w:t>
            </w:r>
          </w:p>
          <w:p w:rsidR="00BA391D" w:rsidRDefault="00A10B0E">
            <w:pPr>
              <w:ind w:right="3132"/>
              <w:jc w:val="both"/>
            </w:pPr>
            <w:r>
              <w:rPr>
                <w:rFonts w:ascii="Times New Roman" w:eastAsia="Times New Roman" w:hAnsi="Times New Roman" w:cs="Times New Roman"/>
                <w:sz w:val="19"/>
              </w:rPr>
              <w:lastRenderedPageBreak/>
              <w:t>Что представляет собой международно-правового регулирования труда?</w:t>
            </w:r>
            <w:r>
              <w:rPr>
                <w:sz w:val="19"/>
              </w:rPr>
              <w:t xml:space="preserve"> </w:t>
            </w:r>
            <w:r>
              <w:rPr>
                <w:rFonts w:ascii="Times New Roman" w:eastAsia="Times New Roman" w:hAnsi="Times New Roman" w:cs="Times New Roman"/>
                <w:sz w:val="19"/>
              </w:rPr>
              <w:t>Назовите субъекты международно-правового регулирования труда?</w:t>
            </w:r>
            <w:r>
              <w:rPr>
                <w:sz w:val="19"/>
              </w:rPr>
              <w:t xml:space="preserve"> </w:t>
            </w:r>
          </w:p>
        </w:tc>
      </w:tr>
    </w:tbl>
    <w:p w:rsidR="00BA391D" w:rsidRDefault="00BA391D">
      <w:pPr>
        <w:spacing w:after="0"/>
        <w:ind w:left="-1100" w:right="12"/>
        <w:jc w:val="both"/>
      </w:pPr>
    </w:p>
    <w:tbl>
      <w:tblPr>
        <w:tblStyle w:val="TableGrid"/>
        <w:tblW w:w="10276" w:type="dxa"/>
        <w:tblInd w:w="0" w:type="dxa"/>
        <w:tblCellMar>
          <w:top w:w="44" w:type="dxa"/>
          <w:left w:w="34" w:type="dxa"/>
          <w:right w:w="156" w:type="dxa"/>
        </w:tblCellMar>
        <w:tblLook w:val="04A0" w:firstRow="1" w:lastRow="0" w:firstColumn="1" w:lastColumn="0" w:noHBand="0" w:noVBand="1"/>
      </w:tblPr>
      <w:tblGrid>
        <w:gridCol w:w="10276"/>
      </w:tblGrid>
      <w:tr w:rsidR="00BA391D">
        <w:trPr>
          <w:trHeight w:val="14980"/>
        </w:trPr>
        <w:tc>
          <w:tcPr>
            <w:tcW w:w="102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lastRenderedPageBreak/>
              <w:t>Какие источники международно-правового регулирования труда вам известны?</w:t>
            </w:r>
            <w:r>
              <w:rPr>
                <w:sz w:val="19"/>
              </w:rPr>
              <w:t xml:space="preserve"> </w:t>
            </w:r>
          </w:p>
          <w:p w:rsidR="00BA391D" w:rsidRDefault="00A10B0E">
            <w:r>
              <w:rPr>
                <w:rFonts w:ascii="Times New Roman" w:eastAsia="Times New Roman" w:hAnsi="Times New Roman" w:cs="Times New Roman"/>
                <w:sz w:val="19"/>
              </w:rPr>
              <w:t>Какие конвенций и рекомендаций МОТ о труде вам известны и каково их значение?</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Вопросы для промежуточной аттестации</w:t>
            </w:r>
            <w:r>
              <w:rPr>
                <w:sz w:val="19"/>
              </w:rPr>
              <w:t xml:space="preserve"> </w:t>
            </w:r>
          </w:p>
          <w:p w:rsidR="00BA391D" w:rsidRDefault="00A10B0E">
            <w:r>
              <w:rPr>
                <w:sz w:val="19"/>
              </w:rPr>
              <w:t xml:space="preserve"> </w:t>
            </w:r>
          </w:p>
          <w:p w:rsidR="00BA391D" w:rsidRDefault="00A10B0E">
            <w:pPr>
              <w:numPr>
                <w:ilvl w:val="0"/>
                <w:numId w:val="1"/>
              </w:numPr>
            </w:pPr>
            <w:r>
              <w:rPr>
                <w:rFonts w:ascii="Times New Roman" w:eastAsia="Times New Roman" w:hAnsi="Times New Roman" w:cs="Times New Roman"/>
                <w:sz w:val="19"/>
              </w:rPr>
              <w:t>Предмет трудового права как отрасли права.</w:t>
            </w:r>
            <w:r>
              <w:rPr>
                <w:sz w:val="19"/>
              </w:rPr>
              <w:t xml:space="preserve"> </w:t>
            </w:r>
          </w:p>
          <w:p w:rsidR="00BA391D" w:rsidRDefault="00A10B0E">
            <w:pPr>
              <w:numPr>
                <w:ilvl w:val="0"/>
                <w:numId w:val="1"/>
              </w:numPr>
              <w:spacing w:after="15"/>
            </w:pPr>
            <w:r>
              <w:rPr>
                <w:rFonts w:ascii="Times New Roman" w:eastAsia="Times New Roman" w:hAnsi="Times New Roman" w:cs="Times New Roman"/>
                <w:sz w:val="19"/>
              </w:rPr>
              <w:t>Метод трудового права как отрасли права.</w:t>
            </w:r>
            <w:r>
              <w:rPr>
                <w:sz w:val="19"/>
              </w:rPr>
              <w:t xml:space="preserve"> </w:t>
            </w:r>
          </w:p>
          <w:p w:rsidR="00BA391D" w:rsidRDefault="00A10B0E">
            <w:pPr>
              <w:numPr>
                <w:ilvl w:val="0"/>
                <w:numId w:val="1"/>
              </w:numPr>
              <w:spacing w:after="5" w:line="242" w:lineRule="auto"/>
            </w:pPr>
            <w:r>
              <w:rPr>
                <w:rFonts w:ascii="Times New Roman" w:eastAsia="Times New Roman" w:hAnsi="Times New Roman" w:cs="Times New Roman"/>
                <w:sz w:val="19"/>
              </w:rPr>
              <w:t>Трудовое право – одна из отраслей права. Ее отграничение от смежных отраслей права</w:t>
            </w:r>
            <w:r>
              <w:rPr>
                <w:sz w:val="19"/>
              </w:rPr>
              <w:t xml:space="preserve"> </w:t>
            </w:r>
            <w:r>
              <w:rPr>
                <w:rFonts w:ascii="Times New Roman" w:eastAsia="Times New Roman" w:hAnsi="Times New Roman" w:cs="Times New Roman"/>
                <w:sz w:val="19"/>
              </w:rPr>
              <w:t>(гражданского, административного, права социального обеспечения).</w:t>
            </w:r>
            <w:r>
              <w:rPr>
                <w:sz w:val="19"/>
              </w:rPr>
              <w:t xml:space="preserve"> </w:t>
            </w:r>
          </w:p>
          <w:p w:rsidR="00BA391D" w:rsidRDefault="00A10B0E">
            <w:pPr>
              <w:numPr>
                <w:ilvl w:val="0"/>
                <w:numId w:val="1"/>
              </w:numPr>
            </w:pPr>
            <w:r>
              <w:rPr>
                <w:rFonts w:ascii="Times New Roman" w:eastAsia="Times New Roman" w:hAnsi="Times New Roman" w:cs="Times New Roman"/>
                <w:sz w:val="19"/>
              </w:rPr>
              <w:t>Система трудового права как отрасли права и как науки.</w:t>
            </w:r>
            <w:r>
              <w:rPr>
                <w:sz w:val="19"/>
              </w:rPr>
              <w:t xml:space="preserve"> </w:t>
            </w:r>
          </w:p>
          <w:p w:rsidR="00BA391D" w:rsidRDefault="00A10B0E">
            <w:pPr>
              <w:numPr>
                <w:ilvl w:val="0"/>
                <w:numId w:val="1"/>
              </w:numPr>
            </w:pPr>
            <w:r>
              <w:rPr>
                <w:rFonts w:ascii="Times New Roman" w:eastAsia="Times New Roman" w:hAnsi="Times New Roman" w:cs="Times New Roman"/>
                <w:sz w:val="19"/>
              </w:rPr>
              <w:t>Цели, задачи и функции трудового законодательства.</w:t>
            </w:r>
            <w:r>
              <w:rPr>
                <w:sz w:val="19"/>
              </w:rPr>
              <w:t xml:space="preserve"> </w:t>
            </w:r>
          </w:p>
          <w:p w:rsidR="00BA391D" w:rsidRDefault="00A10B0E">
            <w:pPr>
              <w:numPr>
                <w:ilvl w:val="0"/>
                <w:numId w:val="1"/>
              </w:numPr>
              <w:spacing w:line="245" w:lineRule="auto"/>
            </w:pPr>
            <w:r>
              <w:rPr>
                <w:rFonts w:ascii="Times New Roman" w:eastAsia="Times New Roman" w:hAnsi="Times New Roman" w:cs="Times New Roman"/>
                <w:sz w:val="19"/>
              </w:rPr>
              <w:t>Источники трудового права: понятие и виды. Особенности системы источников трудового права.</w:t>
            </w:r>
            <w:r>
              <w:rPr>
                <w:sz w:val="19"/>
              </w:rPr>
              <w:t xml:space="preserve"> </w:t>
            </w:r>
            <w:r>
              <w:rPr>
                <w:rFonts w:ascii="Times New Roman" w:eastAsia="Times New Roman" w:hAnsi="Times New Roman" w:cs="Times New Roman"/>
                <w:sz w:val="19"/>
              </w:rPr>
              <w:t>7. Единство и дифференциация в правовом регулировании условий труда. Факторы</w:t>
            </w:r>
            <w:r>
              <w:rPr>
                <w:sz w:val="19"/>
              </w:rPr>
              <w:t xml:space="preserve"> </w:t>
            </w:r>
            <w:r>
              <w:rPr>
                <w:rFonts w:ascii="Times New Roman" w:eastAsia="Times New Roman" w:hAnsi="Times New Roman" w:cs="Times New Roman"/>
                <w:sz w:val="19"/>
              </w:rPr>
              <w:t>дифференциации.</w:t>
            </w:r>
            <w:r>
              <w:rPr>
                <w:sz w:val="19"/>
              </w:rPr>
              <w:t xml:space="preserve"> </w:t>
            </w:r>
          </w:p>
          <w:p w:rsidR="00BA391D" w:rsidRDefault="00A10B0E">
            <w:pPr>
              <w:numPr>
                <w:ilvl w:val="0"/>
                <w:numId w:val="2"/>
              </w:numPr>
            </w:pPr>
            <w:r>
              <w:rPr>
                <w:rFonts w:ascii="Times New Roman" w:eastAsia="Times New Roman" w:hAnsi="Times New Roman" w:cs="Times New Roman"/>
                <w:sz w:val="19"/>
              </w:rPr>
              <w:t>Принципы трудового права.</w:t>
            </w:r>
            <w:r>
              <w:rPr>
                <w:sz w:val="19"/>
              </w:rPr>
              <w:t xml:space="preserve"> </w:t>
            </w:r>
          </w:p>
          <w:p w:rsidR="00BA391D" w:rsidRDefault="00A10B0E">
            <w:pPr>
              <w:numPr>
                <w:ilvl w:val="0"/>
                <w:numId w:val="2"/>
              </w:numPr>
            </w:pPr>
            <w:r>
              <w:rPr>
                <w:rFonts w:ascii="Times New Roman" w:eastAsia="Times New Roman" w:hAnsi="Times New Roman" w:cs="Times New Roman"/>
                <w:sz w:val="19"/>
              </w:rPr>
              <w:t>Трудовое правоотношение: понятие, субъекты. Трудовая праводееспособность.</w:t>
            </w:r>
            <w:r>
              <w:rPr>
                <w:sz w:val="19"/>
              </w:rPr>
              <w:t xml:space="preserve"> </w:t>
            </w:r>
          </w:p>
          <w:p w:rsidR="00BA391D" w:rsidRDefault="00A10B0E">
            <w:pPr>
              <w:numPr>
                <w:ilvl w:val="0"/>
                <w:numId w:val="2"/>
              </w:numPr>
            </w:pPr>
            <w:r>
              <w:rPr>
                <w:rFonts w:ascii="Times New Roman" w:eastAsia="Times New Roman" w:hAnsi="Times New Roman" w:cs="Times New Roman"/>
                <w:sz w:val="19"/>
              </w:rPr>
              <w:t>Содержание трудового правоотношения.</w:t>
            </w:r>
            <w:r>
              <w:rPr>
                <w:sz w:val="19"/>
              </w:rPr>
              <w:t xml:space="preserve"> </w:t>
            </w:r>
          </w:p>
          <w:p w:rsidR="00BA391D" w:rsidRDefault="00A10B0E">
            <w:pPr>
              <w:numPr>
                <w:ilvl w:val="0"/>
                <w:numId w:val="2"/>
              </w:numPr>
            </w:pPr>
            <w:r>
              <w:rPr>
                <w:rFonts w:ascii="Times New Roman" w:eastAsia="Times New Roman" w:hAnsi="Times New Roman" w:cs="Times New Roman"/>
                <w:sz w:val="19"/>
              </w:rPr>
              <w:t>Основания возникновения трудовых правоотношений.</w:t>
            </w:r>
            <w:r>
              <w:rPr>
                <w:sz w:val="19"/>
              </w:rPr>
              <w:t xml:space="preserve"> </w:t>
            </w:r>
          </w:p>
          <w:p w:rsidR="00BA391D" w:rsidRDefault="00A10B0E">
            <w:pPr>
              <w:numPr>
                <w:ilvl w:val="0"/>
                <w:numId w:val="2"/>
              </w:numPr>
            </w:pPr>
            <w:r>
              <w:rPr>
                <w:rFonts w:ascii="Times New Roman" w:eastAsia="Times New Roman" w:hAnsi="Times New Roman" w:cs="Times New Roman"/>
                <w:sz w:val="19"/>
              </w:rPr>
              <w:t>Правоотношения, непосредственно связанные с трудовыми. Их субъекты и содержание.</w:t>
            </w:r>
            <w:r>
              <w:rPr>
                <w:sz w:val="19"/>
              </w:rPr>
              <w:t xml:space="preserve"> </w:t>
            </w:r>
          </w:p>
          <w:p w:rsidR="00BA391D" w:rsidRDefault="00A10B0E">
            <w:pPr>
              <w:numPr>
                <w:ilvl w:val="0"/>
                <w:numId w:val="2"/>
              </w:numPr>
            </w:pPr>
            <w:r>
              <w:rPr>
                <w:rFonts w:ascii="Times New Roman" w:eastAsia="Times New Roman" w:hAnsi="Times New Roman" w:cs="Times New Roman"/>
                <w:sz w:val="19"/>
              </w:rPr>
              <w:t>Субъекты трудового права: понятие и общая характеристика.</w:t>
            </w:r>
            <w:r>
              <w:rPr>
                <w:sz w:val="19"/>
              </w:rPr>
              <w:t xml:space="preserve"> </w:t>
            </w:r>
          </w:p>
          <w:p w:rsidR="00BA391D" w:rsidRDefault="00A10B0E">
            <w:pPr>
              <w:numPr>
                <w:ilvl w:val="0"/>
                <w:numId w:val="2"/>
              </w:numPr>
            </w:pPr>
            <w:r>
              <w:rPr>
                <w:rFonts w:ascii="Times New Roman" w:eastAsia="Times New Roman" w:hAnsi="Times New Roman" w:cs="Times New Roman"/>
                <w:sz w:val="19"/>
              </w:rPr>
              <w:t>Работодатель как субъект трудового права. Основные трудовые права и обязанности работодателя.</w:t>
            </w:r>
            <w:r>
              <w:rPr>
                <w:sz w:val="19"/>
              </w:rPr>
              <w:t xml:space="preserve"> </w:t>
            </w:r>
          </w:p>
          <w:p w:rsidR="00BA391D" w:rsidRDefault="00A10B0E">
            <w:pPr>
              <w:numPr>
                <w:ilvl w:val="0"/>
                <w:numId w:val="2"/>
              </w:numPr>
            </w:pPr>
            <w:r>
              <w:rPr>
                <w:rFonts w:ascii="Times New Roman" w:eastAsia="Times New Roman" w:hAnsi="Times New Roman" w:cs="Times New Roman"/>
                <w:sz w:val="19"/>
              </w:rPr>
              <w:t>Работник как субъект трудового права. Основные трудовые права и обязанности работника.</w:t>
            </w:r>
            <w:r>
              <w:rPr>
                <w:sz w:val="19"/>
              </w:rPr>
              <w:t xml:space="preserve"> </w:t>
            </w:r>
          </w:p>
          <w:p w:rsidR="00BA391D" w:rsidRDefault="00A10B0E">
            <w:pPr>
              <w:numPr>
                <w:ilvl w:val="0"/>
                <w:numId w:val="2"/>
              </w:numPr>
            </w:pPr>
            <w:r>
              <w:rPr>
                <w:rFonts w:ascii="Times New Roman" w:eastAsia="Times New Roman" w:hAnsi="Times New Roman" w:cs="Times New Roman"/>
                <w:sz w:val="19"/>
              </w:rPr>
              <w:t>Профсоюзы и их полномочия. Защита трудовых прав работников профессиональными союзами.</w:t>
            </w:r>
            <w:r>
              <w:rPr>
                <w:sz w:val="19"/>
              </w:rPr>
              <w:t xml:space="preserve"> </w:t>
            </w:r>
          </w:p>
          <w:p w:rsidR="00BA391D" w:rsidRDefault="00A10B0E">
            <w:pPr>
              <w:numPr>
                <w:ilvl w:val="0"/>
                <w:numId w:val="2"/>
              </w:numPr>
              <w:spacing w:after="10"/>
            </w:pPr>
            <w:r>
              <w:rPr>
                <w:rFonts w:ascii="Times New Roman" w:eastAsia="Times New Roman" w:hAnsi="Times New Roman" w:cs="Times New Roman"/>
                <w:sz w:val="19"/>
              </w:rPr>
              <w:t>Социальное партнерство в сфере труда: понятие, стороны и значение.</w:t>
            </w:r>
            <w:r>
              <w:rPr>
                <w:sz w:val="19"/>
              </w:rPr>
              <w:t xml:space="preserve"> </w:t>
            </w:r>
          </w:p>
          <w:p w:rsidR="00BA391D" w:rsidRDefault="00A10B0E">
            <w:pPr>
              <w:numPr>
                <w:ilvl w:val="0"/>
                <w:numId w:val="2"/>
              </w:numPr>
            </w:pPr>
            <w:r>
              <w:rPr>
                <w:rFonts w:ascii="Times New Roman" w:eastAsia="Times New Roman" w:hAnsi="Times New Roman" w:cs="Times New Roman"/>
                <w:sz w:val="19"/>
              </w:rPr>
              <w:t>Коллективный договор: понятие, стороны, структура и содержание его значение в условиях рыночной экономики.</w:t>
            </w:r>
            <w:r>
              <w:rPr>
                <w:sz w:val="19"/>
              </w:rPr>
              <w:t xml:space="preserve"> </w:t>
            </w:r>
          </w:p>
          <w:p w:rsidR="00BA391D" w:rsidRDefault="00A10B0E">
            <w:pPr>
              <w:numPr>
                <w:ilvl w:val="0"/>
                <w:numId w:val="2"/>
              </w:numPr>
            </w:pPr>
            <w:r>
              <w:rPr>
                <w:rFonts w:ascii="Times New Roman" w:eastAsia="Times New Roman" w:hAnsi="Times New Roman" w:cs="Times New Roman"/>
                <w:sz w:val="19"/>
              </w:rPr>
              <w:t>Содержание соглашений. Порядок заключения, изменения соглашений и контроль за их выполнением.</w:t>
            </w:r>
            <w:r>
              <w:rPr>
                <w:sz w:val="19"/>
              </w:rPr>
              <w:t xml:space="preserve"> </w:t>
            </w:r>
          </w:p>
          <w:p w:rsidR="00BA391D" w:rsidRDefault="00A10B0E">
            <w:pPr>
              <w:numPr>
                <w:ilvl w:val="0"/>
                <w:numId w:val="2"/>
              </w:numPr>
            </w:pPr>
            <w:r>
              <w:rPr>
                <w:rFonts w:ascii="Times New Roman" w:eastAsia="Times New Roman" w:hAnsi="Times New Roman" w:cs="Times New Roman"/>
                <w:sz w:val="19"/>
              </w:rPr>
              <w:t>Понятие занятости. Круг граждан, считающихся занятыми.</w:t>
            </w:r>
            <w:r>
              <w:rPr>
                <w:sz w:val="19"/>
              </w:rPr>
              <w:t xml:space="preserve"> </w:t>
            </w:r>
          </w:p>
          <w:p w:rsidR="00BA391D" w:rsidRDefault="00A10B0E">
            <w:pPr>
              <w:numPr>
                <w:ilvl w:val="0"/>
                <w:numId w:val="2"/>
              </w:numPr>
              <w:spacing w:after="15"/>
            </w:pPr>
            <w:r>
              <w:rPr>
                <w:rFonts w:ascii="Times New Roman" w:eastAsia="Times New Roman" w:hAnsi="Times New Roman" w:cs="Times New Roman"/>
                <w:sz w:val="19"/>
              </w:rPr>
              <w:t>Понятие безработного. Правовой статус безработного. Гарантии и компенсации безработным.</w:t>
            </w:r>
            <w:r>
              <w:rPr>
                <w:sz w:val="19"/>
              </w:rPr>
              <w:t xml:space="preserve"> </w:t>
            </w:r>
          </w:p>
          <w:p w:rsidR="00BA391D" w:rsidRDefault="00A10B0E">
            <w:pPr>
              <w:numPr>
                <w:ilvl w:val="0"/>
                <w:numId w:val="2"/>
              </w:numPr>
            </w:pPr>
            <w:r>
              <w:rPr>
                <w:rFonts w:ascii="Times New Roman" w:eastAsia="Times New Roman" w:hAnsi="Times New Roman" w:cs="Times New Roman"/>
                <w:sz w:val="19"/>
              </w:rPr>
              <w:t>Понятие трудового договора и его отличие от гражданско-правовых договоров о труде. Стороны трудового договора.</w:t>
            </w:r>
            <w:r>
              <w:rPr>
                <w:sz w:val="19"/>
              </w:rPr>
              <w:t xml:space="preserve"> </w:t>
            </w:r>
          </w:p>
          <w:p w:rsidR="00BA391D" w:rsidRDefault="00A10B0E">
            <w:pPr>
              <w:numPr>
                <w:ilvl w:val="0"/>
                <w:numId w:val="2"/>
              </w:numPr>
              <w:spacing w:after="13"/>
            </w:pPr>
            <w:r>
              <w:rPr>
                <w:rFonts w:ascii="Times New Roman" w:eastAsia="Times New Roman" w:hAnsi="Times New Roman" w:cs="Times New Roman"/>
                <w:sz w:val="19"/>
              </w:rPr>
              <w:t>Содержание трудового договора.</w:t>
            </w:r>
            <w:r>
              <w:rPr>
                <w:sz w:val="19"/>
              </w:rPr>
              <w:t xml:space="preserve"> </w:t>
            </w:r>
          </w:p>
          <w:p w:rsidR="00BA391D" w:rsidRDefault="00A10B0E">
            <w:pPr>
              <w:numPr>
                <w:ilvl w:val="0"/>
                <w:numId w:val="2"/>
              </w:numPr>
            </w:pPr>
            <w:r>
              <w:rPr>
                <w:rFonts w:ascii="Times New Roman" w:eastAsia="Times New Roman" w:hAnsi="Times New Roman" w:cs="Times New Roman"/>
                <w:sz w:val="19"/>
              </w:rPr>
              <w:t>Общий порядок заключения трудового договора.</w:t>
            </w:r>
            <w:r>
              <w:rPr>
                <w:sz w:val="19"/>
              </w:rPr>
              <w:t xml:space="preserve"> </w:t>
            </w:r>
          </w:p>
          <w:p w:rsidR="00BA391D" w:rsidRDefault="00A10B0E">
            <w:pPr>
              <w:numPr>
                <w:ilvl w:val="0"/>
                <w:numId w:val="2"/>
              </w:numPr>
            </w:pPr>
            <w:r>
              <w:rPr>
                <w:rFonts w:ascii="Times New Roman" w:eastAsia="Times New Roman" w:hAnsi="Times New Roman" w:cs="Times New Roman"/>
                <w:sz w:val="19"/>
              </w:rPr>
              <w:t>Гарантии при приеме на работу. Испытание при приеме на работу и его правовые последствия.</w:t>
            </w:r>
            <w:r>
              <w:rPr>
                <w:sz w:val="19"/>
              </w:rPr>
              <w:t xml:space="preserve"> </w:t>
            </w:r>
          </w:p>
          <w:p w:rsidR="00BA391D" w:rsidRDefault="00A10B0E">
            <w:pPr>
              <w:numPr>
                <w:ilvl w:val="0"/>
                <w:numId w:val="2"/>
              </w:numPr>
              <w:spacing w:after="10"/>
            </w:pPr>
            <w:r>
              <w:rPr>
                <w:rFonts w:ascii="Times New Roman" w:eastAsia="Times New Roman" w:hAnsi="Times New Roman" w:cs="Times New Roman"/>
                <w:sz w:val="19"/>
              </w:rPr>
              <w:t>Срок трудового договора. Случаи заключения срочных трудовых договоров</w:t>
            </w:r>
            <w:r>
              <w:rPr>
                <w:sz w:val="19"/>
              </w:rPr>
              <w:t xml:space="preserve"> </w:t>
            </w:r>
          </w:p>
          <w:p w:rsidR="00BA391D" w:rsidRDefault="00A10B0E">
            <w:pPr>
              <w:numPr>
                <w:ilvl w:val="0"/>
                <w:numId w:val="2"/>
              </w:numPr>
            </w:pPr>
            <w:r>
              <w:rPr>
                <w:rFonts w:ascii="Times New Roman" w:eastAsia="Times New Roman" w:hAnsi="Times New Roman" w:cs="Times New Roman"/>
                <w:sz w:val="19"/>
              </w:rPr>
              <w:t>Особенности регулирования труда женщин, лиц с семейными обязанностями.</w:t>
            </w:r>
            <w:r>
              <w:rPr>
                <w:sz w:val="19"/>
              </w:rPr>
              <w:t xml:space="preserve"> </w:t>
            </w:r>
          </w:p>
          <w:p w:rsidR="00BA391D" w:rsidRDefault="00A10B0E">
            <w:pPr>
              <w:numPr>
                <w:ilvl w:val="0"/>
                <w:numId w:val="2"/>
              </w:numPr>
            </w:pPr>
            <w:r>
              <w:rPr>
                <w:rFonts w:ascii="Times New Roman" w:eastAsia="Times New Roman" w:hAnsi="Times New Roman" w:cs="Times New Roman"/>
                <w:sz w:val="19"/>
              </w:rPr>
              <w:t>Особенности регулирования труда работников в возрасте до восемнадцати лет.</w:t>
            </w:r>
            <w:r>
              <w:rPr>
                <w:sz w:val="19"/>
              </w:rPr>
              <w:t xml:space="preserve"> </w:t>
            </w:r>
          </w:p>
          <w:p w:rsidR="00BA391D" w:rsidRDefault="00A10B0E">
            <w:pPr>
              <w:numPr>
                <w:ilvl w:val="0"/>
                <w:numId w:val="2"/>
              </w:numPr>
            </w:pPr>
            <w:r>
              <w:rPr>
                <w:rFonts w:ascii="Times New Roman" w:eastAsia="Times New Roman" w:hAnsi="Times New Roman" w:cs="Times New Roman"/>
                <w:sz w:val="19"/>
              </w:rPr>
              <w:t>Понятие и виды переводов на другую работу.</w:t>
            </w:r>
            <w:r>
              <w:rPr>
                <w:sz w:val="19"/>
              </w:rPr>
              <w:t xml:space="preserve"> </w:t>
            </w:r>
          </w:p>
          <w:p w:rsidR="00BA391D" w:rsidRDefault="00A10B0E">
            <w:pPr>
              <w:numPr>
                <w:ilvl w:val="0"/>
                <w:numId w:val="2"/>
              </w:numPr>
              <w:spacing w:after="14" w:line="233" w:lineRule="auto"/>
            </w:pPr>
            <w:r>
              <w:rPr>
                <w:rFonts w:ascii="Times New Roman" w:eastAsia="Times New Roman" w:hAnsi="Times New Roman" w:cs="Times New Roman"/>
                <w:sz w:val="19"/>
              </w:rPr>
              <w:t>Понятие перевода на другую работу и его отличие от перемещения на другое рабочее место и изменения определенных сторонами условий трудового договора</w:t>
            </w:r>
            <w:r>
              <w:rPr>
                <w:sz w:val="19"/>
              </w:rPr>
              <w:t xml:space="preserve"> </w:t>
            </w:r>
          </w:p>
          <w:p w:rsidR="00BA391D" w:rsidRDefault="00A10B0E">
            <w:pPr>
              <w:numPr>
                <w:ilvl w:val="0"/>
                <w:numId w:val="2"/>
              </w:numPr>
            </w:pPr>
            <w:r>
              <w:rPr>
                <w:rFonts w:ascii="Times New Roman" w:eastAsia="Times New Roman" w:hAnsi="Times New Roman" w:cs="Times New Roman"/>
                <w:sz w:val="19"/>
              </w:rPr>
              <w:t>Временный перевод на другую работу.</w:t>
            </w:r>
            <w:r>
              <w:rPr>
                <w:sz w:val="19"/>
              </w:rPr>
              <w:t xml:space="preserve"> </w:t>
            </w:r>
          </w:p>
          <w:p w:rsidR="00BA391D" w:rsidRDefault="00A10B0E">
            <w:pPr>
              <w:numPr>
                <w:ilvl w:val="0"/>
                <w:numId w:val="2"/>
              </w:numPr>
            </w:pPr>
            <w:r>
              <w:rPr>
                <w:rFonts w:ascii="Times New Roman" w:eastAsia="Times New Roman" w:hAnsi="Times New Roman" w:cs="Times New Roman"/>
                <w:sz w:val="19"/>
              </w:rPr>
              <w:t>Изменение трудового договора</w:t>
            </w:r>
            <w:r>
              <w:rPr>
                <w:sz w:val="19"/>
              </w:rPr>
              <w:t xml:space="preserve"> </w:t>
            </w:r>
          </w:p>
          <w:p w:rsidR="00BA391D" w:rsidRDefault="00A10B0E">
            <w:pPr>
              <w:numPr>
                <w:ilvl w:val="0"/>
                <w:numId w:val="2"/>
              </w:numPr>
            </w:pPr>
            <w:r>
              <w:rPr>
                <w:rFonts w:ascii="Times New Roman" w:eastAsia="Times New Roman" w:hAnsi="Times New Roman" w:cs="Times New Roman"/>
                <w:sz w:val="19"/>
              </w:rPr>
              <w:t>Общая характеристика оснований прекращения трудового договора и их классификация.</w:t>
            </w:r>
            <w:r>
              <w:rPr>
                <w:sz w:val="19"/>
              </w:rPr>
              <w:t xml:space="preserve"> </w:t>
            </w:r>
          </w:p>
          <w:p w:rsidR="00BA391D" w:rsidRDefault="00A10B0E">
            <w:pPr>
              <w:numPr>
                <w:ilvl w:val="0"/>
                <w:numId w:val="2"/>
              </w:numPr>
            </w:pPr>
            <w:r>
              <w:rPr>
                <w:rFonts w:ascii="Times New Roman" w:eastAsia="Times New Roman" w:hAnsi="Times New Roman" w:cs="Times New Roman"/>
                <w:sz w:val="19"/>
              </w:rPr>
              <w:t>Расторжение трудового договора по инициативе работника.</w:t>
            </w:r>
            <w:r>
              <w:rPr>
                <w:sz w:val="19"/>
              </w:rPr>
              <w:t xml:space="preserve"> </w:t>
            </w:r>
          </w:p>
          <w:p w:rsidR="00BA391D" w:rsidRDefault="00A10B0E">
            <w:pPr>
              <w:numPr>
                <w:ilvl w:val="0"/>
                <w:numId w:val="2"/>
              </w:numPr>
              <w:spacing w:line="245" w:lineRule="auto"/>
            </w:pPr>
            <w:r>
              <w:rPr>
                <w:rFonts w:ascii="Times New Roman" w:eastAsia="Times New Roman" w:hAnsi="Times New Roman" w:cs="Times New Roman"/>
                <w:sz w:val="19"/>
              </w:rPr>
              <w:t>Расторжение трудового договора по инициативе работодателя при отсутствии виновных действий работника.</w:t>
            </w:r>
            <w:r>
              <w:rPr>
                <w:sz w:val="19"/>
              </w:rPr>
              <w:t xml:space="preserve"> </w:t>
            </w:r>
            <w:r>
              <w:rPr>
                <w:rFonts w:ascii="Times New Roman" w:eastAsia="Times New Roman" w:hAnsi="Times New Roman" w:cs="Times New Roman"/>
                <w:sz w:val="19"/>
              </w:rPr>
              <w:t>36. Основания, условия и порядок расторжения трудового договора по инициативе</w:t>
            </w:r>
            <w:r>
              <w:rPr>
                <w:sz w:val="19"/>
              </w:rPr>
              <w:t xml:space="preserve"> </w:t>
            </w:r>
            <w:r>
              <w:rPr>
                <w:rFonts w:ascii="Times New Roman" w:eastAsia="Times New Roman" w:hAnsi="Times New Roman" w:cs="Times New Roman"/>
                <w:sz w:val="19"/>
              </w:rPr>
              <w:t>работодателя за виновные действия работника.</w:t>
            </w:r>
            <w:r>
              <w:rPr>
                <w:sz w:val="19"/>
              </w:rPr>
              <w:t xml:space="preserve"> </w:t>
            </w:r>
          </w:p>
          <w:p w:rsidR="00BA391D" w:rsidRDefault="00A10B0E">
            <w:pPr>
              <w:numPr>
                <w:ilvl w:val="0"/>
                <w:numId w:val="3"/>
              </w:numPr>
            </w:pPr>
            <w:r>
              <w:rPr>
                <w:rFonts w:ascii="Times New Roman" w:eastAsia="Times New Roman" w:hAnsi="Times New Roman" w:cs="Times New Roman"/>
                <w:sz w:val="19"/>
              </w:rPr>
              <w:t>Прекращение трудового договора по обстоятельствам, не зависящим от воли сторон.</w:t>
            </w:r>
            <w:r>
              <w:rPr>
                <w:sz w:val="19"/>
              </w:rPr>
              <w:t xml:space="preserve"> </w:t>
            </w:r>
          </w:p>
          <w:p w:rsidR="00BA391D" w:rsidRDefault="00A10B0E">
            <w:pPr>
              <w:numPr>
                <w:ilvl w:val="0"/>
                <w:numId w:val="3"/>
              </w:numPr>
            </w:pPr>
            <w:r>
              <w:rPr>
                <w:rFonts w:ascii="Times New Roman" w:eastAsia="Times New Roman" w:hAnsi="Times New Roman" w:cs="Times New Roman"/>
                <w:sz w:val="19"/>
              </w:rPr>
              <w:t>Юридические гарантии при увольнении некоторых категорий работников по инициативе работодателя.</w:t>
            </w:r>
            <w:r>
              <w:rPr>
                <w:sz w:val="19"/>
              </w:rPr>
              <w:t xml:space="preserve"> </w:t>
            </w:r>
          </w:p>
          <w:p w:rsidR="00BA391D" w:rsidRDefault="00A10B0E">
            <w:pPr>
              <w:numPr>
                <w:ilvl w:val="0"/>
                <w:numId w:val="3"/>
              </w:numPr>
              <w:spacing w:after="14"/>
            </w:pPr>
            <w:r>
              <w:rPr>
                <w:rFonts w:ascii="Times New Roman" w:eastAsia="Times New Roman" w:hAnsi="Times New Roman" w:cs="Times New Roman"/>
                <w:sz w:val="19"/>
              </w:rPr>
              <w:t>Порядок оформления приема и прекращения трудового договора. Выходные пособия</w:t>
            </w:r>
            <w:r>
              <w:rPr>
                <w:sz w:val="19"/>
              </w:rPr>
              <w:t xml:space="preserve"> </w:t>
            </w:r>
          </w:p>
          <w:p w:rsidR="00BA391D" w:rsidRDefault="00A10B0E">
            <w:pPr>
              <w:numPr>
                <w:ilvl w:val="0"/>
                <w:numId w:val="3"/>
              </w:numPr>
            </w:pPr>
            <w:r>
              <w:rPr>
                <w:rFonts w:ascii="Times New Roman" w:eastAsia="Times New Roman" w:hAnsi="Times New Roman" w:cs="Times New Roman"/>
                <w:sz w:val="19"/>
              </w:rPr>
              <w:t>Защита персональных данных работника.</w:t>
            </w:r>
            <w:r>
              <w:rPr>
                <w:sz w:val="19"/>
              </w:rPr>
              <w:t xml:space="preserve"> </w:t>
            </w:r>
          </w:p>
          <w:p w:rsidR="00BA391D" w:rsidRDefault="00A10B0E">
            <w:pPr>
              <w:numPr>
                <w:ilvl w:val="0"/>
                <w:numId w:val="3"/>
              </w:numPr>
            </w:pPr>
            <w:r>
              <w:rPr>
                <w:rFonts w:ascii="Times New Roman" w:eastAsia="Times New Roman" w:hAnsi="Times New Roman" w:cs="Times New Roman"/>
                <w:sz w:val="19"/>
              </w:rPr>
              <w:t>Ученический договор: понятие, содержание, срок, форма и действие.</w:t>
            </w:r>
            <w:r>
              <w:rPr>
                <w:sz w:val="19"/>
              </w:rPr>
              <w:t xml:space="preserve"> </w:t>
            </w:r>
          </w:p>
          <w:p w:rsidR="00BA391D" w:rsidRDefault="00A10B0E">
            <w:pPr>
              <w:numPr>
                <w:ilvl w:val="0"/>
                <w:numId w:val="3"/>
              </w:numPr>
            </w:pPr>
            <w:r>
              <w:rPr>
                <w:rFonts w:ascii="Times New Roman" w:eastAsia="Times New Roman" w:hAnsi="Times New Roman" w:cs="Times New Roman"/>
                <w:sz w:val="19"/>
              </w:rPr>
              <w:t>Понятие и виды рабочего времени.</w:t>
            </w:r>
            <w:r>
              <w:rPr>
                <w:sz w:val="19"/>
              </w:rPr>
              <w:t xml:space="preserve"> </w:t>
            </w:r>
          </w:p>
          <w:p w:rsidR="00BA391D" w:rsidRDefault="00A10B0E">
            <w:pPr>
              <w:numPr>
                <w:ilvl w:val="0"/>
                <w:numId w:val="3"/>
              </w:numPr>
            </w:pPr>
            <w:r>
              <w:rPr>
                <w:rFonts w:ascii="Times New Roman" w:eastAsia="Times New Roman" w:hAnsi="Times New Roman" w:cs="Times New Roman"/>
                <w:sz w:val="19"/>
              </w:rPr>
              <w:t>Режим и учет рабочего времени, порядок его установления.</w:t>
            </w:r>
            <w:r>
              <w:rPr>
                <w:sz w:val="19"/>
              </w:rPr>
              <w:t xml:space="preserve"> </w:t>
            </w:r>
          </w:p>
          <w:p w:rsidR="00BA391D" w:rsidRDefault="00A10B0E">
            <w:pPr>
              <w:numPr>
                <w:ilvl w:val="0"/>
                <w:numId w:val="3"/>
              </w:numPr>
            </w:pPr>
            <w:r>
              <w:rPr>
                <w:rFonts w:ascii="Times New Roman" w:eastAsia="Times New Roman" w:hAnsi="Times New Roman" w:cs="Times New Roman"/>
                <w:sz w:val="19"/>
              </w:rPr>
              <w:t>Сверхурочная работа: понятие, случаи, порядок привлечения и компенсация.</w:t>
            </w:r>
            <w:r>
              <w:rPr>
                <w:sz w:val="19"/>
              </w:rPr>
              <w:t xml:space="preserve"> </w:t>
            </w:r>
          </w:p>
          <w:p w:rsidR="00BA391D" w:rsidRDefault="00A10B0E">
            <w:pPr>
              <w:numPr>
                <w:ilvl w:val="0"/>
                <w:numId w:val="3"/>
              </w:numPr>
            </w:pPr>
            <w:r>
              <w:rPr>
                <w:rFonts w:ascii="Times New Roman" w:eastAsia="Times New Roman" w:hAnsi="Times New Roman" w:cs="Times New Roman"/>
                <w:sz w:val="19"/>
              </w:rPr>
              <w:t>Понятие и виды времени отдыха.</w:t>
            </w:r>
            <w:r>
              <w:rPr>
                <w:sz w:val="19"/>
              </w:rPr>
              <w:t xml:space="preserve"> </w:t>
            </w:r>
          </w:p>
          <w:p w:rsidR="00BA391D" w:rsidRDefault="00A10B0E">
            <w:pPr>
              <w:numPr>
                <w:ilvl w:val="0"/>
                <w:numId w:val="3"/>
              </w:numPr>
              <w:spacing w:line="247" w:lineRule="auto"/>
            </w:pPr>
            <w:r>
              <w:rPr>
                <w:rFonts w:ascii="Times New Roman" w:eastAsia="Times New Roman" w:hAnsi="Times New Roman" w:cs="Times New Roman"/>
                <w:sz w:val="19"/>
              </w:rPr>
              <w:t>Право граждан на отпуск и гарантии его реализации. Виды отпусков</w:t>
            </w:r>
            <w:r>
              <w:rPr>
                <w:sz w:val="19"/>
              </w:rPr>
              <w:t xml:space="preserve"> </w:t>
            </w:r>
            <w:r>
              <w:rPr>
                <w:rFonts w:ascii="Times New Roman" w:eastAsia="Times New Roman" w:hAnsi="Times New Roman" w:cs="Times New Roman"/>
                <w:sz w:val="19"/>
              </w:rPr>
              <w:t>47. Понятие заработной платы, методы ее правового регулирования.</w:t>
            </w:r>
            <w:r>
              <w:rPr>
                <w:sz w:val="19"/>
              </w:rPr>
              <w:t xml:space="preserve"> </w:t>
            </w:r>
          </w:p>
          <w:p w:rsidR="00BA391D" w:rsidRDefault="00A10B0E">
            <w:pPr>
              <w:numPr>
                <w:ilvl w:val="0"/>
                <w:numId w:val="4"/>
              </w:numPr>
            </w:pPr>
            <w:r>
              <w:rPr>
                <w:rFonts w:ascii="Times New Roman" w:eastAsia="Times New Roman" w:hAnsi="Times New Roman" w:cs="Times New Roman"/>
                <w:sz w:val="19"/>
              </w:rPr>
              <w:t>Основные гарантии по оплате труда</w:t>
            </w:r>
            <w:r>
              <w:rPr>
                <w:sz w:val="19"/>
              </w:rPr>
              <w:t xml:space="preserve"> </w:t>
            </w:r>
          </w:p>
          <w:p w:rsidR="00BA391D" w:rsidRDefault="00A10B0E">
            <w:pPr>
              <w:numPr>
                <w:ilvl w:val="0"/>
                <w:numId w:val="4"/>
              </w:numPr>
            </w:pPr>
            <w:r>
              <w:rPr>
                <w:rFonts w:ascii="Times New Roman" w:eastAsia="Times New Roman" w:hAnsi="Times New Roman" w:cs="Times New Roman"/>
                <w:sz w:val="19"/>
              </w:rPr>
              <w:t>Формы и системы заработной платы. Оплата труда при отклонении от нормальных условий труда</w:t>
            </w:r>
            <w:r>
              <w:rPr>
                <w:sz w:val="19"/>
              </w:rPr>
              <w:t xml:space="preserve"> </w:t>
            </w:r>
          </w:p>
          <w:p w:rsidR="00BA391D" w:rsidRDefault="00A10B0E">
            <w:pPr>
              <w:numPr>
                <w:ilvl w:val="0"/>
                <w:numId w:val="4"/>
              </w:numPr>
            </w:pPr>
            <w:r>
              <w:rPr>
                <w:rFonts w:ascii="Times New Roman" w:eastAsia="Times New Roman" w:hAnsi="Times New Roman" w:cs="Times New Roman"/>
                <w:sz w:val="19"/>
              </w:rPr>
              <w:t>Ограничение удержаний из заработной платы.</w:t>
            </w:r>
            <w:r>
              <w:rPr>
                <w:sz w:val="19"/>
              </w:rPr>
              <w:t xml:space="preserve"> </w:t>
            </w:r>
          </w:p>
          <w:p w:rsidR="00BA391D" w:rsidRDefault="00A10B0E">
            <w:pPr>
              <w:numPr>
                <w:ilvl w:val="0"/>
                <w:numId w:val="4"/>
              </w:numPr>
              <w:spacing w:after="4" w:line="243" w:lineRule="auto"/>
            </w:pPr>
            <w:r>
              <w:rPr>
                <w:rFonts w:ascii="Times New Roman" w:eastAsia="Times New Roman" w:hAnsi="Times New Roman" w:cs="Times New Roman"/>
                <w:sz w:val="19"/>
              </w:rPr>
              <w:t>Гарантии при направлении работников в служебные командировки, другие служебные</w:t>
            </w:r>
            <w:r>
              <w:rPr>
                <w:sz w:val="19"/>
              </w:rPr>
              <w:t xml:space="preserve"> </w:t>
            </w:r>
            <w:r>
              <w:rPr>
                <w:rFonts w:ascii="Times New Roman" w:eastAsia="Times New Roman" w:hAnsi="Times New Roman" w:cs="Times New Roman"/>
                <w:sz w:val="19"/>
              </w:rPr>
              <w:t>поездки и переезде на работу в другую местность</w:t>
            </w:r>
            <w:r>
              <w:rPr>
                <w:sz w:val="19"/>
              </w:rPr>
              <w:t xml:space="preserve"> </w:t>
            </w:r>
          </w:p>
          <w:p w:rsidR="00BA391D" w:rsidRDefault="00A10B0E">
            <w:pPr>
              <w:numPr>
                <w:ilvl w:val="0"/>
                <w:numId w:val="4"/>
              </w:numPr>
            </w:pPr>
            <w:r>
              <w:rPr>
                <w:rFonts w:ascii="Times New Roman" w:eastAsia="Times New Roman" w:hAnsi="Times New Roman" w:cs="Times New Roman"/>
                <w:sz w:val="19"/>
              </w:rPr>
              <w:t>Гарантии и компенсации работникам, связанные с расторжением трудового договора.</w:t>
            </w:r>
            <w:r>
              <w:rPr>
                <w:sz w:val="19"/>
              </w:rPr>
              <w:t xml:space="preserve"> </w:t>
            </w:r>
          </w:p>
          <w:p w:rsidR="00BA391D" w:rsidRDefault="00A10B0E">
            <w:pPr>
              <w:numPr>
                <w:ilvl w:val="0"/>
                <w:numId w:val="4"/>
              </w:numPr>
            </w:pPr>
            <w:r>
              <w:rPr>
                <w:rFonts w:ascii="Times New Roman" w:eastAsia="Times New Roman" w:hAnsi="Times New Roman" w:cs="Times New Roman"/>
                <w:sz w:val="19"/>
              </w:rPr>
              <w:t>Понятие и значение дисциплины труда. Методы ее обеспечения.</w:t>
            </w:r>
            <w:r>
              <w:rPr>
                <w:sz w:val="19"/>
              </w:rPr>
              <w:t xml:space="preserve"> </w:t>
            </w:r>
          </w:p>
          <w:p w:rsidR="00BA391D" w:rsidRDefault="00A10B0E">
            <w:pPr>
              <w:numPr>
                <w:ilvl w:val="0"/>
                <w:numId w:val="4"/>
              </w:numPr>
            </w:pPr>
            <w:r>
              <w:rPr>
                <w:rFonts w:ascii="Times New Roman" w:eastAsia="Times New Roman" w:hAnsi="Times New Roman" w:cs="Times New Roman"/>
                <w:sz w:val="19"/>
              </w:rPr>
              <w:t>Поощрения за труд и порядок их применения.</w:t>
            </w:r>
            <w:r>
              <w:rPr>
                <w:sz w:val="19"/>
              </w:rPr>
              <w:t xml:space="preserve"> </w:t>
            </w:r>
          </w:p>
          <w:p w:rsidR="00BA391D" w:rsidRDefault="00A10B0E">
            <w:pPr>
              <w:numPr>
                <w:ilvl w:val="0"/>
                <w:numId w:val="4"/>
              </w:numPr>
              <w:spacing w:line="237" w:lineRule="auto"/>
            </w:pPr>
            <w:r>
              <w:rPr>
                <w:rFonts w:ascii="Times New Roman" w:eastAsia="Times New Roman" w:hAnsi="Times New Roman" w:cs="Times New Roman"/>
                <w:sz w:val="19"/>
              </w:rPr>
              <w:t>Дисциплинарная ответственность работников: понятие и виды. Дисциплинарные взыскания, порядок их применения, обжалования и снятия.</w:t>
            </w:r>
            <w:r>
              <w:rPr>
                <w:sz w:val="19"/>
              </w:rPr>
              <w:t xml:space="preserve"> </w:t>
            </w:r>
          </w:p>
          <w:p w:rsidR="00BA391D" w:rsidRDefault="00A10B0E">
            <w:pPr>
              <w:numPr>
                <w:ilvl w:val="0"/>
                <w:numId w:val="4"/>
              </w:numPr>
            </w:pPr>
            <w:r>
              <w:rPr>
                <w:rFonts w:ascii="Times New Roman" w:eastAsia="Times New Roman" w:hAnsi="Times New Roman" w:cs="Times New Roman"/>
                <w:sz w:val="19"/>
              </w:rPr>
              <w:t>Материальная ответственность работника за ущерб, причиненный работодателю: понятие, основание и условия. Виды материальной ответственности.</w:t>
            </w:r>
            <w:r>
              <w:rPr>
                <w:sz w:val="19"/>
              </w:rPr>
              <w:t xml:space="preserve"> </w:t>
            </w:r>
          </w:p>
        </w:tc>
      </w:tr>
    </w:tbl>
    <w:p w:rsidR="00BA391D" w:rsidRDefault="00BA391D">
      <w:pPr>
        <w:spacing w:after="0"/>
        <w:ind w:left="-1100" w:right="12"/>
        <w:jc w:val="both"/>
      </w:pPr>
    </w:p>
    <w:tbl>
      <w:tblPr>
        <w:tblStyle w:val="TableGrid"/>
        <w:tblW w:w="10276" w:type="dxa"/>
        <w:tblInd w:w="0" w:type="dxa"/>
        <w:tblCellMar>
          <w:top w:w="44" w:type="dxa"/>
          <w:left w:w="34" w:type="dxa"/>
          <w:right w:w="115" w:type="dxa"/>
        </w:tblCellMar>
        <w:tblLook w:val="04A0" w:firstRow="1" w:lastRow="0" w:firstColumn="1" w:lastColumn="0" w:noHBand="0" w:noVBand="1"/>
      </w:tblPr>
      <w:tblGrid>
        <w:gridCol w:w="10276"/>
      </w:tblGrid>
      <w:tr w:rsidR="00BA391D">
        <w:trPr>
          <w:trHeight w:val="2674"/>
        </w:trPr>
        <w:tc>
          <w:tcPr>
            <w:tcW w:w="10276" w:type="dxa"/>
            <w:tcBorders>
              <w:top w:val="single" w:sz="8" w:space="0" w:color="000000"/>
              <w:left w:val="single" w:sz="8" w:space="0" w:color="000000"/>
              <w:bottom w:val="single" w:sz="8" w:space="0" w:color="000000"/>
              <w:right w:val="single" w:sz="8" w:space="0" w:color="000000"/>
            </w:tcBorders>
          </w:tcPr>
          <w:p w:rsidR="00BA391D" w:rsidRDefault="00A10B0E">
            <w:pPr>
              <w:numPr>
                <w:ilvl w:val="0"/>
                <w:numId w:val="5"/>
              </w:numPr>
              <w:ind w:hanging="288"/>
            </w:pPr>
            <w:r>
              <w:rPr>
                <w:rFonts w:ascii="Times New Roman" w:eastAsia="Times New Roman" w:hAnsi="Times New Roman" w:cs="Times New Roman"/>
                <w:sz w:val="19"/>
              </w:rPr>
              <w:t>Определение размера ущерба, причиненного работником, и порядок его взыскания.</w:t>
            </w:r>
            <w:r>
              <w:rPr>
                <w:sz w:val="19"/>
              </w:rPr>
              <w:t xml:space="preserve"> </w:t>
            </w:r>
          </w:p>
          <w:p w:rsidR="00BA391D" w:rsidRDefault="00A10B0E">
            <w:pPr>
              <w:numPr>
                <w:ilvl w:val="0"/>
                <w:numId w:val="5"/>
              </w:numPr>
              <w:ind w:hanging="288"/>
            </w:pPr>
            <w:r>
              <w:rPr>
                <w:rFonts w:ascii="Times New Roman" w:eastAsia="Times New Roman" w:hAnsi="Times New Roman" w:cs="Times New Roman"/>
                <w:sz w:val="19"/>
              </w:rPr>
              <w:t>Материальная ответственность работодателя перед работником.</w:t>
            </w:r>
            <w:r>
              <w:rPr>
                <w:sz w:val="19"/>
              </w:rPr>
              <w:t xml:space="preserve"> </w:t>
            </w:r>
          </w:p>
          <w:p w:rsidR="00BA391D" w:rsidRDefault="00A10B0E">
            <w:pPr>
              <w:numPr>
                <w:ilvl w:val="0"/>
                <w:numId w:val="5"/>
              </w:numPr>
              <w:ind w:hanging="288"/>
            </w:pPr>
            <w:r>
              <w:rPr>
                <w:rFonts w:ascii="Times New Roman" w:eastAsia="Times New Roman" w:hAnsi="Times New Roman" w:cs="Times New Roman"/>
                <w:sz w:val="19"/>
              </w:rPr>
              <w:t>Понятие и содержание охраны труда как института трудового права.</w:t>
            </w:r>
            <w:r>
              <w:rPr>
                <w:sz w:val="19"/>
              </w:rPr>
              <w:t xml:space="preserve"> </w:t>
            </w:r>
          </w:p>
          <w:p w:rsidR="00BA391D" w:rsidRDefault="00A10B0E">
            <w:pPr>
              <w:numPr>
                <w:ilvl w:val="0"/>
                <w:numId w:val="5"/>
              </w:numPr>
              <w:ind w:hanging="288"/>
            </w:pPr>
            <w:r>
              <w:rPr>
                <w:rFonts w:ascii="Times New Roman" w:eastAsia="Times New Roman" w:hAnsi="Times New Roman" w:cs="Times New Roman"/>
                <w:sz w:val="19"/>
              </w:rPr>
              <w:t>Порядок расследования несчастных случаев на производстве.</w:t>
            </w:r>
            <w:r>
              <w:rPr>
                <w:sz w:val="19"/>
              </w:rPr>
              <w:t xml:space="preserve"> </w:t>
            </w:r>
          </w:p>
          <w:p w:rsidR="00BA391D" w:rsidRDefault="00A10B0E">
            <w:pPr>
              <w:numPr>
                <w:ilvl w:val="0"/>
                <w:numId w:val="5"/>
              </w:numPr>
              <w:ind w:hanging="288"/>
            </w:pPr>
            <w:r>
              <w:rPr>
                <w:rFonts w:ascii="Times New Roman" w:eastAsia="Times New Roman" w:hAnsi="Times New Roman" w:cs="Times New Roman"/>
                <w:sz w:val="19"/>
              </w:rPr>
              <w:t>Способы защиты трудовых прав и свобод</w:t>
            </w:r>
            <w:r>
              <w:rPr>
                <w:sz w:val="19"/>
              </w:rPr>
              <w:t xml:space="preserve"> </w:t>
            </w:r>
          </w:p>
          <w:p w:rsidR="00BA391D" w:rsidRDefault="00A10B0E">
            <w:pPr>
              <w:numPr>
                <w:ilvl w:val="0"/>
                <w:numId w:val="5"/>
              </w:numPr>
              <w:ind w:hanging="288"/>
            </w:pPr>
            <w:r>
              <w:rPr>
                <w:rFonts w:ascii="Times New Roman" w:eastAsia="Times New Roman" w:hAnsi="Times New Roman" w:cs="Times New Roman"/>
                <w:sz w:val="19"/>
              </w:rPr>
              <w:t>Понятие, причины и виды трудовых споров.</w:t>
            </w:r>
            <w:r>
              <w:rPr>
                <w:sz w:val="19"/>
              </w:rPr>
              <w:t xml:space="preserve"> </w:t>
            </w:r>
          </w:p>
          <w:p w:rsidR="00BA391D" w:rsidRDefault="00A10B0E">
            <w:pPr>
              <w:numPr>
                <w:ilvl w:val="0"/>
                <w:numId w:val="5"/>
              </w:numPr>
              <w:ind w:hanging="288"/>
            </w:pPr>
            <w:r>
              <w:rPr>
                <w:rFonts w:ascii="Times New Roman" w:eastAsia="Times New Roman" w:hAnsi="Times New Roman" w:cs="Times New Roman"/>
                <w:sz w:val="19"/>
              </w:rPr>
              <w:t>Подведомственность индивидуальных трудовых споров, органы их рассматривающие.</w:t>
            </w:r>
            <w:r>
              <w:rPr>
                <w:sz w:val="19"/>
              </w:rPr>
              <w:t xml:space="preserve"> </w:t>
            </w:r>
          </w:p>
          <w:p w:rsidR="00BA391D" w:rsidRDefault="00A10B0E">
            <w:pPr>
              <w:numPr>
                <w:ilvl w:val="0"/>
                <w:numId w:val="5"/>
              </w:numPr>
              <w:ind w:hanging="288"/>
            </w:pPr>
            <w:r>
              <w:rPr>
                <w:rFonts w:ascii="Times New Roman" w:eastAsia="Times New Roman" w:hAnsi="Times New Roman" w:cs="Times New Roman"/>
                <w:sz w:val="19"/>
              </w:rPr>
              <w:t>Общий порядок рассмотрения индивидуальных трудовых споров.</w:t>
            </w:r>
            <w:r>
              <w:rPr>
                <w:sz w:val="19"/>
              </w:rPr>
              <w:t xml:space="preserve"> </w:t>
            </w:r>
          </w:p>
          <w:p w:rsidR="00BA391D" w:rsidRDefault="00A10B0E">
            <w:pPr>
              <w:numPr>
                <w:ilvl w:val="0"/>
                <w:numId w:val="5"/>
              </w:numPr>
              <w:ind w:hanging="288"/>
            </w:pPr>
            <w:r>
              <w:rPr>
                <w:rFonts w:ascii="Times New Roman" w:eastAsia="Times New Roman" w:hAnsi="Times New Roman" w:cs="Times New Roman"/>
                <w:sz w:val="19"/>
              </w:rPr>
              <w:t>Индивидуальные трудовые споры, рассматриваемые непосредственно в судах.</w:t>
            </w:r>
            <w:r>
              <w:rPr>
                <w:sz w:val="19"/>
              </w:rPr>
              <w:t xml:space="preserve"> </w:t>
            </w:r>
          </w:p>
          <w:p w:rsidR="00BA391D" w:rsidRDefault="00A10B0E">
            <w:pPr>
              <w:numPr>
                <w:ilvl w:val="0"/>
                <w:numId w:val="5"/>
              </w:numPr>
              <w:ind w:hanging="288"/>
            </w:pPr>
            <w:r>
              <w:rPr>
                <w:rFonts w:ascii="Times New Roman" w:eastAsia="Times New Roman" w:hAnsi="Times New Roman" w:cs="Times New Roman"/>
                <w:sz w:val="19"/>
              </w:rPr>
              <w:t>Коллективные трудовые споры: понятие и порядок их рассмотрения.</w:t>
            </w:r>
            <w:r>
              <w:rPr>
                <w:sz w:val="19"/>
              </w:rPr>
              <w:t xml:space="preserve"> </w:t>
            </w:r>
          </w:p>
          <w:p w:rsidR="00BA391D" w:rsidRDefault="00A10B0E">
            <w:pPr>
              <w:numPr>
                <w:ilvl w:val="0"/>
                <w:numId w:val="5"/>
              </w:numPr>
              <w:ind w:hanging="288"/>
            </w:pPr>
            <w:r>
              <w:rPr>
                <w:rFonts w:ascii="Times New Roman" w:eastAsia="Times New Roman" w:hAnsi="Times New Roman" w:cs="Times New Roman"/>
                <w:sz w:val="19"/>
              </w:rPr>
              <w:t>Забастовка. Порядок ее проведения и правовые последствия для участников.</w:t>
            </w:r>
            <w:r>
              <w:rPr>
                <w:sz w:val="19"/>
              </w:rPr>
              <w:t xml:space="preserve"> </w:t>
            </w:r>
          </w:p>
          <w:p w:rsidR="00BA391D" w:rsidRDefault="00A10B0E">
            <w:pPr>
              <w:numPr>
                <w:ilvl w:val="0"/>
                <w:numId w:val="5"/>
              </w:numPr>
              <w:ind w:hanging="288"/>
            </w:pPr>
            <w:r>
              <w:rPr>
                <w:rFonts w:ascii="Times New Roman" w:eastAsia="Times New Roman" w:hAnsi="Times New Roman" w:cs="Times New Roman"/>
                <w:sz w:val="19"/>
              </w:rPr>
              <w:t>Международная организация труда (МОТ), ее цели и задачи. Конвенции и Рекомендации МОТ о труде.</w:t>
            </w:r>
            <w:r>
              <w:rPr>
                <w:sz w:val="19"/>
              </w:rPr>
              <w:t xml:space="preserve"> </w:t>
            </w:r>
          </w:p>
        </w:tc>
      </w:tr>
      <w:tr w:rsidR="00BA391D">
        <w:trPr>
          <w:trHeight w:val="278"/>
        </w:trPr>
        <w:tc>
          <w:tcPr>
            <w:tcW w:w="10276" w:type="dxa"/>
            <w:tcBorders>
              <w:top w:val="single" w:sz="8" w:space="0" w:color="000000"/>
              <w:left w:val="single" w:sz="8" w:space="0" w:color="000000"/>
              <w:bottom w:val="single" w:sz="8" w:space="0" w:color="000000"/>
              <w:right w:val="single" w:sz="8" w:space="0" w:color="000000"/>
            </w:tcBorders>
          </w:tcPr>
          <w:p w:rsidR="00BA391D" w:rsidRDefault="00A10B0E">
            <w:pPr>
              <w:ind w:left="73"/>
              <w:jc w:val="center"/>
            </w:pPr>
            <w:r>
              <w:rPr>
                <w:rFonts w:ascii="Times New Roman" w:eastAsia="Times New Roman" w:hAnsi="Times New Roman" w:cs="Times New Roman"/>
                <w:b/>
                <w:sz w:val="19"/>
              </w:rPr>
              <w:t>5.2. Темы письменных работ</w:t>
            </w:r>
            <w:r>
              <w:rPr>
                <w:sz w:val="19"/>
              </w:rPr>
              <w:t xml:space="preserve"> </w:t>
            </w:r>
          </w:p>
        </w:tc>
      </w:tr>
      <w:tr w:rsidR="00BA391D">
        <w:trPr>
          <w:trHeight w:val="9267"/>
        </w:trPr>
        <w:tc>
          <w:tcPr>
            <w:tcW w:w="102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Перечень тем для написания эссе/ доклада</w:t>
            </w:r>
            <w:r>
              <w:rPr>
                <w:sz w:val="19"/>
              </w:rPr>
              <w:t xml:space="preserve"> </w:t>
            </w:r>
          </w:p>
          <w:p w:rsidR="00BA391D" w:rsidRDefault="00A10B0E">
            <w:r>
              <w:rPr>
                <w:sz w:val="19"/>
              </w:rPr>
              <w:t xml:space="preserve"> </w:t>
            </w:r>
          </w:p>
          <w:p w:rsidR="00BA391D" w:rsidRDefault="00A10B0E">
            <w:pPr>
              <w:numPr>
                <w:ilvl w:val="0"/>
                <w:numId w:val="6"/>
              </w:numPr>
              <w:ind w:hanging="393"/>
            </w:pPr>
            <w:r>
              <w:rPr>
                <w:rFonts w:ascii="Times New Roman" w:eastAsia="Times New Roman" w:hAnsi="Times New Roman" w:cs="Times New Roman"/>
                <w:sz w:val="19"/>
              </w:rPr>
              <w:t>Единство и дифференциация правового регулирования трудовых отношений.</w:t>
            </w:r>
            <w:r>
              <w:rPr>
                <w:sz w:val="19"/>
              </w:rPr>
              <w:t xml:space="preserve"> </w:t>
            </w:r>
          </w:p>
          <w:p w:rsidR="00BA391D" w:rsidRDefault="00A10B0E">
            <w:pPr>
              <w:numPr>
                <w:ilvl w:val="0"/>
                <w:numId w:val="6"/>
              </w:numPr>
              <w:ind w:hanging="393"/>
            </w:pPr>
            <w:r>
              <w:rPr>
                <w:rFonts w:ascii="Times New Roman" w:eastAsia="Times New Roman" w:hAnsi="Times New Roman" w:cs="Times New Roman"/>
                <w:sz w:val="19"/>
              </w:rPr>
              <w:t>Принцип свободы труда, включая право на труд: понятие и содержание</w:t>
            </w:r>
            <w:r>
              <w:rPr>
                <w:sz w:val="19"/>
              </w:rPr>
              <w:t xml:space="preserve"> </w:t>
            </w:r>
          </w:p>
          <w:p w:rsidR="00BA391D" w:rsidRDefault="00A10B0E">
            <w:pPr>
              <w:numPr>
                <w:ilvl w:val="0"/>
                <w:numId w:val="6"/>
              </w:numPr>
              <w:ind w:hanging="393"/>
            </w:pPr>
            <w:r>
              <w:rPr>
                <w:rFonts w:ascii="Times New Roman" w:eastAsia="Times New Roman" w:hAnsi="Times New Roman" w:cs="Times New Roman"/>
                <w:sz w:val="19"/>
              </w:rPr>
              <w:t>Принцип запрещения дискриминации и принудительного труда: понятие и содержание.</w:t>
            </w:r>
            <w:r>
              <w:rPr>
                <w:sz w:val="19"/>
              </w:rPr>
              <w:t xml:space="preserve"> </w:t>
            </w:r>
          </w:p>
          <w:p w:rsidR="00BA391D" w:rsidRDefault="00A10B0E">
            <w:pPr>
              <w:numPr>
                <w:ilvl w:val="0"/>
                <w:numId w:val="6"/>
              </w:numPr>
              <w:ind w:hanging="393"/>
            </w:pPr>
            <w:r>
              <w:rPr>
                <w:rFonts w:ascii="Times New Roman" w:eastAsia="Times New Roman" w:hAnsi="Times New Roman" w:cs="Times New Roman"/>
                <w:sz w:val="19"/>
              </w:rPr>
              <w:t>Основания возникновения, изменения и прекращения трудовых правоотношений.</w:t>
            </w:r>
            <w:r>
              <w:rPr>
                <w:sz w:val="19"/>
              </w:rPr>
              <w:t xml:space="preserve"> </w:t>
            </w:r>
          </w:p>
          <w:p w:rsidR="00BA391D" w:rsidRDefault="00A10B0E">
            <w:pPr>
              <w:numPr>
                <w:ilvl w:val="0"/>
                <w:numId w:val="6"/>
              </w:numPr>
              <w:spacing w:after="15"/>
              <w:ind w:hanging="393"/>
            </w:pPr>
            <w:r>
              <w:rPr>
                <w:rFonts w:ascii="Times New Roman" w:eastAsia="Times New Roman" w:hAnsi="Times New Roman" w:cs="Times New Roman"/>
                <w:sz w:val="19"/>
              </w:rPr>
              <w:t>Социальное партнерство в РФ и его система.</w:t>
            </w:r>
            <w:r>
              <w:rPr>
                <w:sz w:val="19"/>
              </w:rPr>
              <w:t xml:space="preserve"> </w:t>
            </w:r>
          </w:p>
          <w:p w:rsidR="00BA391D" w:rsidRDefault="00A10B0E">
            <w:pPr>
              <w:numPr>
                <w:ilvl w:val="0"/>
                <w:numId w:val="6"/>
              </w:numPr>
              <w:ind w:hanging="393"/>
            </w:pPr>
            <w:r>
              <w:rPr>
                <w:rFonts w:ascii="Times New Roman" w:eastAsia="Times New Roman" w:hAnsi="Times New Roman" w:cs="Times New Roman"/>
                <w:sz w:val="19"/>
              </w:rPr>
              <w:t>Основные права граждан Российской Федерации в сфере содействия заня-тости и трудоустройства.</w:t>
            </w:r>
            <w:r>
              <w:rPr>
                <w:sz w:val="19"/>
              </w:rPr>
              <w:t xml:space="preserve"> </w:t>
            </w:r>
          </w:p>
          <w:p w:rsidR="00BA391D" w:rsidRDefault="00A10B0E">
            <w:pPr>
              <w:numPr>
                <w:ilvl w:val="0"/>
                <w:numId w:val="6"/>
              </w:numPr>
              <w:ind w:hanging="393"/>
            </w:pPr>
            <w:r>
              <w:rPr>
                <w:rFonts w:ascii="Times New Roman" w:eastAsia="Times New Roman" w:hAnsi="Times New Roman" w:cs="Times New Roman"/>
                <w:sz w:val="19"/>
              </w:rPr>
              <w:t>История правового регулирования вопросов рабочего времени и времени отдыха в России.</w:t>
            </w:r>
            <w:r>
              <w:rPr>
                <w:sz w:val="19"/>
              </w:rPr>
              <w:t xml:space="preserve"> </w:t>
            </w:r>
          </w:p>
          <w:p w:rsidR="00BA391D" w:rsidRDefault="00A10B0E">
            <w:pPr>
              <w:numPr>
                <w:ilvl w:val="0"/>
                <w:numId w:val="6"/>
              </w:numPr>
              <w:ind w:hanging="393"/>
            </w:pPr>
            <w:r>
              <w:rPr>
                <w:rFonts w:ascii="Times New Roman" w:eastAsia="Times New Roman" w:hAnsi="Times New Roman" w:cs="Times New Roman"/>
                <w:sz w:val="19"/>
              </w:rPr>
              <w:t>Государственные гарантии оплаты труда.</w:t>
            </w:r>
            <w:r>
              <w:rPr>
                <w:sz w:val="19"/>
              </w:rPr>
              <w:t xml:space="preserve"> </w:t>
            </w:r>
          </w:p>
          <w:p w:rsidR="00BA391D" w:rsidRDefault="00A10B0E">
            <w:pPr>
              <w:numPr>
                <w:ilvl w:val="0"/>
                <w:numId w:val="6"/>
              </w:numPr>
              <w:ind w:hanging="393"/>
            </w:pPr>
            <w:r>
              <w:rPr>
                <w:rFonts w:ascii="Times New Roman" w:eastAsia="Times New Roman" w:hAnsi="Times New Roman" w:cs="Times New Roman"/>
                <w:sz w:val="19"/>
              </w:rPr>
              <w:t>Поощрением за труд : современные системы поощрения за труд, используемые у работодателей.</w:t>
            </w:r>
            <w:r>
              <w:rPr>
                <w:sz w:val="19"/>
              </w:rPr>
              <w:t xml:space="preserve"> </w:t>
            </w:r>
          </w:p>
          <w:p w:rsidR="00BA391D" w:rsidRDefault="00A10B0E">
            <w:pPr>
              <w:numPr>
                <w:ilvl w:val="0"/>
                <w:numId w:val="6"/>
              </w:numPr>
              <w:ind w:hanging="393"/>
            </w:pPr>
            <w:r>
              <w:rPr>
                <w:rFonts w:ascii="Times New Roman" w:eastAsia="Times New Roman" w:hAnsi="Times New Roman" w:cs="Times New Roman"/>
                <w:sz w:val="19"/>
              </w:rPr>
              <w:t>Специальная дисциплинарная ответственность отдельных категорий работников.</w:t>
            </w:r>
            <w:r>
              <w:rPr>
                <w:sz w:val="19"/>
              </w:rPr>
              <w:t xml:space="preserve"> </w:t>
            </w:r>
          </w:p>
          <w:p w:rsidR="00BA391D" w:rsidRDefault="00A10B0E">
            <w:pPr>
              <w:numPr>
                <w:ilvl w:val="0"/>
                <w:numId w:val="6"/>
              </w:numPr>
              <w:spacing w:after="15"/>
              <w:ind w:hanging="393"/>
            </w:pPr>
            <w:r>
              <w:rPr>
                <w:rFonts w:ascii="Times New Roman" w:eastAsia="Times New Roman" w:hAnsi="Times New Roman" w:cs="Times New Roman"/>
                <w:sz w:val="19"/>
              </w:rPr>
              <w:t>Материальная ответственность работодателя за лишение возможности работника трудиться.</w:t>
            </w:r>
            <w:r>
              <w:rPr>
                <w:sz w:val="19"/>
              </w:rPr>
              <w:t xml:space="preserve"> </w:t>
            </w:r>
          </w:p>
          <w:p w:rsidR="00BA391D" w:rsidRDefault="00A10B0E">
            <w:pPr>
              <w:numPr>
                <w:ilvl w:val="0"/>
                <w:numId w:val="6"/>
              </w:numPr>
              <w:ind w:hanging="393"/>
            </w:pPr>
            <w:r>
              <w:rPr>
                <w:rFonts w:ascii="Times New Roman" w:eastAsia="Times New Roman" w:hAnsi="Times New Roman" w:cs="Times New Roman"/>
                <w:sz w:val="19"/>
              </w:rPr>
              <w:t>Индивидуальные трудовые споры : порядок и способы разрешения.</w:t>
            </w:r>
            <w:r>
              <w:rPr>
                <w:sz w:val="19"/>
              </w:rPr>
              <w:t xml:space="preserve"> </w:t>
            </w:r>
          </w:p>
          <w:p w:rsidR="00BA391D" w:rsidRDefault="00A10B0E">
            <w:pPr>
              <w:numPr>
                <w:ilvl w:val="0"/>
                <w:numId w:val="6"/>
              </w:numPr>
              <w:ind w:hanging="393"/>
            </w:pPr>
            <w:r>
              <w:rPr>
                <w:rFonts w:ascii="Times New Roman" w:eastAsia="Times New Roman" w:hAnsi="Times New Roman" w:cs="Times New Roman"/>
                <w:sz w:val="19"/>
              </w:rPr>
              <w:t>Особенности правового регулирования труда отдельных категорий работников.</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Перечень тем для написания реферата</w:t>
            </w:r>
            <w:r>
              <w:rPr>
                <w:sz w:val="19"/>
              </w:rPr>
              <w:t xml:space="preserve"> </w:t>
            </w:r>
          </w:p>
          <w:p w:rsidR="00BA391D" w:rsidRDefault="00A10B0E">
            <w:r>
              <w:rPr>
                <w:sz w:val="19"/>
              </w:rPr>
              <w:t xml:space="preserve"> </w:t>
            </w:r>
          </w:p>
          <w:p w:rsidR="00BA391D" w:rsidRDefault="00A10B0E">
            <w:pPr>
              <w:numPr>
                <w:ilvl w:val="0"/>
                <w:numId w:val="7"/>
              </w:numPr>
              <w:spacing w:after="5" w:line="237" w:lineRule="auto"/>
            </w:pPr>
            <w:r>
              <w:rPr>
                <w:rFonts w:ascii="Times New Roman" w:eastAsia="Times New Roman" w:hAnsi="Times New Roman" w:cs="Times New Roman"/>
                <w:sz w:val="19"/>
              </w:rPr>
              <w:t>Соотношение основных принципов трудового права с общеправовыми (общими) принципами права и межотраслевыми принципами.</w:t>
            </w:r>
            <w:r>
              <w:rPr>
                <w:sz w:val="19"/>
              </w:rPr>
              <w:t xml:space="preserve"> </w:t>
            </w:r>
          </w:p>
          <w:p w:rsidR="00BA391D" w:rsidRDefault="00A10B0E">
            <w:pPr>
              <w:numPr>
                <w:ilvl w:val="0"/>
                <w:numId w:val="7"/>
              </w:numPr>
            </w:pPr>
            <w:r>
              <w:rPr>
                <w:rFonts w:ascii="Times New Roman" w:eastAsia="Times New Roman" w:hAnsi="Times New Roman" w:cs="Times New Roman"/>
                <w:sz w:val="19"/>
              </w:rPr>
              <w:t>Конституция РФ как источник трудового права.</w:t>
            </w:r>
            <w:r>
              <w:rPr>
                <w:sz w:val="19"/>
              </w:rPr>
              <w:t xml:space="preserve"> </w:t>
            </w:r>
          </w:p>
          <w:p w:rsidR="00BA391D" w:rsidRDefault="00A10B0E">
            <w:pPr>
              <w:numPr>
                <w:ilvl w:val="0"/>
                <w:numId w:val="7"/>
              </w:numPr>
            </w:pPr>
            <w:r>
              <w:rPr>
                <w:rFonts w:ascii="Times New Roman" w:eastAsia="Times New Roman" w:hAnsi="Times New Roman" w:cs="Times New Roman"/>
                <w:sz w:val="19"/>
              </w:rPr>
              <w:t>Значение руководящих постановлений высших судебных органов в применении норм трудового законодательства</w:t>
            </w:r>
            <w:r>
              <w:rPr>
                <w:sz w:val="19"/>
              </w:rPr>
              <w:t xml:space="preserve"> </w:t>
            </w:r>
          </w:p>
          <w:p w:rsidR="00BA391D" w:rsidRDefault="00A10B0E">
            <w:pPr>
              <w:numPr>
                <w:ilvl w:val="0"/>
                <w:numId w:val="7"/>
              </w:numPr>
            </w:pPr>
            <w:r>
              <w:rPr>
                <w:rFonts w:ascii="Times New Roman" w:eastAsia="Times New Roman" w:hAnsi="Times New Roman" w:cs="Times New Roman"/>
                <w:sz w:val="19"/>
              </w:rPr>
              <w:t>Значение и порядок проведения коллективных переговоров.</w:t>
            </w:r>
            <w:r>
              <w:rPr>
                <w:sz w:val="19"/>
              </w:rPr>
              <w:t xml:space="preserve"> </w:t>
            </w:r>
          </w:p>
          <w:p w:rsidR="00BA391D" w:rsidRDefault="00A10B0E">
            <w:pPr>
              <w:numPr>
                <w:ilvl w:val="0"/>
                <w:numId w:val="7"/>
              </w:numPr>
            </w:pPr>
            <w:r>
              <w:rPr>
                <w:rFonts w:ascii="Times New Roman" w:eastAsia="Times New Roman" w:hAnsi="Times New Roman" w:cs="Times New Roman"/>
                <w:sz w:val="19"/>
              </w:rPr>
              <w:t>Ответственность за невыполнение коллективных договоров и соглашений : теория и правоприменительная практика.</w:t>
            </w:r>
            <w:r>
              <w:rPr>
                <w:sz w:val="19"/>
              </w:rPr>
              <w:t xml:space="preserve"> </w:t>
            </w:r>
          </w:p>
          <w:p w:rsidR="00BA391D" w:rsidRDefault="00A10B0E">
            <w:pPr>
              <w:numPr>
                <w:ilvl w:val="0"/>
                <w:numId w:val="7"/>
              </w:numPr>
            </w:pPr>
            <w:r>
              <w:rPr>
                <w:rFonts w:ascii="Times New Roman" w:eastAsia="Times New Roman" w:hAnsi="Times New Roman" w:cs="Times New Roman"/>
                <w:sz w:val="19"/>
              </w:rPr>
              <w:t>Основные направления политики российского государства в сфере содействия занятости и трудоустройства.</w:t>
            </w:r>
            <w:r>
              <w:rPr>
                <w:sz w:val="19"/>
              </w:rPr>
              <w:t xml:space="preserve"> </w:t>
            </w:r>
          </w:p>
          <w:p w:rsidR="00BA391D" w:rsidRDefault="00A10B0E">
            <w:pPr>
              <w:numPr>
                <w:ilvl w:val="0"/>
                <w:numId w:val="7"/>
              </w:numPr>
            </w:pPr>
            <w:r>
              <w:rPr>
                <w:rFonts w:ascii="Times New Roman" w:eastAsia="Times New Roman" w:hAnsi="Times New Roman" w:cs="Times New Roman"/>
                <w:sz w:val="19"/>
              </w:rPr>
              <w:t>Правовое регулирование право на отдых в РФ и в актах МОТ.</w:t>
            </w:r>
            <w:r>
              <w:rPr>
                <w:sz w:val="19"/>
              </w:rPr>
              <w:t xml:space="preserve"> </w:t>
            </w:r>
          </w:p>
          <w:p w:rsidR="00BA391D" w:rsidRDefault="00A10B0E">
            <w:pPr>
              <w:numPr>
                <w:ilvl w:val="0"/>
                <w:numId w:val="7"/>
              </w:numPr>
            </w:pPr>
            <w:r>
              <w:rPr>
                <w:rFonts w:ascii="Times New Roman" w:eastAsia="Times New Roman" w:hAnsi="Times New Roman" w:cs="Times New Roman"/>
                <w:sz w:val="19"/>
              </w:rPr>
              <w:t>Тарифные системы оплаты труда.</w:t>
            </w:r>
            <w:r>
              <w:rPr>
                <w:sz w:val="19"/>
              </w:rPr>
              <w:t xml:space="preserve"> </w:t>
            </w:r>
          </w:p>
          <w:p w:rsidR="00BA391D" w:rsidRDefault="00A10B0E">
            <w:pPr>
              <w:numPr>
                <w:ilvl w:val="0"/>
                <w:numId w:val="7"/>
              </w:numPr>
            </w:pPr>
            <w:r>
              <w:rPr>
                <w:rFonts w:ascii="Times New Roman" w:eastAsia="Times New Roman" w:hAnsi="Times New Roman" w:cs="Times New Roman"/>
                <w:sz w:val="19"/>
              </w:rPr>
              <w:t>Оспаривание решений работодателя о привлечении работника в дисциплинарной ответственности.</w:t>
            </w:r>
            <w:r>
              <w:rPr>
                <w:sz w:val="19"/>
              </w:rPr>
              <w:t xml:space="preserve"> </w:t>
            </w:r>
          </w:p>
          <w:p w:rsidR="00BA391D" w:rsidRDefault="00A10B0E">
            <w:pPr>
              <w:numPr>
                <w:ilvl w:val="0"/>
                <w:numId w:val="7"/>
              </w:numPr>
              <w:spacing w:after="15"/>
            </w:pPr>
            <w:r>
              <w:rPr>
                <w:rFonts w:ascii="Times New Roman" w:eastAsia="Times New Roman" w:hAnsi="Times New Roman" w:cs="Times New Roman"/>
                <w:sz w:val="19"/>
              </w:rPr>
              <w:t>Ответственность работодателя за вред, причиненный жизни и здоровью работника.</w:t>
            </w:r>
            <w:r>
              <w:rPr>
                <w:sz w:val="19"/>
              </w:rPr>
              <w:t xml:space="preserve"> </w:t>
            </w:r>
          </w:p>
          <w:p w:rsidR="00BA391D" w:rsidRDefault="00A10B0E">
            <w:pPr>
              <w:numPr>
                <w:ilvl w:val="0"/>
                <w:numId w:val="7"/>
              </w:numPr>
            </w:pPr>
            <w:r>
              <w:rPr>
                <w:rFonts w:ascii="Times New Roman" w:eastAsia="Times New Roman" w:hAnsi="Times New Roman" w:cs="Times New Roman"/>
                <w:sz w:val="19"/>
              </w:rPr>
              <w:t>Государственный надзор и контроль за соблюдением трудового законодательства : проблемы и пути разрешения.</w:t>
            </w:r>
            <w:r>
              <w:rPr>
                <w:sz w:val="19"/>
              </w:rPr>
              <w:t xml:space="preserve"> </w:t>
            </w:r>
          </w:p>
          <w:p w:rsidR="00BA391D" w:rsidRDefault="00A10B0E">
            <w:pPr>
              <w:numPr>
                <w:ilvl w:val="0"/>
                <w:numId w:val="7"/>
              </w:numPr>
              <w:spacing w:after="16"/>
            </w:pPr>
            <w:r>
              <w:rPr>
                <w:rFonts w:ascii="Times New Roman" w:eastAsia="Times New Roman" w:hAnsi="Times New Roman" w:cs="Times New Roman"/>
                <w:sz w:val="19"/>
              </w:rPr>
              <w:t>Коллективные трудовые споры.</w:t>
            </w:r>
            <w:r>
              <w:rPr>
                <w:sz w:val="19"/>
              </w:rPr>
              <w:t xml:space="preserve"> </w:t>
            </w:r>
          </w:p>
          <w:p w:rsidR="00BA391D" w:rsidRDefault="00A10B0E">
            <w:pPr>
              <w:numPr>
                <w:ilvl w:val="0"/>
                <w:numId w:val="7"/>
              </w:numPr>
            </w:pPr>
            <w:r>
              <w:rPr>
                <w:rFonts w:ascii="Times New Roman" w:eastAsia="Times New Roman" w:hAnsi="Times New Roman" w:cs="Times New Roman"/>
                <w:sz w:val="19"/>
              </w:rPr>
              <w:t>Источники и принципы международно-правового регулирования труда.</w:t>
            </w:r>
            <w:r>
              <w:rPr>
                <w:sz w:val="19"/>
              </w:rPr>
              <w:t xml:space="preserve"> </w:t>
            </w:r>
          </w:p>
          <w:p w:rsidR="00BA391D" w:rsidRDefault="00A10B0E">
            <w:r>
              <w:rPr>
                <w:sz w:val="19"/>
              </w:rPr>
              <w:t xml:space="preserve"> </w:t>
            </w:r>
          </w:p>
          <w:p w:rsidR="00BA391D" w:rsidRDefault="00A10B0E">
            <w:r>
              <w:rPr>
                <w:rFonts w:ascii="Times New Roman" w:eastAsia="Times New Roman" w:hAnsi="Times New Roman" w:cs="Times New Roman"/>
                <w:sz w:val="19"/>
              </w:rPr>
              <w:t>Перечень тем для проведения  «Круглого стола»</w:t>
            </w:r>
            <w:r>
              <w:rPr>
                <w:sz w:val="19"/>
              </w:rPr>
              <w:t xml:space="preserve"> </w:t>
            </w:r>
          </w:p>
          <w:p w:rsidR="00BA391D" w:rsidRDefault="00A10B0E">
            <w:r>
              <w:rPr>
                <w:sz w:val="19"/>
              </w:rPr>
              <w:t xml:space="preserve"> </w:t>
            </w:r>
          </w:p>
          <w:p w:rsidR="00BA391D" w:rsidRDefault="00A10B0E">
            <w:pPr>
              <w:numPr>
                <w:ilvl w:val="0"/>
                <w:numId w:val="8"/>
              </w:numPr>
              <w:ind w:hanging="298"/>
            </w:pPr>
            <w:r>
              <w:rPr>
                <w:rFonts w:ascii="Times New Roman" w:eastAsia="Times New Roman" w:hAnsi="Times New Roman" w:cs="Times New Roman"/>
                <w:sz w:val="19"/>
              </w:rPr>
              <w:t>Материальная ответственность работника за ущерб, причиненный работодателю.</w:t>
            </w:r>
            <w:r>
              <w:rPr>
                <w:sz w:val="19"/>
              </w:rPr>
              <w:t xml:space="preserve"> </w:t>
            </w:r>
          </w:p>
          <w:p w:rsidR="00BA391D" w:rsidRDefault="00A10B0E">
            <w:pPr>
              <w:numPr>
                <w:ilvl w:val="0"/>
                <w:numId w:val="8"/>
              </w:numPr>
              <w:ind w:hanging="298"/>
            </w:pPr>
            <w:r>
              <w:rPr>
                <w:rFonts w:ascii="Times New Roman" w:eastAsia="Times New Roman" w:hAnsi="Times New Roman" w:cs="Times New Roman"/>
                <w:sz w:val="19"/>
              </w:rPr>
              <w:t>Вопросы реализации основных направлений государственной политики в области охраны труда.</w:t>
            </w:r>
            <w:r>
              <w:rPr>
                <w:sz w:val="19"/>
              </w:rPr>
              <w:t xml:space="preserve"> </w:t>
            </w:r>
          </w:p>
          <w:p w:rsidR="00BA391D" w:rsidRDefault="00A10B0E">
            <w:pPr>
              <w:numPr>
                <w:ilvl w:val="0"/>
                <w:numId w:val="8"/>
              </w:numPr>
              <w:ind w:hanging="298"/>
            </w:pPr>
            <w:r>
              <w:rPr>
                <w:rFonts w:ascii="Times New Roman" w:eastAsia="Times New Roman" w:hAnsi="Times New Roman" w:cs="Times New Roman"/>
                <w:sz w:val="19"/>
              </w:rPr>
              <w:t>Особенности применения отдельных способов защиты трудовых прав работника.</w:t>
            </w:r>
            <w:r>
              <w:rPr>
                <w:sz w:val="19"/>
              </w:rPr>
              <w:t xml:space="preserve"> </w:t>
            </w:r>
          </w:p>
          <w:p w:rsidR="00BA391D" w:rsidRDefault="00A10B0E">
            <w:pPr>
              <w:numPr>
                <w:ilvl w:val="0"/>
                <w:numId w:val="8"/>
              </w:numPr>
              <w:spacing w:after="15"/>
              <w:ind w:hanging="298"/>
            </w:pPr>
            <w:r>
              <w:rPr>
                <w:rFonts w:ascii="Times New Roman" w:eastAsia="Times New Roman" w:hAnsi="Times New Roman" w:cs="Times New Roman"/>
                <w:sz w:val="19"/>
              </w:rPr>
              <w:t>Самозащита как способ защиты трудовых прав.</w:t>
            </w:r>
            <w:r>
              <w:rPr>
                <w:sz w:val="19"/>
              </w:rPr>
              <w:t xml:space="preserve"> </w:t>
            </w:r>
          </w:p>
          <w:p w:rsidR="00BA391D" w:rsidRDefault="00A10B0E">
            <w:pPr>
              <w:numPr>
                <w:ilvl w:val="0"/>
                <w:numId w:val="8"/>
              </w:numPr>
              <w:spacing w:after="10"/>
              <w:ind w:hanging="298"/>
            </w:pPr>
            <w:r>
              <w:rPr>
                <w:rFonts w:ascii="Times New Roman" w:eastAsia="Times New Roman" w:hAnsi="Times New Roman" w:cs="Times New Roman"/>
                <w:sz w:val="19"/>
              </w:rPr>
              <w:t>Механизм правового регулирования организации и проведения забастовки : российский и международный опыт.</w:t>
            </w:r>
            <w:r>
              <w:rPr>
                <w:sz w:val="19"/>
              </w:rPr>
              <w:t xml:space="preserve"> </w:t>
            </w:r>
          </w:p>
          <w:p w:rsidR="00BA391D" w:rsidRDefault="00A10B0E">
            <w:pPr>
              <w:numPr>
                <w:ilvl w:val="0"/>
                <w:numId w:val="8"/>
              </w:numPr>
              <w:ind w:hanging="298"/>
            </w:pPr>
            <w:r>
              <w:rPr>
                <w:rFonts w:ascii="Times New Roman" w:eastAsia="Times New Roman" w:hAnsi="Times New Roman" w:cs="Times New Roman"/>
                <w:sz w:val="19"/>
              </w:rPr>
              <w:t>Значение международно-правового регулирования труда.</w:t>
            </w:r>
            <w:r>
              <w:rPr>
                <w:sz w:val="19"/>
              </w:rPr>
              <w:t xml:space="preserve"> </w:t>
            </w:r>
          </w:p>
        </w:tc>
      </w:tr>
      <w:tr w:rsidR="00BA391D">
        <w:trPr>
          <w:trHeight w:val="278"/>
        </w:trPr>
        <w:tc>
          <w:tcPr>
            <w:tcW w:w="10276" w:type="dxa"/>
            <w:tcBorders>
              <w:top w:val="single" w:sz="8" w:space="0" w:color="000000"/>
              <w:left w:val="single" w:sz="8" w:space="0" w:color="000000"/>
              <w:bottom w:val="single" w:sz="8" w:space="0" w:color="000000"/>
              <w:right w:val="single" w:sz="8" w:space="0" w:color="000000"/>
            </w:tcBorders>
          </w:tcPr>
          <w:p w:rsidR="00BA391D" w:rsidRDefault="00A10B0E">
            <w:pPr>
              <w:ind w:left="84"/>
              <w:jc w:val="center"/>
            </w:pPr>
            <w:r>
              <w:rPr>
                <w:rFonts w:ascii="Times New Roman" w:eastAsia="Times New Roman" w:hAnsi="Times New Roman" w:cs="Times New Roman"/>
                <w:b/>
                <w:sz w:val="19"/>
              </w:rPr>
              <w:t>5.3. Оценочные материалы (оценочные средства)</w:t>
            </w:r>
            <w:r>
              <w:rPr>
                <w:sz w:val="19"/>
              </w:rPr>
              <w:t xml:space="preserve"> </w:t>
            </w:r>
          </w:p>
        </w:tc>
      </w:tr>
      <w:tr w:rsidR="00BA391D">
        <w:trPr>
          <w:trHeight w:val="278"/>
        </w:trPr>
        <w:tc>
          <w:tcPr>
            <w:tcW w:w="10276" w:type="dxa"/>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Комплект оценочных материалов (оценочных средств) по дисциплине прилагается</w:t>
            </w:r>
            <w:r>
              <w:rPr>
                <w:sz w:val="19"/>
              </w:rPr>
              <w:t xml:space="preserve"> </w:t>
            </w:r>
          </w:p>
        </w:tc>
      </w:tr>
      <w:tr w:rsidR="00BA391D">
        <w:trPr>
          <w:trHeight w:val="278"/>
        </w:trPr>
        <w:tc>
          <w:tcPr>
            <w:tcW w:w="10276" w:type="dxa"/>
            <w:tcBorders>
              <w:top w:val="single" w:sz="8" w:space="0" w:color="000000"/>
              <w:left w:val="single" w:sz="8" w:space="0" w:color="000000"/>
              <w:bottom w:val="single" w:sz="8" w:space="0" w:color="000000"/>
              <w:right w:val="single" w:sz="8" w:space="0" w:color="000000"/>
            </w:tcBorders>
          </w:tcPr>
          <w:p w:rsidR="00BA391D" w:rsidRDefault="00A10B0E">
            <w:pPr>
              <w:ind w:left="81"/>
              <w:jc w:val="center"/>
            </w:pPr>
            <w:r>
              <w:rPr>
                <w:rFonts w:ascii="Times New Roman" w:eastAsia="Times New Roman" w:hAnsi="Times New Roman" w:cs="Times New Roman"/>
                <w:b/>
                <w:sz w:val="19"/>
              </w:rPr>
              <w:t>5.4. Перечень видов оценочных средств</w:t>
            </w:r>
            <w:r>
              <w:rPr>
                <w:sz w:val="19"/>
              </w:rPr>
              <w:t xml:space="preserve"> </w:t>
            </w:r>
          </w:p>
        </w:tc>
      </w:tr>
      <w:tr w:rsidR="00BA391D">
        <w:trPr>
          <w:trHeight w:val="1921"/>
        </w:trPr>
        <w:tc>
          <w:tcPr>
            <w:tcW w:w="10276" w:type="dxa"/>
            <w:tcBorders>
              <w:top w:val="single" w:sz="8" w:space="0" w:color="000000"/>
              <w:left w:val="single" w:sz="8" w:space="0" w:color="000000"/>
              <w:bottom w:val="single" w:sz="8" w:space="0" w:color="000000"/>
              <w:right w:val="single" w:sz="8" w:space="0" w:color="000000"/>
            </w:tcBorders>
          </w:tcPr>
          <w:p w:rsidR="00BA391D" w:rsidRDefault="00A10B0E">
            <w:pPr>
              <w:numPr>
                <w:ilvl w:val="0"/>
                <w:numId w:val="9"/>
              </w:numPr>
              <w:ind w:hanging="192"/>
            </w:pPr>
            <w:r>
              <w:rPr>
                <w:rFonts w:ascii="Times New Roman" w:eastAsia="Times New Roman" w:hAnsi="Times New Roman" w:cs="Times New Roman"/>
                <w:sz w:val="19"/>
              </w:rPr>
              <w:lastRenderedPageBreak/>
              <w:t>Вопросы для собеседования (устного опроса),</w:t>
            </w:r>
            <w:r>
              <w:rPr>
                <w:sz w:val="19"/>
              </w:rPr>
              <w:t xml:space="preserve"> </w:t>
            </w:r>
          </w:p>
          <w:p w:rsidR="00BA391D" w:rsidRDefault="00A10B0E">
            <w:pPr>
              <w:numPr>
                <w:ilvl w:val="0"/>
                <w:numId w:val="9"/>
              </w:numPr>
              <w:ind w:hanging="192"/>
            </w:pPr>
            <w:r>
              <w:rPr>
                <w:rFonts w:ascii="Times New Roman" w:eastAsia="Times New Roman" w:hAnsi="Times New Roman" w:cs="Times New Roman"/>
                <w:sz w:val="19"/>
              </w:rPr>
              <w:t>Вопросы для самостоятельного изучения (самостоятельной работы) и обсуждения на практическом занятии,</w:t>
            </w:r>
            <w:r>
              <w:rPr>
                <w:sz w:val="19"/>
              </w:rPr>
              <w:t xml:space="preserve"> </w:t>
            </w:r>
          </w:p>
          <w:p w:rsidR="00BA391D" w:rsidRDefault="00A10B0E">
            <w:pPr>
              <w:numPr>
                <w:ilvl w:val="0"/>
                <w:numId w:val="9"/>
              </w:numPr>
              <w:ind w:hanging="192"/>
            </w:pPr>
            <w:r>
              <w:rPr>
                <w:rFonts w:ascii="Times New Roman" w:eastAsia="Times New Roman" w:hAnsi="Times New Roman" w:cs="Times New Roman"/>
                <w:sz w:val="19"/>
              </w:rPr>
              <w:t>Перечень тем для написания эссе/ доклада,</w:t>
            </w:r>
            <w:r>
              <w:rPr>
                <w:sz w:val="19"/>
              </w:rPr>
              <w:t xml:space="preserve"> </w:t>
            </w:r>
          </w:p>
          <w:p w:rsidR="00BA391D" w:rsidRDefault="00A10B0E">
            <w:pPr>
              <w:numPr>
                <w:ilvl w:val="0"/>
                <w:numId w:val="9"/>
              </w:numPr>
              <w:ind w:hanging="192"/>
            </w:pPr>
            <w:r>
              <w:rPr>
                <w:rFonts w:ascii="Times New Roman" w:eastAsia="Times New Roman" w:hAnsi="Times New Roman" w:cs="Times New Roman"/>
                <w:sz w:val="19"/>
              </w:rPr>
              <w:t>Перечень тем для написания реферата,</w:t>
            </w:r>
            <w:r>
              <w:rPr>
                <w:sz w:val="19"/>
              </w:rPr>
              <w:t xml:space="preserve"> </w:t>
            </w:r>
          </w:p>
          <w:p w:rsidR="00BA391D" w:rsidRDefault="00A10B0E">
            <w:pPr>
              <w:numPr>
                <w:ilvl w:val="0"/>
                <w:numId w:val="9"/>
              </w:numPr>
              <w:ind w:hanging="192"/>
            </w:pPr>
            <w:r>
              <w:rPr>
                <w:rFonts w:ascii="Times New Roman" w:eastAsia="Times New Roman" w:hAnsi="Times New Roman" w:cs="Times New Roman"/>
                <w:sz w:val="19"/>
              </w:rPr>
              <w:t>Перечень тем для проведения дискуссии,</w:t>
            </w:r>
            <w:r>
              <w:rPr>
                <w:sz w:val="19"/>
              </w:rPr>
              <w:t xml:space="preserve"> </w:t>
            </w:r>
          </w:p>
          <w:p w:rsidR="00BA391D" w:rsidRDefault="00A10B0E">
            <w:pPr>
              <w:numPr>
                <w:ilvl w:val="0"/>
                <w:numId w:val="9"/>
              </w:numPr>
              <w:ind w:hanging="192"/>
            </w:pPr>
            <w:r>
              <w:rPr>
                <w:rFonts w:ascii="Times New Roman" w:eastAsia="Times New Roman" w:hAnsi="Times New Roman" w:cs="Times New Roman"/>
                <w:sz w:val="19"/>
              </w:rPr>
              <w:t>Перечень тем для проведения  «Круглого стола»,</w:t>
            </w:r>
            <w:r>
              <w:rPr>
                <w:sz w:val="19"/>
              </w:rPr>
              <w:t xml:space="preserve"> </w:t>
            </w:r>
          </w:p>
          <w:p w:rsidR="00BA391D" w:rsidRDefault="00A10B0E">
            <w:pPr>
              <w:numPr>
                <w:ilvl w:val="0"/>
                <w:numId w:val="10"/>
              </w:numPr>
              <w:ind w:hanging="192"/>
            </w:pPr>
            <w:r>
              <w:rPr>
                <w:rFonts w:ascii="Times New Roman" w:eastAsia="Times New Roman" w:hAnsi="Times New Roman" w:cs="Times New Roman"/>
                <w:sz w:val="19"/>
              </w:rPr>
              <w:t>Комплект контрольных вопросов,</w:t>
            </w:r>
            <w:r>
              <w:rPr>
                <w:sz w:val="19"/>
              </w:rPr>
              <w:t xml:space="preserve"> </w:t>
            </w:r>
          </w:p>
          <w:p w:rsidR="00BA391D" w:rsidRDefault="00A10B0E">
            <w:pPr>
              <w:numPr>
                <w:ilvl w:val="0"/>
                <w:numId w:val="10"/>
              </w:numPr>
              <w:ind w:hanging="192"/>
            </w:pPr>
            <w:r>
              <w:rPr>
                <w:rFonts w:ascii="Times New Roman" w:eastAsia="Times New Roman" w:hAnsi="Times New Roman" w:cs="Times New Roman"/>
                <w:sz w:val="19"/>
              </w:rPr>
              <w:t>Комплект задач,</w:t>
            </w:r>
            <w:r>
              <w:rPr>
                <w:sz w:val="19"/>
              </w:rPr>
              <w:t xml:space="preserve"> </w:t>
            </w:r>
          </w:p>
        </w:tc>
      </w:tr>
    </w:tbl>
    <w:p w:rsidR="00BA391D" w:rsidRDefault="00A10B0E">
      <w:pPr>
        <w:spacing w:after="114"/>
        <w:ind w:right="1249"/>
        <w:jc w:val="right"/>
      </w:pPr>
      <w:r>
        <w:t xml:space="preserve"> </w:t>
      </w:r>
      <w:r>
        <w:tab/>
        <w:t xml:space="preserve"> </w:t>
      </w:r>
    </w:p>
    <w:p w:rsidR="00BA391D" w:rsidRDefault="00A10B0E">
      <w:pPr>
        <w:pBdr>
          <w:top w:val="single" w:sz="8" w:space="0" w:color="000000"/>
          <w:left w:val="single" w:sz="8" w:space="0" w:color="000000"/>
          <w:bottom w:val="single" w:sz="8" w:space="0" w:color="000000"/>
          <w:right w:val="single" w:sz="8" w:space="0" w:color="000000"/>
        </w:pBdr>
        <w:spacing w:after="85" w:line="247" w:lineRule="auto"/>
        <w:ind w:left="34" w:right="2802"/>
      </w:pPr>
      <w:r>
        <w:rPr>
          <w:rFonts w:ascii="Times New Roman" w:eastAsia="Times New Roman" w:hAnsi="Times New Roman" w:cs="Times New Roman"/>
          <w:sz w:val="19"/>
        </w:rPr>
        <w:t>8. Задания для выполнения контрольной работы для студентов заочной формы обучения,</w:t>
      </w:r>
      <w:r>
        <w:rPr>
          <w:sz w:val="19"/>
        </w:rPr>
        <w:t xml:space="preserve"> </w:t>
      </w:r>
      <w:r>
        <w:rPr>
          <w:rFonts w:ascii="Times New Roman" w:eastAsia="Times New Roman" w:hAnsi="Times New Roman" w:cs="Times New Roman"/>
          <w:sz w:val="19"/>
        </w:rPr>
        <w:t>9. Вопросы для промежуточной аттестации.</w:t>
      </w:r>
      <w:r>
        <w:rPr>
          <w:sz w:val="19"/>
        </w:rPr>
        <w:t xml:space="preserve"> </w:t>
      </w:r>
    </w:p>
    <w:p w:rsidR="00BA391D" w:rsidRDefault="00A10B0E">
      <w:pPr>
        <w:spacing w:after="0"/>
        <w:jc w:val="both"/>
      </w:pPr>
      <w:r>
        <w:t xml:space="preserve"> </w:t>
      </w:r>
      <w:r>
        <w:tab/>
        <w:t xml:space="preserve">  </w:t>
      </w:r>
      <w:r>
        <w:tab/>
        <w:t xml:space="preserve"> </w:t>
      </w:r>
      <w:r>
        <w:tab/>
      </w:r>
      <w:r>
        <w:rPr>
          <w:u w:val="single" w:color="000000"/>
        </w:rPr>
        <w:t xml:space="preserve"> </w:t>
      </w:r>
      <w:r>
        <w:rPr>
          <w:u w:val="single" w:color="000000"/>
        </w:rPr>
        <w:tab/>
      </w:r>
      <w:r>
        <w:t xml:space="preserve"> </w:t>
      </w:r>
      <w:r>
        <w:tab/>
        <w:t xml:space="preserve"> </w:t>
      </w:r>
      <w:r>
        <w:tab/>
        <w:t xml:space="preserve"> </w:t>
      </w:r>
    </w:p>
    <w:tbl>
      <w:tblPr>
        <w:tblStyle w:val="TableGrid"/>
        <w:tblW w:w="10272" w:type="dxa"/>
        <w:tblInd w:w="2" w:type="dxa"/>
        <w:tblCellMar>
          <w:top w:w="9" w:type="dxa"/>
        </w:tblCellMar>
        <w:tblLook w:val="04A0" w:firstRow="1" w:lastRow="0" w:firstColumn="1" w:lastColumn="0" w:noHBand="0" w:noVBand="1"/>
      </w:tblPr>
      <w:tblGrid>
        <w:gridCol w:w="751"/>
        <w:gridCol w:w="23"/>
        <w:gridCol w:w="1797"/>
        <w:gridCol w:w="4154"/>
        <w:gridCol w:w="2257"/>
        <w:gridCol w:w="1290"/>
      </w:tblGrid>
      <w:tr w:rsidR="00BA391D">
        <w:trPr>
          <w:trHeight w:val="274"/>
        </w:trPr>
        <w:tc>
          <w:tcPr>
            <w:tcW w:w="10272" w:type="dxa"/>
            <w:gridSpan w:val="6"/>
            <w:tcBorders>
              <w:top w:val="nil"/>
              <w:left w:val="single" w:sz="8" w:space="0" w:color="000000"/>
              <w:bottom w:val="single" w:sz="8" w:space="0" w:color="000000"/>
              <w:right w:val="single" w:sz="8" w:space="0" w:color="000000"/>
            </w:tcBorders>
            <w:shd w:val="clear" w:color="auto" w:fill="D3D3D3"/>
          </w:tcPr>
          <w:p w:rsidR="00BA391D" w:rsidRDefault="00A10B0E">
            <w:pPr>
              <w:ind w:right="1"/>
              <w:jc w:val="center"/>
            </w:pPr>
            <w:r>
              <w:rPr>
                <w:rFonts w:ascii="Times New Roman" w:eastAsia="Times New Roman" w:hAnsi="Times New Roman" w:cs="Times New Roman"/>
                <w:b/>
                <w:sz w:val="19"/>
              </w:rPr>
              <w:t>6. УЧЕБНО-МЕТОДИЧЕСКОЕ И ИНФОРМАЦИОННОЕ ОБЕСПЕЧЕНИЕ ДИСЦИПЛИНЫ (МОДУЛЯ)</w:t>
            </w:r>
            <w:r>
              <w:rPr>
                <w:sz w:val="19"/>
              </w:rPr>
              <w:t xml:space="preserve"> </w:t>
            </w:r>
          </w:p>
        </w:tc>
      </w:tr>
      <w:tr w:rsidR="00BA391D">
        <w:trPr>
          <w:trHeight w:val="281"/>
        </w:trPr>
        <w:tc>
          <w:tcPr>
            <w:tcW w:w="10272" w:type="dxa"/>
            <w:gridSpan w:val="6"/>
            <w:tcBorders>
              <w:top w:val="single" w:sz="8" w:space="0" w:color="000000"/>
              <w:left w:val="single" w:sz="8" w:space="0" w:color="000000"/>
              <w:bottom w:val="single" w:sz="8" w:space="0" w:color="000000"/>
              <w:right w:val="single" w:sz="8" w:space="0" w:color="000000"/>
            </w:tcBorders>
          </w:tcPr>
          <w:p w:rsidR="00BA391D" w:rsidRDefault="00A10B0E">
            <w:pPr>
              <w:ind w:right="3"/>
              <w:jc w:val="center"/>
            </w:pPr>
            <w:r>
              <w:rPr>
                <w:rFonts w:ascii="Times New Roman" w:eastAsia="Times New Roman" w:hAnsi="Times New Roman" w:cs="Times New Roman"/>
                <w:b/>
                <w:sz w:val="19"/>
              </w:rPr>
              <w:t>6.1. Рекомендуемая литература</w:t>
            </w:r>
            <w:r>
              <w:rPr>
                <w:sz w:val="19"/>
              </w:rPr>
              <w:t xml:space="preserve"> </w:t>
            </w:r>
          </w:p>
        </w:tc>
      </w:tr>
      <w:tr w:rsidR="00BA391D">
        <w:trPr>
          <w:trHeight w:val="274"/>
        </w:trPr>
        <w:tc>
          <w:tcPr>
            <w:tcW w:w="10272" w:type="dxa"/>
            <w:gridSpan w:val="6"/>
            <w:tcBorders>
              <w:top w:val="single" w:sz="8" w:space="0" w:color="000000"/>
              <w:left w:val="single" w:sz="8" w:space="0" w:color="000000"/>
              <w:bottom w:val="single" w:sz="8" w:space="0" w:color="000000"/>
              <w:right w:val="single" w:sz="8" w:space="0" w:color="000000"/>
            </w:tcBorders>
          </w:tcPr>
          <w:p w:rsidR="00BA391D" w:rsidRDefault="00A10B0E">
            <w:pPr>
              <w:ind w:right="2"/>
              <w:jc w:val="center"/>
            </w:pPr>
            <w:r>
              <w:rPr>
                <w:rFonts w:ascii="Times New Roman" w:eastAsia="Times New Roman" w:hAnsi="Times New Roman" w:cs="Times New Roman"/>
                <w:b/>
                <w:sz w:val="19"/>
              </w:rPr>
              <w:t>6.1.1. Основная литература</w:t>
            </w:r>
            <w:r>
              <w:rPr>
                <w:sz w:val="19"/>
              </w:rPr>
              <w:t xml:space="preserve"> </w:t>
            </w:r>
          </w:p>
        </w:tc>
      </w:tr>
      <w:tr w:rsidR="00BA391D" w:rsidTr="007C33F3">
        <w:trPr>
          <w:trHeight w:val="278"/>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left="31"/>
            </w:pPr>
            <w: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38"/>
              <w:jc w:val="both"/>
            </w:pPr>
            <w:r>
              <w:rPr>
                <w:rFonts w:ascii="Times New Roman" w:eastAsia="Times New Roman" w:hAnsi="Times New Roman" w:cs="Times New Roman"/>
                <w:sz w:val="19"/>
              </w:rPr>
              <w:t>Авторы, составители</w:t>
            </w:r>
            <w:r>
              <w:rPr>
                <w:sz w:val="19"/>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BA391D" w:rsidRDefault="00A10B0E">
            <w:pPr>
              <w:ind w:left="3"/>
              <w:jc w:val="center"/>
            </w:pPr>
            <w:r>
              <w:rPr>
                <w:rFonts w:ascii="Times New Roman" w:eastAsia="Times New Roman" w:hAnsi="Times New Roman" w:cs="Times New Roman"/>
                <w:sz w:val="19"/>
              </w:rPr>
              <w:t>Заглавие</w:t>
            </w:r>
            <w:r>
              <w:rPr>
                <w:sz w:val="19"/>
              </w:rPr>
              <w:t xml:space="preserve"> </w:t>
            </w:r>
          </w:p>
        </w:tc>
        <w:tc>
          <w:tcPr>
            <w:tcW w:w="2257" w:type="dxa"/>
            <w:tcBorders>
              <w:top w:val="single" w:sz="8" w:space="0" w:color="000000"/>
              <w:left w:val="single" w:sz="8" w:space="0" w:color="000000"/>
              <w:bottom w:val="single" w:sz="8" w:space="0" w:color="000000"/>
              <w:right w:val="single" w:sz="8" w:space="0" w:color="000000"/>
            </w:tcBorders>
          </w:tcPr>
          <w:p w:rsidR="00BA391D" w:rsidRDefault="00A10B0E">
            <w:pPr>
              <w:ind w:right="4"/>
              <w:jc w:val="center"/>
            </w:pPr>
            <w:r>
              <w:rPr>
                <w:rFonts w:ascii="Times New Roman" w:eastAsia="Times New Roman" w:hAnsi="Times New Roman" w:cs="Times New Roman"/>
                <w:sz w:val="19"/>
              </w:rPr>
              <w:t>Издательство, год</w:t>
            </w:r>
            <w:r>
              <w:rPr>
                <w:sz w:val="19"/>
              </w:rPr>
              <w:t xml:space="preserve"> </w:t>
            </w:r>
          </w:p>
        </w:tc>
        <w:tc>
          <w:tcPr>
            <w:tcW w:w="1290" w:type="dxa"/>
            <w:tcBorders>
              <w:top w:val="single" w:sz="8" w:space="0" w:color="000000"/>
              <w:left w:val="single" w:sz="8" w:space="0" w:color="000000"/>
              <w:bottom w:val="single" w:sz="8" w:space="0" w:color="000000"/>
              <w:right w:val="single" w:sz="8" w:space="0" w:color="000000"/>
            </w:tcBorders>
          </w:tcPr>
          <w:p w:rsidR="00BA391D" w:rsidRDefault="00A10B0E">
            <w:pPr>
              <w:ind w:left="173"/>
            </w:pPr>
            <w:r>
              <w:rPr>
                <w:rFonts w:ascii="Times New Roman" w:eastAsia="Times New Roman" w:hAnsi="Times New Roman" w:cs="Times New Roman"/>
                <w:sz w:val="19"/>
              </w:rPr>
              <w:t>Количество</w:t>
            </w:r>
            <w:r>
              <w:rPr>
                <w:sz w:val="19"/>
              </w:rPr>
              <w:t xml:space="preserve"> </w:t>
            </w:r>
          </w:p>
        </w:tc>
      </w:tr>
      <w:tr w:rsidR="00BA391D" w:rsidTr="007C33F3">
        <w:trPr>
          <w:trHeight w:val="1138"/>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right="32"/>
              <w:jc w:val="center"/>
            </w:pPr>
            <w:r>
              <w:rPr>
                <w:rFonts w:ascii="Times New Roman" w:eastAsia="Times New Roman" w:hAnsi="Times New Roman" w:cs="Times New Roman"/>
                <w:sz w:val="19"/>
              </w:rPr>
              <w:t>Л1.1</w:t>
            </w:r>
            <w:r>
              <w:rPr>
                <w:sz w:val="19"/>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5"/>
            </w:pPr>
            <w:r>
              <w:rPr>
                <w:rFonts w:ascii="Times New Roman" w:eastAsia="Times New Roman" w:hAnsi="Times New Roman" w:cs="Times New Roman"/>
                <w:sz w:val="19"/>
              </w:rPr>
              <w:t>Бельгисова К. В.</w:t>
            </w:r>
            <w:r>
              <w:rPr>
                <w:sz w:val="19"/>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BA391D" w:rsidRDefault="00A10B0E">
            <w:pPr>
              <w:spacing w:after="15" w:line="233" w:lineRule="auto"/>
              <w:ind w:left="34"/>
              <w:jc w:val="both"/>
            </w:pPr>
            <w:r>
              <w:rPr>
                <w:rFonts w:ascii="Times New Roman" w:eastAsia="Times New Roman" w:hAnsi="Times New Roman" w:cs="Times New Roman"/>
                <w:sz w:val="19"/>
              </w:rPr>
              <w:t xml:space="preserve">Трудовое право: Задачник для обучающихся по направлению подготовки бакалавриата </w:t>
            </w:r>
          </w:p>
          <w:p w:rsidR="00BA391D" w:rsidRDefault="00A10B0E">
            <w:pPr>
              <w:ind w:left="34"/>
            </w:pPr>
            <w:r>
              <w:rPr>
                <w:rFonts w:ascii="Times New Roman" w:eastAsia="Times New Roman" w:hAnsi="Times New Roman" w:cs="Times New Roman"/>
                <w:sz w:val="19"/>
              </w:rPr>
              <w:t>«Юриспруденция»</w:t>
            </w:r>
            <w:r>
              <w:rPr>
                <w:sz w:val="19"/>
              </w:rPr>
              <w:t xml:space="preserve"> </w:t>
            </w:r>
          </w:p>
          <w:p w:rsidR="00BA391D" w:rsidRDefault="00A10B0E">
            <w:pPr>
              <w:ind w:left="34"/>
            </w:pPr>
            <w:r>
              <w:rPr>
                <w:sz w:val="19"/>
              </w:rPr>
              <w:t xml:space="preserve"> </w:t>
            </w:r>
          </w:p>
          <w:p w:rsidR="00BA391D" w:rsidRDefault="00A10B0E">
            <w:pPr>
              <w:ind w:left="34"/>
            </w:pPr>
            <w:r>
              <w:rPr>
                <w:rFonts w:ascii="Times New Roman" w:eastAsia="Times New Roman" w:hAnsi="Times New Roman" w:cs="Times New Roman"/>
                <w:sz w:val="19"/>
              </w:rPr>
              <w:t>http://www.iprbookshop.ru/78046.html</w:t>
            </w:r>
            <w:r>
              <w:rPr>
                <w:sz w:val="19"/>
              </w:rPr>
              <w:t xml:space="preserve"> </w:t>
            </w:r>
          </w:p>
        </w:tc>
        <w:tc>
          <w:tcPr>
            <w:tcW w:w="2257" w:type="dxa"/>
            <w:tcBorders>
              <w:top w:val="single" w:sz="8" w:space="0" w:color="000000"/>
              <w:left w:val="single" w:sz="8" w:space="0" w:color="000000"/>
              <w:bottom w:val="single" w:sz="8" w:space="0" w:color="000000"/>
              <w:right w:val="single" w:sz="8" w:space="0" w:color="000000"/>
            </w:tcBorders>
          </w:tcPr>
          <w:p w:rsidR="00BA391D" w:rsidRDefault="00A10B0E">
            <w:pPr>
              <w:spacing w:after="8" w:line="236" w:lineRule="auto"/>
              <w:ind w:left="34"/>
            </w:pPr>
            <w:r>
              <w:rPr>
                <w:rFonts w:ascii="Times New Roman" w:eastAsia="Times New Roman" w:hAnsi="Times New Roman" w:cs="Times New Roman"/>
                <w:sz w:val="19"/>
              </w:rPr>
              <w:t xml:space="preserve">Краснодар, Саратов: Южный институт менеджмента, Ай Пи Эр </w:t>
            </w:r>
          </w:p>
          <w:p w:rsidR="00BA391D" w:rsidRDefault="00A10B0E">
            <w:pPr>
              <w:ind w:left="34"/>
            </w:pPr>
            <w:r>
              <w:rPr>
                <w:rFonts w:ascii="Times New Roman" w:eastAsia="Times New Roman" w:hAnsi="Times New Roman" w:cs="Times New Roman"/>
                <w:sz w:val="19"/>
              </w:rPr>
              <w:t>Медиа, 2018</w:t>
            </w:r>
            <w:r>
              <w:rPr>
                <w:sz w:val="19"/>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BA391D" w:rsidRDefault="00A10B0E">
            <w:pPr>
              <w:ind w:left="15"/>
              <w:jc w:val="center"/>
            </w:pPr>
            <w:r>
              <w:rPr>
                <w:rFonts w:ascii="Times New Roman" w:eastAsia="Times New Roman" w:hAnsi="Times New Roman" w:cs="Times New Roman"/>
                <w:sz w:val="19"/>
              </w:rPr>
              <w:t>ЭБС</w:t>
            </w:r>
            <w:r>
              <w:rPr>
                <w:sz w:val="19"/>
              </w:rPr>
              <w:t xml:space="preserve"> </w:t>
            </w:r>
          </w:p>
        </w:tc>
      </w:tr>
      <w:tr w:rsidR="00BA391D" w:rsidTr="007C33F3">
        <w:trPr>
          <w:trHeight w:val="696"/>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right="32"/>
              <w:jc w:val="center"/>
            </w:pPr>
            <w:r>
              <w:rPr>
                <w:rFonts w:ascii="Times New Roman" w:eastAsia="Times New Roman" w:hAnsi="Times New Roman" w:cs="Times New Roman"/>
                <w:sz w:val="19"/>
              </w:rPr>
              <w:t>Л1.2</w:t>
            </w:r>
            <w:r>
              <w:rPr>
                <w:sz w:val="19"/>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5"/>
            </w:pPr>
            <w:r>
              <w:rPr>
                <w:rFonts w:ascii="Times New Roman" w:eastAsia="Times New Roman" w:hAnsi="Times New Roman" w:cs="Times New Roman"/>
                <w:sz w:val="19"/>
              </w:rPr>
              <w:t>Бочкарева Н. А.</w:t>
            </w:r>
            <w:r>
              <w:rPr>
                <w:sz w:val="19"/>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BA391D" w:rsidRDefault="00A10B0E">
            <w:pPr>
              <w:ind w:left="34"/>
            </w:pPr>
            <w:r>
              <w:rPr>
                <w:rFonts w:ascii="Times New Roman" w:eastAsia="Times New Roman" w:hAnsi="Times New Roman" w:cs="Times New Roman"/>
                <w:sz w:val="19"/>
              </w:rPr>
              <w:t>Трудовое право России: Учебник</w:t>
            </w:r>
            <w:r>
              <w:rPr>
                <w:sz w:val="19"/>
              </w:rPr>
              <w:t xml:space="preserve"> </w:t>
            </w:r>
          </w:p>
          <w:p w:rsidR="00BA391D" w:rsidRDefault="00A10B0E">
            <w:pPr>
              <w:ind w:left="34"/>
            </w:pPr>
            <w:r>
              <w:rPr>
                <w:sz w:val="19"/>
              </w:rPr>
              <w:t xml:space="preserve"> </w:t>
            </w:r>
          </w:p>
          <w:p w:rsidR="00BA391D" w:rsidRDefault="00A10B0E">
            <w:pPr>
              <w:ind w:left="34"/>
            </w:pPr>
            <w:r>
              <w:rPr>
                <w:rFonts w:ascii="Times New Roman" w:eastAsia="Times New Roman" w:hAnsi="Times New Roman" w:cs="Times New Roman"/>
                <w:sz w:val="19"/>
              </w:rPr>
              <w:t>http://www.iprbookshop.ru/79438.html</w:t>
            </w:r>
            <w:r>
              <w:rPr>
                <w:sz w:val="19"/>
              </w:rPr>
              <w:t xml:space="preserve"> </w:t>
            </w:r>
          </w:p>
        </w:tc>
        <w:tc>
          <w:tcPr>
            <w:tcW w:w="2257" w:type="dxa"/>
            <w:tcBorders>
              <w:top w:val="single" w:sz="8" w:space="0" w:color="000000"/>
              <w:left w:val="single" w:sz="8" w:space="0" w:color="000000"/>
              <w:bottom w:val="single" w:sz="8" w:space="0" w:color="000000"/>
              <w:right w:val="single" w:sz="8" w:space="0" w:color="000000"/>
            </w:tcBorders>
          </w:tcPr>
          <w:p w:rsidR="00BA391D" w:rsidRDefault="00A10B0E">
            <w:pPr>
              <w:ind w:left="34"/>
            </w:pPr>
            <w:r>
              <w:rPr>
                <w:rFonts w:ascii="Times New Roman" w:eastAsia="Times New Roman" w:hAnsi="Times New Roman" w:cs="Times New Roman"/>
                <w:sz w:val="19"/>
              </w:rPr>
              <w:t>Саратов: Ай Пи Эр Медиа, 2019</w:t>
            </w:r>
            <w:r>
              <w:rPr>
                <w:sz w:val="19"/>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BA391D" w:rsidRDefault="00A10B0E">
            <w:pPr>
              <w:ind w:left="15"/>
              <w:jc w:val="center"/>
            </w:pPr>
            <w:r>
              <w:rPr>
                <w:rFonts w:ascii="Times New Roman" w:eastAsia="Times New Roman" w:hAnsi="Times New Roman" w:cs="Times New Roman"/>
                <w:sz w:val="19"/>
              </w:rPr>
              <w:t>ЭБС</w:t>
            </w:r>
            <w:r>
              <w:rPr>
                <w:sz w:val="19"/>
              </w:rPr>
              <w:t xml:space="preserve"> </w:t>
            </w:r>
          </w:p>
        </w:tc>
      </w:tr>
      <w:tr w:rsidR="00BA391D" w:rsidTr="007C33F3">
        <w:trPr>
          <w:trHeight w:val="1138"/>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right="32"/>
              <w:jc w:val="center"/>
            </w:pPr>
            <w:r>
              <w:rPr>
                <w:rFonts w:ascii="Times New Roman" w:eastAsia="Times New Roman" w:hAnsi="Times New Roman" w:cs="Times New Roman"/>
                <w:sz w:val="19"/>
              </w:rPr>
              <w:t>Л1.3</w:t>
            </w:r>
            <w:r>
              <w:rPr>
                <w:sz w:val="19"/>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5"/>
            </w:pPr>
            <w:r>
              <w:rPr>
                <w:rFonts w:ascii="Times New Roman" w:eastAsia="Times New Roman" w:hAnsi="Times New Roman" w:cs="Times New Roman"/>
                <w:sz w:val="19"/>
              </w:rPr>
              <w:t xml:space="preserve">Филющенко </w:t>
            </w:r>
          </w:p>
          <w:p w:rsidR="00BA391D" w:rsidRDefault="00A10B0E">
            <w:pPr>
              <w:ind w:left="5"/>
            </w:pPr>
            <w:r>
              <w:rPr>
                <w:rFonts w:ascii="Times New Roman" w:eastAsia="Times New Roman" w:hAnsi="Times New Roman" w:cs="Times New Roman"/>
                <w:sz w:val="19"/>
              </w:rPr>
              <w:t xml:space="preserve">Людмила Ивановна, </w:t>
            </w:r>
          </w:p>
          <w:p w:rsidR="00BA391D" w:rsidRDefault="00A10B0E">
            <w:pPr>
              <w:ind w:left="5"/>
            </w:pPr>
            <w:r>
              <w:rPr>
                <w:rFonts w:ascii="Times New Roman" w:eastAsia="Times New Roman" w:hAnsi="Times New Roman" w:cs="Times New Roman"/>
                <w:sz w:val="19"/>
              </w:rPr>
              <w:t xml:space="preserve">Шаблова Елена </w:t>
            </w:r>
          </w:p>
          <w:p w:rsidR="00BA391D" w:rsidRDefault="00A10B0E">
            <w:pPr>
              <w:ind w:left="5"/>
            </w:pPr>
            <w:r>
              <w:rPr>
                <w:rFonts w:ascii="Times New Roman" w:eastAsia="Times New Roman" w:hAnsi="Times New Roman" w:cs="Times New Roman"/>
                <w:sz w:val="19"/>
              </w:rPr>
              <w:t>Геннадьевна, Жевняк Оксана Викторовна</w:t>
            </w:r>
            <w:r>
              <w:rPr>
                <w:sz w:val="19"/>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BA391D" w:rsidRDefault="00A10B0E">
            <w:pPr>
              <w:ind w:left="34"/>
            </w:pPr>
            <w:r>
              <w:rPr>
                <w:rFonts w:ascii="Times New Roman" w:eastAsia="Times New Roman" w:hAnsi="Times New Roman" w:cs="Times New Roman"/>
                <w:sz w:val="19"/>
              </w:rPr>
              <w:t>Трудовое право: Учебное пособие</w:t>
            </w:r>
            <w:r>
              <w:rPr>
                <w:sz w:val="19"/>
              </w:rPr>
              <w:t xml:space="preserve"> </w:t>
            </w:r>
          </w:p>
          <w:p w:rsidR="00BA391D" w:rsidRDefault="00A10B0E">
            <w:pPr>
              <w:ind w:left="34"/>
            </w:pPr>
            <w:r>
              <w:rPr>
                <w:sz w:val="19"/>
              </w:rPr>
              <w:t xml:space="preserve"> </w:t>
            </w:r>
          </w:p>
          <w:p w:rsidR="00BA391D" w:rsidRDefault="00A10B0E">
            <w:pPr>
              <w:ind w:left="34"/>
            </w:pPr>
            <w:r>
              <w:rPr>
                <w:rFonts w:ascii="Times New Roman" w:eastAsia="Times New Roman" w:hAnsi="Times New Roman" w:cs="Times New Roman"/>
                <w:sz w:val="19"/>
              </w:rPr>
              <w:t>https://znanium.com/catalog/document?id=421580</w:t>
            </w:r>
            <w:r>
              <w:rPr>
                <w:sz w:val="19"/>
              </w:rPr>
              <w:t xml:space="preserve"> </w:t>
            </w:r>
          </w:p>
        </w:tc>
        <w:tc>
          <w:tcPr>
            <w:tcW w:w="2257" w:type="dxa"/>
            <w:tcBorders>
              <w:top w:val="single" w:sz="8" w:space="0" w:color="000000"/>
              <w:left w:val="single" w:sz="8" w:space="0" w:color="000000"/>
              <w:bottom w:val="single" w:sz="8" w:space="0" w:color="000000"/>
              <w:right w:val="single" w:sz="8" w:space="0" w:color="000000"/>
            </w:tcBorders>
          </w:tcPr>
          <w:p w:rsidR="00BA391D" w:rsidRDefault="00A10B0E">
            <w:pPr>
              <w:ind w:left="34"/>
              <w:jc w:val="both"/>
            </w:pPr>
            <w:r>
              <w:rPr>
                <w:rFonts w:ascii="Times New Roman" w:eastAsia="Times New Roman" w:hAnsi="Times New Roman" w:cs="Times New Roman"/>
                <w:sz w:val="19"/>
              </w:rPr>
              <w:t>Издательство Уральского университета, 2021</w:t>
            </w:r>
            <w:r>
              <w:rPr>
                <w:sz w:val="19"/>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BA391D" w:rsidRDefault="00A10B0E">
            <w:pPr>
              <w:ind w:left="15"/>
              <w:jc w:val="center"/>
            </w:pPr>
            <w:r>
              <w:rPr>
                <w:rFonts w:ascii="Times New Roman" w:eastAsia="Times New Roman" w:hAnsi="Times New Roman" w:cs="Times New Roman"/>
                <w:sz w:val="19"/>
              </w:rPr>
              <w:t>ЭБС</w:t>
            </w:r>
            <w:r>
              <w:rPr>
                <w:sz w:val="19"/>
              </w:rPr>
              <w:t xml:space="preserve"> </w:t>
            </w:r>
          </w:p>
        </w:tc>
      </w:tr>
      <w:tr w:rsidR="00BA391D">
        <w:trPr>
          <w:trHeight w:val="279"/>
        </w:trPr>
        <w:tc>
          <w:tcPr>
            <w:tcW w:w="10272" w:type="dxa"/>
            <w:gridSpan w:val="6"/>
            <w:tcBorders>
              <w:top w:val="single" w:sz="8" w:space="0" w:color="000000"/>
              <w:left w:val="single" w:sz="8" w:space="0" w:color="000000"/>
              <w:bottom w:val="single" w:sz="8" w:space="0" w:color="000000"/>
              <w:right w:val="single" w:sz="8" w:space="0" w:color="000000"/>
            </w:tcBorders>
          </w:tcPr>
          <w:p w:rsidR="00BA391D" w:rsidRDefault="00A10B0E">
            <w:pPr>
              <w:ind w:right="2"/>
              <w:jc w:val="center"/>
            </w:pPr>
            <w:r>
              <w:rPr>
                <w:rFonts w:ascii="Times New Roman" w:eastAsia="Times New Roman" w:hAnsi="Times New Roman" w:cs="Times New Roman"/>
                <w:b/>
                <w:sz w:val="19"/>
              </w:rPr>
              <w:t>6.1.2. Дополнительная литература</w:t>
            </w:r>
            <w:r>
              <w:rPr>
                <w:sz w:val="19"/>
              </w:rPr>
              <w:t xml:space="preserve"> </w:t>
            </w:r>
          </w:p>
        </w:tc>
      </w:tr>
      <w:tr w:rsidR="00BA391D" w:rsidTr="007C33F3">
        <w:trPr>
          <w:trHeight w:val="274"/>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left="31"/>
            </w:pPr>
            <w: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38"/>
              <w:jc w:val="both"/>
            </w:pPr>
            <w:r>
              <w:rPr>
                <w:rFonts w:ascii="Times New Roman" w:eastAsia="Times New Roman" w:hAnsi="Times New Roman" w:cs="Times New Roman"/>
                <w:sz w:val="19"/>
              </w:rPr>
              <w:t>Авторы, составители</w:t>
            </w:r>
            <w:r>
              <w:rPr>
                <w:sz w:val="19"/>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BA391D" w:rsidRDefault="00A10B0E">
            <w:pPr>
              <w:ind w:left="3"/>
              <w:jc w:val="center"/>
            </w:pPr>
            <w:r>
              <w:rPr>
                <w:rFonts w:ascii="Times New Roman" w:eastAsia="Times New Roman" w:hAnsi="Times New Roman" w:cs="Times New Roman"/>
                <w:sz w:val="19"/>
              </w:rPr>
              <w:t>Заглавие</w:t>
            </w:r>
            <w:r>
              <w:rPr>
                <w:sz w:val="19"/>
              </w:rPr>
              <w:t xml:space="preserve"> </w:t>
            </w:r>
          </w:p>
        </w:tc>
        <w:tc>
          <w:tcPr>
            <w:tcW w:w="2257" w:type="dxa"/>
            <w:tcBorders>
              <w:top w:val="single" w:sz="8" w:space="0" w:color="000000"/>
              <w:left w:val="single" w:sz="8" w:space="0" w:color="000000"/>
              <w:bottom w:val="single" w:sz="8" w:space="0" w:color="000000"/>
              <w:right w:val="single" w:sz="8" w:space="0" w:color="000000"/>
            </w:tcBorders>
          </w:tcPr>
          <w:p w:rsidR="00BA391D" w:rsidRDefault="00A10B0E">
            <w:pPr>
              <w:ind w:right="4"/>
              <w:jc w:val="center"/>
            </w:pPr>
            <w:r>
              <w:rPr>
                <w:rFonts w:ascii="Times New Roman" w:eastAsia="Times New Roman" w:hAnsi="Times New Roman" w:cs="Times New Roman"/>
                <w:sz w:val="19"/>
              </w:rPr>
              <w:t>Издательство, год</w:t>
            </w:r>
            <w:r>
              <w:rPr>
                <w:sz w:val="19"/>
              </w:rPr>
              <w:t xml:space="preserve"> </w:t>
            </w:r>
          </w:p>
        </w:tc>
        <w:tc>
          <w:tcPr>
            <w:tcW w:w="1290" w:type="dxa"/>
            <w:tcBorders>
              <w:top w:val="single" w:sz="8" w:space="0" w:color="000000"/>
              <w:left w:val="single" w:sz="8" w:space="0" w:color="000000"/>
              <w:bottom w:val="single" w:sz="8" w:space="0" w:color="000000"/>
              <w:right w:val="single" w:sz="8" w:space="0" w:color="000000"/>
            </w:tcBorders>
          </w:tcPr>
          <w:p w:rsidR="00BA391D" w:rsidRDefault="00A10B0E">
            <w:pPr>
              <w:ind w:left="173"/>
            </w:pPr>
            <w:r>
              <w:rPr>
                <w:rFonts w:ascii="Times New Roman" w:eastAsia="Times New Roman" w:hAnsi="Times New Roman" w:cs="Times New Roman"/>
                <w:sz w:val="19"/>
              </w:rPr>
              <w:t>Количество</w:t>
            </w:r>
            <w:r>
              <w:rPr>
                <w:sz w:val="19"/>
              </w:rPr>
              <w:t xml:space="preserve"> </w:t>
            </w:r>
          </w:p>
        </w:tc>
      </w:tr>
      <w:tr w:rsidR="00BA391D" w:rsidTr="007C33F3">
        <w:trPr>
          <w:trHeight w:val="917"/>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right="32"/>
              <w:jc w:val="center"/>
            </w:pPr>
            <w:r>
              <w:rPr>
                <w:rFonts w:ascii="Times New Roman" w:eastAsia="Times New Roman" w:hAnsi="Times New Roman" w:cs="Times New Roman"/>
                <w:sz w:val="19"/>
              </w:rPr>
              <w:t>Л2.1</w:t>
            </w:r>
            <w:r>
              <w:rPr>
                <w:sz w:val="19"/>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5"/>
            </w:pPr>
            <w:r>
              <w:rPr>
                <w:rFonts w:ascii="Times New Roman" w:eastAsia="Times New Roman" w:hAnsi="Times New Roman" w:cs="Times New Roman"/>
                <w:sz w:val="19"/>
              </w:rPr>
              <w:t>Глухов Александр Викторович</w:t>
            </w:r>
            <w:r>
              <w:rPr>
                <w:sz w:val="19"/>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BA391D" w:rsidRDefault="00A10B0E">
            <w:pPr>
              <w:ind w:left="34"/>
            </w:pPr>
            <w:r>
              <w:rPr>
                <w:rFonts w:ascii="Times New Roman" w:eastAsia="Times New Roman" w:hAnsi="Times New Roman" w:cs="Times New Roman"/>
                <w:sz w:val="19"/>
              </w:rPr>
              <w:t>Трудовое право: Учебное пособие</w:t>
            </w:r>
            <w:r>
              <w:rPr>
                <w:sz w:val="19"/>
              </w:rPr>
              <w:t xml:space="preserve"> </w:t>
            </w:r>
          </w:p>
          <w:p w:rsidR="00BA391D" w:rsidRDefault="00A10B0E">
            <w:pPr>
              <w:ind w:left="34"/>
            </w:pPr>
            <w:r>
              <w:rPr>
                <w:sz w:val="19"/>
              </w:rPr>
              <w:t xml:space="preserve"> </w:t>
            </w:r>
          </w:p>
          <w:p w:rsidR="00BA391D" w:rsidRDefault="00A10B0E">
            <w:pPr>
              <w:ind w:left="34"/>
            </w:pPr>
            <w:r>
              <w:rPr>
                <w:rFonts w:ascii="Times New Roman" w:eastAsia="Times New Roman" w:hAnsi="Times New Roman" w:cs="Times New Roman"/>
                <w:sz w:val="19"/>
              </w:rPr>
              <w:t>https://znanium.com/catalog/document?id=364519</w:t>
            </w:r>
            <w:r>
              <w:rPr>
                <w:sz w:val="19"/>
              </w:rPr>
              <w:t xml:space="preserve"> </w:t>
            </w:r>
          </w:p>
        </w:tc>
        <w:tc>
          <w:tcPr>
            <w:tcW w:w="2257" w:type="dxa"/>
            <w:tcBorders>
              <w:top w:val="single" w:sz="8" w:space="0" w:color="000000"/>
              <w:left w:val="single" w:sz="8" w:space="0" w:color="000000"/>
              <w:bottom w:val="single" w:sz="8" w:space="0" w:color="000000"/>
              <w:right w:val="single" w:sz="8" w:space="0" w:color="000000"/>
            </w:tcBorders>
          </w:tcPr>
          <w:p w:rsidR="00BA391D" w:rsidRDefault="00A10B0E">
            <w:pPr>
              <w:ind w:left="34"/>
            </w:pPr>
            <w:r>
              <w:rPr>
                <w:rFonts w:ascii="Times New Roman" w:eastAsia="Times New Roman" w:hAnsi="Times New Roman" w:cs="Times New Roman"/>
                <w:sz w:val="19"/>
              </w:rPr>
              <w:t>Российский государственный университет правосудия, 2020</w:t>
            </w:r>
            <w:r>
              <w:rPr>
                <w:sz w:val="19"/>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BA391D" w:rsidRDefault="00A10B0E">
            <w:pPr>
              <w:ind w:left="15"/>
              <w:jc w:val="center"/>
            </w:pPr>
            <w:r>
              <w:rPr>
                <w:rFonts w:ascii="Times New Roman" w:eastAsia="Times New Roman" w:hAnsi="Times New Roman" w:cs="Times New Roman"/>
                <w:sz w:val="19"/>
              </w:rPr>
              <w:t>ЭБС</w:t>
            </w:r>
            <w:r>
              <w:rPr>
                <w:sz w:val="19"/>
              </w:rPr>
              <w:t xml:space="preserve"> </w:t>
            </w:r>
          </w:p>
        </w:tc>
      </w:tr>
      <w:tr w:rsidR="00BA391D" w:rsidTr="007C33F3">
        <w:trPr>
          <w:trHeight w:val="3558"/>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right="32"/>
              <w:jc w:val="center"/>
            </w:pPr>
            <w:r>
              <w:rPr>
                <w:rFonts w:ascii="Times New Roman" w:eastAsia="Times New Roman" w:hAnsi="Times New Roman" w:cs="Times New Roman"/>
                <w:sz w:val="19"/>
              </w:rPr>
              <w:t>Л2.2</w:t>
            </w:r>
            <w:r>
              <w:rPr>
                <w:sz w:val="19"/>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BA391D" w:rsidRDefault="00A10B0E">
            <w:pPr>
              <w:spacing w:line="239" w:lineRule="auto"/>
              <w:ind w:left="5"/>
            </w:pPr>
            <w:r>
              <w:rPr>
                <w:rFonts w:ascii="Times New Roman" w:eastAsia="Times New Roman" w:hAnsi="Times New Roman" w:cs="Times New Roman"/>
                <w:sz w:val="19"/>
              </w:rPr>
              <w:t xml:space="preserve">Лебедев Владимир Максимович, </w:t>
            </w:r>
          </w:p>
          <w:p w:rsidR="00BA391D" w:rsidRDefault="00A10B0E">
            <w:pPr>
              <w:ind w:left="5"/>
            </w:pPr>
            <w:r>
              <w:rPr>
                <w:rFonts w:ascii="Times New Roman" w:eastAsia="Times New Roman" w:hAnsi="Times New Roman" w:cs="Times New Roman"/>
                <w:sz w:val="19"/>
              </w:rPr>
              <w:t xml:space="preserve">Белинин Анатолий </w:t>
            </w:r>
          </w:p>
          <w:p w:rsidR="00BA391D" w:rsidRDefault="00A10B0E">
            <w:pPr>
              <w:ind w:left="5"/>
            </w:pPr>
            <w:r>
              <w:rPr>
                <w:rFonts w:ascii="Times New Roman" w:eastAsia="Times New Roman" w:hAnsi="Times New Roman" w:cs="Times New Roman"/>
                <w:sz w:val="19"/>
              </w:rPr>
              <w:t xml:space="preserve">Алексеевич, </w:t>
            </w:r>
          </w:p>
          <w:p w:rsidR="00BA391D" w:rsidRDefault="00A10B0E">
            <w:pPr>
              <w:ind w:left="5"/>
              <w:jc w:val="both"/>
            </w:pPr>
            <w:r>
              <w:rPr>
                <w:rFonts w:ascii="Times New Roman" w:eastAsia="Times New Roman" w:hAnsi="Times New Roman" w:cs="Times New Roman"/>
                <w:sz w:val="19"/>
              </w:rPr>
              <w:t xml:space="preserve">Воронкова Екатерина </w:t>
            </w:r>
          </w:p>
          <w:p w:rsidR="00BA391D" w:rsidRDefault="00A10B0E">
            <w:pPr>
              <w:ind w:left="5"/>
            </w:pPr>
            <w:r>
              <w:rPr>
                <w:rFonts w:ascii="Times New Roman" w:eastAsia="Times New Roman" w:hAnsi="Times New Roman" w:cs="Times New Roman"/>
                <w:sz w:val="19"/>
              </w:rPr>
              <w:t xml:space="preserve">Родионовна, Комков </w:t>
            </w:r>
          </w:p>
          <w:p w:rsidR="00BA391D" w:rsidRDefault="00A10B0E">
            <w:pPr>
              <w:ind w:left="5"/>
            </w:pPr>
            <w:r>
              <w:rPr>
                <w:rFonts w:ascii="Times New Roman" w:eastAsia="Times New Roman" w:hAnsi="Times New Roman" w:cs="Times New Roman"/>
                <w:sz w:val="19"/>
              </w:rPr>
              <w:t xml:space="preserve">Сергей </w:t>
            </w:r>
          </w:p>
          <w:p w:rsidR="00BA391D" w:rsidRDefault="00A10B0E">
            <w:pPr>
              <w:ind w:left="5"/>
            </w:pPr>
            <w:r>
              <w:rPr>
                <w:rFonts w:ascii="Times New Roman" w:eastAsia="Times New Roman" w:hAnsi="Times New Roman" w:cs="Times New Roman"/>
                <w:sz w:val="19"/>
              </w:rPr>
              <w:t xml:space="preserve">Александрович, </w:t>
            </w:r>
          </w:p>
          <w:p w:rsidR="00BA391D" w:rsidRDefault="00A10B0E">
            <w:pPr>
              <w:ind w:left="5"/>
            </w:pPr>
            <w:r>
              <w:rPr>
                <w:rFonts w:ascii="Times New Roman" w:eastAsia="Times New Roman" w:hAnsi="Times New Roman" w:cs="Times New Roman"/>
                <w:sz w:val="19"/>
              </w:rPr>
              <w:t xml:space="preserve">Мельникова </w:t>
            </w:r>
          </w:p>
          <w:p w:rsidR="00BA391D" w:rsidRDefault="00A10B0E">
            <w:pPr>
              <w:ind w:left="5"/>
            </w:pPr>
            <w:r>
              <w:rPr>
                <w:rFonts w:ascii="Times New Roman" w:eastAsia="Times New Roman" w:hAnsi="Times New Roman" w:cs="Times New Roman"/>
                <w:sz w:val="19"/>
              </w:rPr>
              <w:t xml:space="preserve">Валентина </w:t>
            </w:r>
          </w:p>
          <w:p w:rsidR="00BA391D" w:rsidRDefault="00A10B0E">
            <w:pPr>
              <w:ind w:left="5"/>
            </w:pPr>
            <w:r>
              <w:rPr>
                <w:rFonts w:ascii="Times New Roman" w:eastAsia="Times New Roman" w:hAnsi="Times New Roman" w:cs="Times New Roman"/>
                <w:sz w:val="19"/>
              </w:rPr>
              <w:t xml:space="preserve">Григорьевна, </w:t>
            </w:r>
          </w:p>
          <w:p w:rsidR="00BA391D" w:rsidRDefault="00A10B0E">
            <w:pPr>
              <w:ind w:left="5"/>
            </w:pPr>
            <w:r>
              <w:rPr>
                <w:rFonts w:ascii="Times New Roman" w:eastAsia="Times New Roman" w:hAnsi="Times New Roman" w:cs="Times New Roman"/>
                <w:sz w:val="19"/>
              </w:rPr>
              <w:t xml:space="preserve">Сапфирова </w:t>
            </w:r>
          </w:p>
          <w:p w:rsidR="00BA391D" w:rsidRDefault="00A10B0E">
            <w:pPr>
              <w:ind w:left="5"/>
            </w:pPr>
            <w:r>
              <w:rPr>
                <w:rFonts w:ascii="Times New Roman" w:eastAsia="Times New Roman" w:hAnsi="Times New Roman" w:cs="Times New Roman"/>
                <w:sz w:val="19"/>
              </w:rPr>
              <w:t xml:space="preserve">Аполлинария </w:t>
            </w:r>
          </w:p>
          <w:p w:rsidR="00BA391D" w:rsidRDefault="00A10B0E">
            <w:pPr>
              <w:ind w:left="5"/>
            </w:pPr>
            <w:r>
              <w:rPr>
                <w:rFonts w:ascii="Times New Roman" w:eastAsia="Times New Roman" w:hAnsi="Times New Roman" w:cs="Times New Roman"/>
                <w:sz w:val="19"/>
              </w:rPr>
              <w:t xml:space="preserve">Александровна, </w:t>
            </w:r>
          </w:p>
          <w:p w:rsidR="00BA391D" w:rsidRDefault="00A10B0E">
            <w:pPr>
              <w:ind w:left="5"/>
            </w:pPr>
            <w:r>
              <w:rPr>
                <w:rFonts w:ascii="Times New Roman" w:eastAsia="Times New Roman" w:hAnsi="Times New Roman" w:cs="Times New Roman"/>
                <w:sz w:val="19"/>
              </w:rPr>
              <w:t>Агашев Дмитрий Владимирович</w:t>
            </w:r>
            <w:r>
              <w:rPr>
                <w:sz w:val="19"/>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BA391D" w:rsidRDefault="00A10B0E">
            <w:pPr>
              <w:ind w:left="34"/>
            </w:pPr>
            <w:r>
              <w:rPr>
                <w:rFonts w:ascii="Times New Roman" w:eastAsia="Times New Roman" w:hAnsi="Times New Roman" w:cs="Times New Roman"/>
                <w:sz w:val="19"/>
              </w:rPr>
              <w:t>Трудовое право: Учебник</w:t>
            </w:r>
            <w:r>
              <w:rPr>
                <w:sz w:val="19"/>
              </w:rPr>
              <w:t xml:space="preserve"> </w:t>
            </w:r>
          </w:p>
          <w:p w:rsidR="00BA391D" w:rsidRDefault="00A10B0E">
            <w:pPr>
              <w:ind w:left="34"/>
            </w:pPr>
            <w:r>
              <w:rPr>
                <w:sz w:val="19"/>
              </w:rPr>
              <w:t xml:space="preserve"> </w:t>
            </w:r>
          </w:p>
          <w:p w:rsidR="00BA391D" w:rsidRDefault="00A10B0E">
            <w:pPr>
              <w:ind w:left="34"/>
            </w:pPr>
            <w:r>
              <w:rPr>
                <w:rFonts w:ascii="Times New Roman" w:eastAsia="Times New Roman" w:hAnsi="Times New Roman" w:cs="Times New Roman"/>
                <w:sz w:val="19"/>
              </w:rPr>
              <w:t>https://znanium.com/catalog/document?id=425598</w:t>
            </w:r>
            <w:r>
              <w:rPr>
                <w:sz w:val="19"/>
              </w:rPr>
              <w:t xml:space="preserve"> </w:t>
            </w:r>
          </w:p>
        </w:tc>
        <w:tc>
          <w:tcPr>
            <w:tcW w:w="2257" w:type="dxa"/>
            <w:tcBorders>
              <w:top w:val="single" w:sz="8" w:space="0" w:color="000000"/>
              <w:left w:val="single" w:sz="8" w:space="0" w:color="000000"/>
              <w:bottom w:val="single" w:sz="8" w:space="0" w:color="000000"/>
              <w:right w:val="single" w:sz="8" w:space="0" w:color="000000"/>
            </w:tcBorders>
          </w:tcPr>
          <w:p w:rsidR="00BA391D" w:rsidRDefault="00A10B0E">
            <w:pPr>
              <w:ind w:left="34"/>
            </w:pPr>
            <w:r>
              <w:rPr>
                <w:rFonts w:ascii="Times New Roman" w:eastAsia="Times New Roman" w:hAnsi="Times New Roman" w:cs="Times New Roman"/>
                <w:sz w:val="19"/>
              </w:rPr>
              <w:t>Юридическое издательство Норма, 2023</w:t>
            </w:r>
            <w:r>
              <w:rPr>
                <w:sz w:val="19"/>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BA391D" w:rsidRDefault="00A10B0E">
            <w:pPr>
              <w:ind w:left="15"/>
              <w:jc w:val="center"/>
            </w:pPr>
            <w:r>
              <w:rPr>
                <w:rFonts w:ascii="Times New Roman" w:eastAsia="Times New Roman" w:hAnsi="Times New Roman" w:cs="Times New Roman"/>
                <w:sz w:val="19"/>
              </w:rPr>
              <w:t>ЭБС</w:t>
            </w:r>
            <w:r>
              <w:rPr>
                <w:sz w:val="19"/>
              </w:rPr>
              <w:t xml:space="preserve"> </w:t>
            </w:r>
          </w:p>
        </w:tc>
      </w:tr>
      <w:tr w:rsidR="00BA391D" w:rsidTr="007C33F3">
        <w:trPr>
          <w:trHeight w:val="697"/>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right="32"/>
              <w:jc w:val="center"/>
            </w:pPr>
            <w:r>
              <w:rPr>
                <w:rFonts w:ascii="Times New Roman" w:eastAsia="Times New Roman" w:hAnsi="Times New Roman" w:cs="Times New Roman"/>
                <w:sz w:val="19"/>
              </w:rPr>
              <w:t>Л2.3</w:t>
            </w:r>
            <w:r>
              <w:rPr>
                <w:sz w:val="19"/>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5"/>
            </w:pPr>
            <w:r>
              <w:rPr>
                <w:rFonts w:ascii="Times New Roman" w:eastAsia="Times New Roman" w:hAnsi="Times New Roman" w:cs="Times New Roman"/>
                <w:sz w:val="19"/>
              </w:rPr>
              <w:t>Минкина Наталья Ильинична</w:t>
            </w:r>
            <w:r>
              <w:rPr>
                <w:sz w:val="19"/>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BA391D" w:rsidRDefault="00A10B0E">
            <w:pPr>
              <w:ind w:left="34"/>
            </w:pPr>
            <w:r>
              <w:rPr>
                <w:rFonts w:ascii="Times New Roman" w:eastAsia="Times New Roman" w:hAnsi="Times New Roman" w:cs="Times New Roman"/>
                <w:sz w:val="19"/>
              </w:rPr>
              <w:t>Трудовое право: Учебное пособие</w:t>
            </w:r>
            <w:r>
              <w:rPr>
                <w:sz w:val="19"/>
              </w:rPr>
              <w:t xml:space="preserve"> </w:t>
            </w:r>
          </w:p>
          <w:p w:rsidR="00BA391D" w:rsidRDefault="00A10B0E">
            <w:pPr>
              <w:ind w:left="34"/>
            </w:pPr>
            <w:r>
              <w:rPr>
                <w:sz w:val="19"/>
              </w:rPr>
              <w:t xml:space="preserve"> </w:t>
            </w:r>
          </w:p>
          <w:p w:rsidR="00BA391D" w:rsidRDefault="00A10B0E">
            <w:pPr>
              <w:ind w:left="34"/>
            </w:pPr>
            <w:r>
              <w:rPr>
                <w:rFonts w:ascii="Times New Roman" w:eastAsia="Times New Roman" w:hAnsi="Times New Roman" w:cs="Times New Roman"/>
                <w:sz w:val="19"/>
              </w:rPr>
              <w:t>https://znanium.com/catalog/document?id=419659</w:t>
            </w:r>
            <w:r>
              <w:rPr>
                <w:sz w:val="19"/>
              </w:rPr>
              <w:t xml:space="preserve"> </w:t>
            </w:r>
          </w:p>
        </w:tc>
        <w:tc>
          <w:tcPr>
            <w:tcW w:w="2257" w:type="dxa"/>
            <w:tcBorders>
              <w:top w:val="single" w:sz="8" w:space="0" w:color="000000"/>
              <w:left w:val="single" w:sz="8" w:space="0" w:color="000000"/>
              <w:bottom w:val="single" w:sz="8" w:space="0" w:color="000000"/>
              <w:right w:val="single" w:sz="8" w:space="0" w:color="000000"/>
            </w:tcBorders>
          </w:tcPr>
          <w:p w:rsidR="00BA391D" w:rsidRDefault="00A10B0E">
            <w:pPr>
              <w:ind w:left="34"/>
            </w:pPr>
            <w:r>
              <w:rPr>
                <w:rFonts w:ascii="Times New Roman" w:eastAsia="Times New Roman" w:hAnsi="Times New Roman" w:cs="Times New Roman"/>
                <w:sz w:val="19"/>
              </w:rPr>
              <w:t>Директ-Медиа, 2019</w:t>
            </w:r>
            <w:r>
              <w:rPr>
                <w:sz w:val="19"/>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BA391D" w:rsidRDefault="00A10B0E">
            <w:pPr>
              <w:ind w:left="15"/>
              <w:jc w:val="center"/>
            </w:pPr>
            <w:r>
              <w:rPr>
                <w:rFonts w:ascii="Times New Roman" w:eastAsia="Times New Roman" w:hAnsi="Times New Roman" w:cs="Times New Roman"/>
                <w:sz w:val="19"/>
              </w:rPr>
              <w:t>ЭБС</w:t>
            </w:r>
            <w:r>
              <w:rPr>
                <w:sz w:val="19"/>
              </w:rPr>
              <w:t xml:space="preserve"> </w:t>
            </w:r>
          </w:p>
        </w:tc>
      </w:tr>
      <w:tr w:rsidR="00BA391D">
        <w:trPr>
          <w:trHeight w:val="278"/>
        </w:trPr>
        <w:tc>
          <w:tcPr>
            <w:tcW w:w="10272" w:type="dxa"/>
            <w:gridSpan w:val="6"/>
            <w:tcBorders>
              <w:top w:val="single" w:sz="8" w:space="0" w:color="000000"/>
              <w:left w:val="single" w:sz="8" w:space="0" w:color="000000"/>
              <w:bottom w:val="single" w:sz="8" w:space="0" w:color="000000"/>
              <w:right w:val="single" w:sz="8" w:space="0" w:color="000000"/>
            </w:tcBorders>
          </w:tcPr>
          <w:p w:rsidR="00BA391D" w:rsidRDefault="00A10B0E">
            <w:pPr>
              <w:ind w:right="7"/>
              <w:jc w:val="center"/>
            </w:pPr>
            <w:r>
              <w:rPr>
                <w:rFonts w:ascii="Times New Roman" w:eastAsia="Times New Roman" w:hAnsi="Times New Roman" w:cs="Times New Roman"/>
                <w:b/>
                <w:sz w:val="19"/>
              </w:rPr>
              <w:t>6.1.3. Методические разработки</w:t>
            </w:r>
            <w:r>
              <w:rPr>
                <w:sz w:val="19"/>
              </w:rPr>
              <w:t xml:space="preserve"> </w:t>
            </w:r>
          </w:p>
        </w:tc>
      </w:tr>
      <w:tr w:rsidR="00BA391D" w:rsidTr="007C33F3">
        <w:trPr>
          <w:trHeight w:val="274"/>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left="31"/>
            </w:pPr>
            <w: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38"/>
              <w:jc w:val="both"/>
            </w:pPr>
            <w:r>
              <w:rPr>
                <w:rFonts w:ascii="Times New Roman" w:eastAsia="Times New Roman" w:hAnsi="Times New Roman" w:cs="Times New Roman"/>
                <w:sz w:val="19"/>
              </w:rPr>
              <w:t>Авторы, составители</w:t>
            </w:r>
            <w:r>
              <w:rPr>
                <w:sz w:val="19"/>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BA391D" w:rsidRDefault="00A10B0E">
            <w:pPr>
              <w:ind w:left="3"/>
              <w:jc w:val="center"/>
            </w:pPr>
            <w:r>
              <w:rPr>
                <w:rFonts w:ascii="Times New Roman" w:eastAsia="Times New Roman" w:hAnsi="Times New Roman" w:cs="Times New Roman"/>
                <w:sz w:val="19"/>
              </w:rPr>
              <w:t>Заглавие</w:t>
            </w:r>
            <w:r>
              <w:rPr>
                <w:sz w:val="19"/>
              </w:rPr>
              <w:t xml:space="preserve"> </w:t>
            </w:r>
          </w:p>
        </w:tc>
        <w:tc>
          <w:tcPr>
            <w:tcW w:w="2257" w:type="dxa"/>
            <w:tcBorders>
              <w:top w:val="single" w:sz="8" w:space="0" w:color="000000"/>
              <w:left w:val="single" w:sz="8" w:space="0" w:color="000000"/>
              <w:bottom w:val="single" w:sz="8" w:space="0" w:color="000000"/>
              <w:right w:val="single" w:sz="8" w:space="0" w:color="000000"/>
            </w:tcBorders>
          </w:tcPr>
          <w:p w:rsidR="00BA391D" w:rsidRDefault="00A10B0E">
            <w:pPr>
              <w:ind w:right="4"/>
              <w:jc w:val="center"/>
            </w:pPr>
            <w:r>
              <w:rPr>
                <w:rFonts w:ascii="Times New Roman" w:eastAsia="Times New Roman" w:hAnsi="Times New Roman" w:cs="Times New Roman"/>
                <w:sz w:val="19"/>
              </w:rPr>
              <w:t>Издательство, год</w:t>
            </w:r>
            <w:r>
              <w:rPr>
                <w:sz w:val="19"/>
              </w:rPr>
              <w:t xml:space="preserve"> </w:t>
            </w:r>
          </w:p>
        </w:tc>
        <w:tc>
          <w:tcPr>
            <w:tcW w:w="1290" w:type="dxa"/>
            <w:tcBorders>
              <w:top w:val="single" w:sz="8" w:space="0" w:color="000000"/>
              <w:left w:val="single" w:sz="8" w:space="0" w:color="000000"/>
              <w:bottom w:val="single" w:sz="8" w:space="0" w:color="000000"/>
              <w:right w:val="single" w:sz="8" w:space="0" w:color="000000"/>
            </w:tcBorders>
          </w:tcPr>
          <w:p w:rsidR="00BA391D" w:rsidRDefault="00A10B0E">
            <w:pPr>
              <w:ind w:left="173"/>
            </w:pPr>
            <w:r>
              <w:rPr>
                <w:rFonts w:ascii="Times New Roman" w:eastAsia="Times New Roman" w:hAnsi="Times New Roman" w:cs="Times New Roman"/>
                <w:sz w:val="19"/>
              </w:rPr>
              <w:t>Количество</w:t>
            </w:r>
            <w:r>
              <w:rPr>
                <w:sz w:val="19"/>
              </w:rPr>
              <w:t xml:space="preserve"> </w:t>
            </w:r>
          </w:p>
        </w:tc>
      </w:tr>
      <w:tr w:rsidR="00BA391D" w:rsidTr="007C33F3">
        <w:trPr>
          <w:trHeight w:val="2016"/>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right="32"/>
              <w:jc w:val="center"/>
            </w:pPr>
            <w:r>
              <w:rPr>
                <w:rFonts w:ascii="Times New Roman" w:eastAsia="Times New Roman" w:hAnsi="Times New Roman" w:cs="Times New Roman"/>
                <w:sz w:val="19"/>
              </w:rPr>
              <w:lastRenderedPageBreak/>
              <w:t>Л3.1</w:t>
            </w:r>
            <w:r>
              <w:rPr>
                <w:sz w:val="19"/>
              </w:rPr>
              <w:t xml:space="preserve"> </w:t>
            </w:r>
          </w:p>
        </w:tc>
        <w:tc>
          <w:tcPr>
            <w:tcW w:w="1820" w:type="dxa"/>
            <w:gridSpan w:val="2"/>
            <w:tcBorders>
              <w:top w:val="single" w:sz="8" w:space="0" w:color="000000"/>
              <w:left w:val="single" w:sz="8" w:space="0" w:color="000000"/>
              <w:bottom w:val="single" w:sz="8" w:space="0" w:color="000000"/>
              <w:right w:val="single" w:sz="8" w:space="0" w:color="000000"/>
            </w:tcBorders>
          </w:tcPr>
          <w:p w:rsidR="00BA391D" w:rsidRDefault="00A10B0E">
            <w:pPr>
              <w:ind w:left="5"/>
            </w:pPr>
            <w:r>
              <w:rPr>
                <w:rFonts w:ascii="Times New Roman" w:eastAsia="Times New Roman" w:hAnsi="Times New Roman" w:cs="Times New Roman"/>
                <w:sz w:val="19"/>
              </w:rPr>
              <w:t>Сапожникова,А.Г.</w:t>
            </w:r>
            <w:r>
              <w:rPr>
                <w:sz w:val="19"/>
              </w:rPr>
              <w:t xml:space="preserve"> </w:t>
            </w:r>
          </w:p>
        </w:tc>
        <w:tc>
          <w:tcPr>
            <w:tcW w:w="4154" w:type="dxa"/>
            <w:tcBorders>
              <w:top w:val="single" w:sz="8" w:space="0" w:color="000000"/>
              <w:left w:val="single" w:sz="8" w:space="0" w:color="000000"/>
              <w:bottom w:val="single" w:sz="8" w:space="0" w:color="000000"/>
              <w:right w:val="single" w:sz="8" w:space="0" w:color="000000"/>
            </w:tcBorders>
          </w:tcPr>
          <w:p w:rsidR="00BA391D" w:rsidRDefault="00A10B0E">
            <w:pPr>
              <w:spacing w:after="7" w:line="237" w:lineRule="auto"/>
              <w:ind w:left="34"/>
            </w:pPr>
            <w:r>
              <w:rPr>
                <w:rFonts w:ascii="Times New Roman" w:eastAsia="Times New Roman" w:hAnsi="Times New Roman" w:cs="Times New Roman"/>
                <w:sz w:val="19"/>
              </w:rP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 </w:t>
            </w:r>
          </w:p>
          <w:p w:rsidR="00BA391D" w:rsidRPr="009A0613" w:rsidRDefault="00A10B0E">
            <w:pPr>
              <w:ind w:left="34"/>
              <w:rPr>
                <w:lang w:val="en-US"/>
              </w:rPr>
            </w:pPr>
            <w:r>
              <w:rPr>
                <w:rFonts w:ascii="Times New Roman" w:eastAsia="Times New Roman" w:hAnsi="Times New Roman" w:cs="Times New Roman"/>
                <w:sz w:val="19"/>
              </w:rPr>
              <w:t>методические</w:t>
            </w:r>
            <w:r w:rsidRPr="009A0613">
              <w:rPr>
                <w:rFonts w:ascii="Times New Roman" w:eastAsia="Times New Roman" w:hAnsi="Times New Roman" w:cs="Times New Roman"/>
                <w:sz w:val="19"/>
                <w:lang w:val="en-US"/>
              </w:rPr>
              <w:t xml:space="preserve"> </w:t>
            </w:r>
            <w:r>
              <w:rPr>
                <w:rFonts w:ascii="Times New Roman" w:eastAsia="Times New Roman" w:hAnsi="Times New Roman" w:cs="Times New Roman"/>
                <w:sz w:val="19"/>
              </w:rPr>
              <w:t>указания</w:t>
            </w:r>
            <w:r w:rsidRPr="009A0613">
              <w:rPr>
                <w:sz w:val="19"/>
                <w:lang w:val="en-US"/>
              </w:rPr>
              <w:t xml:space="preserve"> </w:t>
            </w:r>
          </w:p>
          <w:p w:rsidR="00BA391D" w:rsidRPr="009A0613" w:rsidRDefault="00A10B0E">
            <w:pPr>
              <w:ind w:left="34"/>
              <w:rPr>
                <w:lang w:val="en-US"/>
              </w:rPr>
            </w:pPr>
            <w:r w:rsidRPr="009A0613">
              <w:rPr>
                <w:sz w:val="19"/>
                <w:lang w:val="en-US"/>
              </w:rPr>
              <w:t xml:space="preserve"> </w:t>
            </w:r>
          </w:p>
          <w:p w:rsidR="00BA391D" w:rsidRPr="009A0613" w:rsidRDefault="00A10B0E">
            <w:pPr>
              <w:ind w:left="34"/>
              <w:rPr>
                <w:lang w:val="en-US"/>
              </w:rPr>
            </w:pPr>
            <w:r w:rsidRPr="009A0613">
              <w:rPr>
                <w:rFonts w:ascii="Times New Roman" w:eastAsia="Times New Roman" w:hAnsi="Times New Roman" w:cs="Times New Roman"/>
                <w:sz w:val="19"/>
                <w:lang w:val="en-US"/>
              </w:rPr>
              <w:t>https://ntb.donstu.ru/content/rukovodstvo-dlya- prepodavateley-po-organizacii-i-planirovaniyu</w:t>
            </w:r>
            <w:r w:rsidRPr="009A0613">
              <w:rPr>
                <w:sz w:val="19"/>
                <w:lang w:val="en-US"/>
              </w:rPr>
              <w:t xml:space="preserve"> </w:t>
            </w:r>
          </w:p>
        </w:tc>
        <w:tc>
          <w:tcPr>
            <w:tcW w:w="2257" w:type="dxa"/>
            <w:tcBorders>
              <w:top w:val="single" w:sz="8" w:space="0" w:color="000000"/>
              <w:left w:val="single" w:sz="8" w:space="0" w:color="000000"/>
              <w:bottom w:val="single" w:sz="8" w:space="0" w:color="000000"/>
              <w:right w:val="single" w:sz="8" w:space="0" w:color="000000"/>
            </w:tcBorders>
          </w:tcPr>
          <w:p w:rsidR="00BA391D" w:rsidRDefault="00A10B0E">
            <w:pPr>
              <w:ind w:left="34"/>
            </w:pPr>
            <w:r>
              <w:rPr>
                <w:rFonts w:ascii="Times New Roman" w:eastAsia="Times New Roman" w:hAnsi="Times New Roman" w:cs="Times New Roman"/>
                <w:sz w:val="19"/>
              </w:rPr>
              <w:t>Ростов-на-Дону,ДГТУ, 2018</w:t>
            </w:r>
            <w:r>
              <w:rPr>
                <w:sz w:val="19"/>
              </w:rPr>
              <w:t xml:space="preserve"> </w:t>
            </w:r>
          </w:p>
        </w:tc>
        <w:tc>
          <w:tcPr>
            <w:tcW w:w="1290" w:type="dxa"/>
            <w:tcBorders>
              <w:top w:val="single" w:sz="8" w:space="0" w:color="000000"/>
              <w:left w:val="single" w:sz="8" w:space="0" w:color="000000"/>
              <w:bottom w:val="single" w:sz="8" w:space="0" w:color="000000"/>
              <w:right w:val="single" w:sz="8" w:space="0" w:color="000000"/>
            </w:tcBorders>
            <w:vAlign w:val="center"/>
          </w:tcPr>
          <w:p w:rsidR="00BA391D" w:rsidRDefault="00A10B0E">
            <w:pPr>
              <w:ind w:left="15"/>
              <w:jc w:val="center"/>
            </w:pPr>
            <w:r>
              <w:rPr>
                <w:rFonts w:ascii="Times New Roman" w:eastAsia="Times New Roman" w:hAnsi="Times New Roman" w:cs="Times New Roman"/>
                <w:sz w:val="19"/>
              </w:rPr>
              <w:t>ЭБС</w:t>
            </w:r>
            <w:r>
              <w:rPr>
                <w:sz w:val="19"/>
              </w:rPr>
              <w:t xml:space="preserve"> </w:t>
            </w:r>
          </w:p>
        </w:tc>
      </w:tr>
      <w:tr w:rsidR="00BA391D">
        <w:trPr>
          <w:trHeight w:val="279"/>
        </w:trPr>
        <w:tc>
          <w:tcPr>
            <w:tcW w:w="10272" w:type="dxa"/>
            <w:gridSpan w:val="6"/>
            <w:tcBorders>
              <w:top w:val="single" w:sz="8" w:space="0" w:color="000000"/>
              <w:left w:val="single" w:sz="8" w:space="0" w:color="000000"/>
              <w:bottom w:val="single" w:sz="8" w:space="0" w:color="000000"/>
              <w:right w:val="single" w:sz="8" w:space="0" w:color="000000"/>
            </w:tcBorders>
          </w:tcPr>
          <w:p w:rsidR="00BA391D" w:rsidRDefault="00A10B0E">
            <w:pPr>
              <w:ind w:left="2"/>
              <w:jc w:val="center"/>
            </w:pPr>
            <w:r>
              <w:rPr>
                <w:rFonts w:ascii="Times New Roman" w:eastAsia="Times New Roman" w:hAnsi="Times New Roman" w:cs="Times New Roman"/>
                <w:b/>
                <w:sz w:val="19"/>
              </w:rPr>
              <w:t>6.2. Перечень ресурсов информационно-телекоммуникационной сети "Интернет"</w:t>
            </w:r>
            <w:r>
              <w:rPr>
                <w:sz w:val="19"/>
              </w:rPr>
              <w:t xml:space="preserve"> </w:t>
            </w:r>
          </w:p>
        </w:tc>
      </w:tr>
      <w:tr w:rsidR="00BA391D" w:rsidTr="007C33F3">
        <w:trPr>
          <w:trHeight w:val="278"/>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Э1</w:t>
            </w:r>
            <w:r>
              <w:rPr>
                <w:sz w:val="19"/>
              </w:rPr>
              <w:t xml:space="preserve"> </w:t>
            </w:r>
          </w:p>
        </w:tc>
        <w:tc>
          <w:tcPr>
            <w:tcW w:w="9521" w:type="dxa"/>
            <w:gridSpan w:val="5"/>
            <w:tcBorders>
              <w:top w:val="single" w:sz="8" w:space="0" w:color="000000"/>
              <w:left w:val="single" w:sz="8" w:space="0" w:color="000000"/>
              <w:bottom w:val="single" w:sz="8" w:space="0" w:color="000000"/>
              <w:right w:val="single" w:sz="8" w:space="0" w:color="000000"/>
            </w:tcBorders>
          </w:tcPr>
          <w:p w:rsidR="00BA391D" w:rsidRDefault="00A10B0E">
            <w:pPr>
              <w:ind w:left="5"/>
            </w:pPr>
            <w:r>
              <w:rPr>
                <w:rFonts w:ascii="Times New Roman" w:eastAsia="Times New Roman" w:hAnsi="Times New Roman" w:cs="Times New Roman"/>
                <w:sz w:val="19"/>
              </w:rPr>
              <w:t>ЭБС "Научно-техническая библиотека ДГТУ" https://ntb.donstu.ru,</w:t>
            </w:r>
            <w:r>
              <w:rPr>
                <w:sz w:val="19"/>
              </w:rPr>
              <w:t xml:space="preserve"> </w:t>
            </w:r>
          </w:p>
        </w:tc>
      </w:tr>
      <w:tr w:rsidR="00BA391D" w:rsidTr="007C33F3">
        <w:trPr>
          <w:trHeight w:val="278"/>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ind w:right="36"/>
              <w:jc w:val="center"/>
            </w:pPr>
            <w:r>
              <w:rPr>
                <w:rFonts w:ascii="Times New Roman" w:eastAsia="Times New Roman" w:hAnsi="Times New Roman" w:cs="Times New Roman"/>
                <w:sz w:val="19"/>
              </w:rPr>
              <w:t>Э2</w:t>
            </w:r>
            <w:r>
              <w:rPr>
                <w:sz w:val="19"/>
              </w:rPr>
              <w:t xml:space="preserve"> </w:t>
            </w:r>
          </w:p>
        </w:tc>
        <w:tc>
          <w:tcPr>
            <w:tcW w:w="9521" w:type="dxa"/>
            <w:gridSpan w:val="5"/>
            <w:tcBorders>
              <w:top w:val="single" w:sz="8" w:space="0" w:color="000000"/>
              <w:left w:val="single" w:sz="8" w:space="0" w:color="000000"/>
              <w:bottom w:val="single" w:sz="8" w:space="0" w:color="000000"/>
              <w:right w:val="single" w:sz="8" w:space="0" w:color="000000"/>
            </w:tcBorders>
          </w:tcPr>
          <w:p w:rsidR="00BA391D" w:rsidRDefault="00A10B0E">
            <w:pPr>
              <w:ind w:left="5"/>
            </w:pPr>
            <w:r>
              <w:rPr>
                <w:rFonts w:ascii="Times New Roman" w:eastAsia="Times New Roman" w:hAnsi="Times New Roman" w:cs="Times New Roman"/>
                <w:sz w:val="19"/>
              </w:rPr>
              <w:t>,</w:t>
            </w:r>
            <w:r>
              <w:rPr>
                <w:sz w:val="19"/>
              </w:rPr>
              <w:t xml:space="preserve"> </w:t>
            </w:r>
          </w:p>
        </w:tc>
      </w:tr>
      <w:tr w:rsidR="00BA391D">
        <w:trPr>
          <w:trHeight w:val="274"/>
        </w:trPr>
        <w:tc>
          <w:tcPr>
            <w:tcW w:w="10272" w:type="dxa"/>
            <w:gridSpan w:val="6"/>
            <w:tcBorders>
              <w:top w:val="single" w:sz="8" w:space="0" w:color="000000"/>
              <w:left w:val="single" w:sz="8" w:space="0" w:color="000000"/>
              <w:bottom w:val="single" w:sz="8" w:space="0" w:color="000000"/>
              <w:right w:val="single" w:sz="8" w:space="0" w:color="000000"/>
            </w:tcBorders>
          </w:tcPr>
          <w:p w:rsidR="00BA391D" w:rsidRDefault="00A10B0E">
            <w:pPr>
              <w:ind w:right="5"/>
              <w:jc w:val="center"/>
            </w:pPr>
            <w:r>
              <w:rPr>
                <w:rFonts w:ascii="Times New Roman" w:eastAsia="Times New Roman" w:hAnsi="Times New Roman" w:cs="Times New Roman"/>
                <w:b/>
                <w:sz w:val="19"/>
              </w:rPr>
              <w:t>6.3.1 Перечень программного обеспечения</w:t>
            </w:r>
            <w:r>
              <w:rPr>
                <w:sz w:val="19"/>
              </w:rPr>
              <w:t xml:space="preserve"> </w:t>
            </w:r>
          </w:p>
        </w:tc>
      </w:tr>
      <w:tr w:rsidR="007C33F3" w:rsidTr="00836CBB">
        <w:tblPrEx>
          <w:tblCellMar>
            <w:top w:w="7" w:type="dxa"/>
          </w:tblCellMar>
        </w:tblPrEx>
        <w:trPr>
          <w:trHeight w:val="288"/>
        </w:trPr>
        <w:tc>
          <w:tcPr>
            <w:tcW w:w="752" w:type="dxa"/>
            <w:tcBorders>
              <w:top w:val="single" w:sz="8" w:space="0" w:color="000000"/>
              <w:left w:val="single" w:sz="8" w:space="0" w:color="000000"/>
              <w:bottom w:val="single" w:sz="8" w:space="0" w:color="000000"/>
              <w:right w:val="single" w:sz="8" w:space="0" w:color="000000"/>
            </w:tcBorders>
          </w:tcPr>
          <w:p w:rsidR="007C33F3" w:rsidRDefault="007C33F3" w:rsidP="00836CBB">
            <w:pPr>
              <w:jc w:val="right"/>
            </w:pPr>
            <w:r>
              <w:rPr>
                <w:rFonts w:ascii="Times New Roman" w:eastAsia="Times New Roman" w:hAnsi="Times New Roman" w:cs="Times New Roman"/>
                <w:sz w:val="19"/>
              </w:rPr>
              <w:t>6.3.1.1</w:t>
            </w:r>
          </w:p>
        </w:tc>
        <w:tc>
          <w:tcPr>
            <w:tcW w:w="9520" w:type="dxa"/>
            <w:gridSpan w:val="5"/>
            <w:tcBorders>
              <w:top w:val="single" w:sz="8" w:space="0" w:color="000000"/>
              <w:left w:val="single" w:sz="8" w:space="0" w:color="000000"/>
              <w:bottom w:val="single" w:sz="8" w:space="0" w:color="000000"/>
              <w:right w:val="single" w:sz="8" w:space="0" w:color="000000"/>
            </w:tcBorders>
          </w:tcPr>
          <w:p w:rsidR="007C33F3" w:rsidRPr="00B8035F" w:rsidRDefault="007C33F3" w:rsidP="00836CBB">
            <w:pPr>
              <w:ind w:left="-5"/>
              <w:rPr>
                <w:rFonts w:ascii="Times New Roman" w:hAnsi="Times New Roman" w:cs="Times New Roman"/>
              </w:rPr>
            </w:pPr>
            <w:r w:rsidRPr="00B8035F">
              <w:rPr>
                <w:rFonts w:ascii="Times New Roman" w:hAnsi="Times New Roman" w:cs="Times New Roman"/>
                <w:sz w:val="19"/>
              </w:rPr>
              <w:t xml:space="preserve"> </w:t>
            </w:r>
            <w:r w:rsidRPr="00B8035F">
              <w:rPr>
                <w:rFonts w:ascii="Times New Roman" w:eastAsia="Times New Roman" w:hAnsi="Times New Roman" w:cs="Times New Roman"/>
                <w:sz w:val="19"/>
              </w:rPr>
              <w:t>ОС Microsoft Windows</w:t>
            </w:r>
          </w:p>
        </w:tc>
      </w:tr>
      <w:tr w:rsidR="007C33F3" w:rsidTr="00836CBB">
        <w:tblPrEx>
          <w:tblCellMar>
            <w:top w:w="7" w:type="dxa"/>
          </w:tblCellMar>
        </w:tblPrEx>
        <w:trPr>
          <w:trHeight w:val="288"/>
        </w:trPr>
        <w:tc>
          <w:tcPr>
            <w:tcW w:w="752" w:type="dxa"/>
            <w:tcBorders>
              <w:top w:val="single" w:sz="8" w:space="0" w:color="000000"/>
              <w:left w:val="single" w:sz="8" w:space="0" w:color="000000"/>
              <w:bottom w:val="single" w:sz="8" w:space="0" w:color="000000"/>
              <w:right w:val="single" w:sz="8" w:space="0" w:color="000000"/>
            </w:tcBorders>
          </w:tcPr>
          <w:p w:rsidR="007C33F3" w:rsidRDefault="007C33F3" w:rsidP="00836CBB">
            <w:pPr>
              <w:jc w:val="right"/>
            </w:pPr>
            <w:r>
              <w:rPr>
                <w:rFonts w:ascii="Times New Roman" w:eastAsia="Times New Roman" w:hAnsi="Times New Roman" w:cs="Times New Roman"/>
                <w:sz w:val="19"/>
              </w:rPr>
              <w:t>6.3.1.2</w:t>
            </w:r>
          </w:p>
        </w:tc>
        <w:tc>
          <w:tcPr>
            <w:tcW w:w="9520" w:type="dxa"/>
            <w:gridSpan w:val="5"/>
            <w:tcBorders>
              <w:top w:val="single" w:sz="8" w:space="0" w:color="000000"/>
              <w:left w:val="single" w:sz="8" w:space="0" w:color="000000"/>
              <w:bottom w:val="single" w:sz="8" w:space="0" w:color="000000"/>
              <w:right w:val="single" w:sz="8" w:space="0" w:color="000000"/>
            </w:tcBorders>
          </w:tcPr>
          <w:p w:rsidR="007C33F3" w:rsidRPr="00B8035F" w:rsidRDefault="007C33F3" w:rsidP="00836CBB">
            <w:pPr>
              <w:ind w:left="-5"/>
              <w:rPr>
                <w:rFonts w:ascii="Times New Roman" w:hAnsi="Times New Roman" w:cs="Times New Roman"/>
              </w:rPr>
            </w:pPr>
            <w:r w:rsidRPr="00B8035F">
              <w:rPr>
                <w:rFonts w:ascii="Times New Roman" w:hAnsi="Times New Roman" w:cs="Times New Roman"/>
                <w:sz w:val="19"/>
              </w:rPr>
              <w:t>Microsoft Office</w:t>
            </w:r>
          </w:p>
        </w:tc>
      </w:tr>
      <w:tr w:rsidR="007C33F3" w:rsidTr="00836CBB">
        <w:tblPrEx>
          <w:tblCellMar>
            <w:top w:w="7" w:type="dxa"/>
          </w:tblCellMar>
        </w:tblPrEx>
        <w:trPr>
          <w:trHeight w:val="288"/>
        </w:trPr>
        <w:tc>
          <w:tcPr>
            <w:tcW w:w="752" w:type="dxa"/>
            <w:tcBorders>
              <w:top w:val="single" w:sz="8" w:space="0" w:color="000000"/>
              <w:left w:val="single" w:sz="8" w:space="0" w:color="000000"/>
              <w:bottom w:val="single" w:sz="8" w:space="0" w:color="000000"/>
              <w:right w:val="single" w:sz="8" w:space="0" w:color="000000"/>
            </w:tcBorders>
          </w:tcPr>
          <w:p w:rsidR="007C33F3" w:rsidRDefault="007C33F3" w:rsidP="00836CBB">
            <w:pPr>
              <w:jc w:val="right"/>
            </w:pPr>
            <w:r>
              <w:rPr>
                <w:rFonts w:ascii="Times New Roman" w:eastAsia="Times New Roman" w:hAnsi="Times New Roman" w:cs="Times New Roman"/>
                <w:sz w:val="19"/>
              </w:rPr>
              <w:t>6.3.1.3</w:t>
            </w:r>
          </w:p>
        </w:tc>
        <w:tc>
          <w:tcPr>
            <w:tcW w:w="9520" w:type="dxa"/>
            <w:gridSpan w:val="5"/>
            <w:tcBorders>
              <w:top w:val="single" w:sz="8" w:space="0" w:color="000000"/>
              <w:left w:val="single" w:sz="8" w:space="0" w:color="000000"/>
              <w:bottom w:val="single" w:sz="8" w:space="0" w:color="000000"/>
              <w:right w:val="single" w:sz="8" w:space="0" w:color="000000"/>
            </w:tcBorders>
          </w:tcPr>
          <w:p w:rsidR="007C33F3" w:rsidRPr="00B8035F" w:rsidRDefault="007C33F3" w:rsidP="00836CBB">
            <w:pPr>
              <w:ind w:left="-5"/>
              <w:rPr>
                <w:rFonts w:ascii="Times New Roman" w:hAnsi="Times New Roman" w:cs="Times New Roman"/>
              </w:rPr>
            </w:pPr>
            <w:r w:rsidRPr="00B8035F">
              <w:rPr>
                <w:rFonts w:ascii="Times New Roman" w:hAnsi="Times New Roman" w:cs="Times New Roman"/>
                <w:sz w:val="19"/>
              </w:rPr>
              <w:t xml:space="preserve"> </w:t>
            </w:r>
            <w:r w:rsidRPr="00B8035F">
              <w:rPr>
                <w:rFonts w:ascii="Times New Roman" w:eastAsia="Times New Roman" w:hAnsi="Times New Roman" w:cs="Times New Roman"/>
                <w:sz w:val="19"/>
              </w:rPr>
              <w:t>Sumatra PDF</w:t>
            </w:r>
          </w:p>
        </w:tc>
      </w:tr>
      <w:tr w:rsidR="007C33F3" w:rsidTr="00836CBB">
        <w:tblPrEx>
          <w:tblCellMar>
            <w:top w:w="7" w:type="dxa"/>
          </w:tblCellMar>
        </w:tblPrEx>
        <w:trPr>
          <w:trHeight w:val="288"/>
        </w:trPr>
        <w:tc>
          <w:tcPr>
            <w:tcW w:w="752" w:type="dxa"/>
            <w:tcBorders>
              <w:top w:val="single" w:sz="8" w:space="0" w:color="000000"/>
              <w:left w:val="single" w:sz="8" w:space="0" w:color="000000"/>
              <w:bottom w:val="single" w:sz="8" w:space="0" w:color="000000"/>
              <w:right w:val="single" w:sz="8" w:space="0" w:color="000000"/>
            </w:tcBorders>
          </w:tcPr>
          <w:p w:rsidR="007C33F3" w:rsidRDefault="007C33F3" w:rsidP="00836CBB">
            <w:pPr>
              <w:jc w:val="right"/>
            </w:pPr>
            <w:r>
              <w:rPr>
                <w:rFonts w:ascii="Times New Roman" w:eastAsia="Times New Roman" w:hAnsi="Times New Roman" w:cs="Times New Roman"/>
                <w:sz w:val="19"/>
              </w:rPr>
              <w:t>6.3.1.4</w:t>
            </w:r>
          </w:p>
        </w:tc>
        <w:tc>
          <w:tcPr>
            <w:tcW w:w="9520" w:type="dxa"/>
            <w:gridSpan w:val="5"/>
            <w:tcBorders>
              <w:top w:val="single" w:sz="8" w:space="0" w:color="000000"/>
              <w:left w:val="single" w:sz="8" w:space="0" w:color="000000"/>
              <w:bottom w:val="single" w:sz="8" w:space="0" w:color="000000"/>
              <w:right w:val="single" w:sz="8" w:space="0" w:color="000000"/>
            </w:tcBorders>
          </w:tcPr>
          <w:p w:rsidR="007C33F3" w:rsidRPr="00B8035F" w:rsidRDefault="007C33F3" w:rsidP="00836CBB">
            <w:pPr>
              <w:ind w:left="-5"/>
              <w:rPr>
                <w:rFonts w:ascii="Times New Roman" w:hAnsi="Times New Roman" w:cs="Times New Roman"/>
              </w:rPr>
            </w:pPr>
            <w:r w:rsidRPr="00B8035F">
              <w:rPr>
                <w:rFonts w:ascii="Times New Roman" w:hAnsi="Times New Roman" w:cs="Times New Roman"/>
                <w:sz w:val="19"/>
              </w:rPr>
              <w:t>7-Zip</w:t>
            </w:r>
          </w:p>
        </w:tc>
      </w:tr>
      <w:tr w:rsidR="00BA391D">
        <w:trPr>
          <w:trHeight w:val="278"/>
        </w:trPr>
        <w:tc>
          <w:tcPr>
            <w:tcW w:w="10272" w:type="dxa"/>
            <w:gridSpan w:val="6"/>
            <w:tcBorders>
              <w:top w:val="single" w:sz="8" w:space="0" w:color="000000"/>
              <w:left w:val="single" w:sz="8" w:space="0" w:color="000000"/>
              <w:bottom w:val="single" w:sz="8" w:space="0" w:color="000000"/>
              <w:right w:val="single" w:sz="8" w:space="0" w:color="000000"/>
            </w:tcBorders>
          </w:tcPr>
          <w:p w:rsidR="00BA391D" w:rsidRDefault="00A10B0E">
            <w:pPr>
              <w:ind w:right="2"/>
              <w:jc w:val="center"/>
            </w:pPr>
            <w:bookmarkStart w:id="0" w:name="_GoBack"/>
            <w:bookmarkEnd w:id="0"/>
            <w:r>
              <w:rPr>
                <w:rFonts w:ascii="Times New Roman" w:eastAsia="Times New Roman" w:hAnsi="Times New Roman" w:cs="Times New Roman"/>
                <w:b/>
                <w:sz w:val="19"/>
              </w:rPr>
              <w:t>6.3.2 Перечень информационных справочных систем</w:t>
            </w:r>
            <w:r>
              <w:rPr>
                <w:sz w:val="19"/>
              </w:rPr>
              <w:t xml:space="preserve"> </w:t>
            </w:r>
          </w:p>
        </w:tc>
      </w:tr>
      <w:tr w:rsidR="00BA391D" w:rsidTr="007C33F3">
        <w:trPr>
          <w:trHeight w:val="288"/>
        </w:trPr>
        <w:tc>
          <w:tcPr>
            <w:tcW w:w="751" w:type="dxa"/>
            <w:tcBorders>
              <w:top w:val="single" w:sz="8" w:space="0" w:color="000000"/>
              <w:left w:val="single" w:sz="8" w:space="0" w:color="000000"/>
              <w:bottom w:val="single" w:sz="8" w:space="0" w:color="000000"/>
              <w:right w:val="single" w:sz="8" w:space="0" w:color="000000"/>
            </w:tcBorders>
          </w:tcPr>
          <w:p w:rsidR="00BA391D" w:rsidRDefault="00A10B0E">
            <w:pPr>
              <w:jc w:val="right"/>
            </w:pPr>
            <w:r>
              <w:rPr>
                <w:rFonts w:ascii="Times New Roman" w:eastAsia="Times New Roman" w:hAnsi="Times New Roman" w:cs="Times New Roman"/>
                <w:sz w:val="19"/>
              </w:rPr>
              <w:t>6.3.2.1</w:t>
            </w:r>
          </w:p>
        </w:tc>
        <w:tc>
          <w:tcPr>
            <w:tcW w:w="9521" w:type="dxa"/>
            <w:gridSpan w:val="5"/>
            <w:tcBorders>
              <w:top w:val="single" w:sz="8" w:space="0" w:color="000000"/>
              <w:left w:val="single" w:sz="8" w:space="0" w:color="000000"/>
              <w:bottom w:val="single" w:sz="8" w:space="0" w:color="000000"/>
              <w:right w:val="single" w:sz="8" w:space="0" w:color="000000"/>
            </w:tcBorders>
          </w:tcPr>
          <w:p w:rsidR="00BA391D" w:rsidRDefault="00A10B0E">
            <w:pPr>
              <w:ind w:left="-5"/>
            </w:pPr>
            <w:r>
              <w:rPr>
                <w:sz w:val="19"/>
              </w:rPr>
              <w:t xml:space="preserve"> </w:t>
            </w:r>
            <w:r>
              <w:rPr>
                <w:rFonts w:ascii="Times New Roman" w:eastAsia="Times New Roman" w:hAnsi="Times New Roman" w:cs="Times New Roman"/>
                <w:sz w:val="19"/>
              </w:rPr>
              <w:t>http://www.consultant.ru/ - СПС "Консультант Плюс"</w:t>
            </w:r>
            <w:r>
              <w:rPr>
                <w:sz w:val="19"/>
              </w:rPr>
              <w:t xml:space="preserve"> </w:t>
            </w:r>
          </w:p>
        </w:tc>
      </w:tr>
      <w:tr w:rsidR="00BA391D" w:rsidTr="007C33F3">
        <w:trPr>
          <w:trHeight w:val="288"/>
        </w:trPr>
        <w:tc>
          <w:tcPr>
            <w:tcW w:w="775"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6.3.2.2</w:t>
            </w:r>
            <w:r>
              <w:rPr>
                <w:sz w:val="19"/>
              </w:rPr>
              <w:t xml:space="preserve"> </w:t>
            </w:r>
          </w:p>
        </w:tc>
        <w:tc>
          <w:tcPr>
            <w:tcW w:w="9497" w:type="dxa"/>
            <w:gridSpan w:val="4"/>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http://e.lanbook.com - ЭБС «Лань»</w:t>
            </w:r>
            <w:r>
              <w:rPr>
                <w:sz w:val="19"/>
              </w:rPr>
              <w:t xml:space="preserve"> </w:t>
            </w:r>
          </w:p>
        </w:tc>
      </w:tr>
      <w:tr w:rsidR="00BA391D" w:rsidTr="007C33F3">
        <w:trPr>
          <w:trHeight w:val="283"/>
        </w:trPr>
        <w:tc>
          <w:tcPr>
            <w:tcW w:w="775"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6.3.2.3</w:t>
            </w:r>
            <w:r>
              <w:rPr>
                <w:sz w:val="19"/>
              </w:rPr>
              <w:t xml:space="preserve"> </w:t>
            </w:r>
          </w:p>
        </w:tc>
        <w:tc>
          <w:tcPr>
            <w:tcW w:w="9497" w:type="dxa"/>
            <w:gridSpan w:val="4"/>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http://www.biblioclub.ru - ЭБС «Университетская библиотека online»</w:t>
            </w:r>
            <w:r>
              <w:rPr>
                <w:sz w:val="19"/>
              </w:rPr>
              <w:t xml:space="preserve"> </w:t>
            </w:r>
          </w:p>
        </w:tc>
      </w:tr>
      <w:tr w:rsidR="00BA391D" w:rsidTr="007C33F3">
        <w:trPr>
          <w:trHeight w:val="288"/>
        </w:trPr>
        <w:tc>
          <w:tcPr>
            <w:tcW w:w="775"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6.3.2.4</w:t>
            </w:r>
            <w:r>
              <w:rPr>
                <w:sz w:val="19"/>
              </w:rPr>
              <w:t xml:space="preserve"> </w:t>
            </w:r>
          </w:p>
        </w:tc>
        <w:tc>
          <w:tcPr>
            <w:tcW w:w="9497" w:type="dxa"/>
            <w:gridSpan w:val="4"/>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www.znanium.com - ЭБС «ZNANIUM.COM»</w:t>
            </w:r>
            <w:r>
              <w:rPr>
                <w:sz w:val="19"/>
              </w:rPr>
              <w:t xml:space="preserve"> </w:t>
            </w:r>
          </w:p>
        </w:tc>
      </w:tr>
      <w:tr w:rsidR="00BA391D" w:rsidTr="007C33F3">
        <w:trPr>
          <w:trHeight w:val="288"/>
        </w:trPr>
        <w:tc>
          <w:tcPr>
            <w:tcW w:w="775"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6.3.2.5</w:t>
            </w:r>
            <w:r>
              <w:rPr>
                <w:sz w:val="19"/>
              </w:rPr>
              <w:t xml:space="preserve"> </w:t>
            </w:r>
          </w:p>
        </w:tc>
        <w:tc>
          <w:tcPr>
            <w:tcW w:w="9497" w:type="dxa"/>
            <w:gridSpan w:val="4"/>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http://ntb.donstu.ru/ - Электронно-библиотечная система НТБ ДГТУ</w:t>
            </w:r>
            <w:r>
              <w:rPr>
                <w:sz w:val="19"/>
              </w:rPr>
              <w:t xml:space="preserve"> </w:t>
            </w:r>
          </w:p>
        </w:tc>
      </w:tr>
      <w:tr w:rsidR="00BA391D" w:rsidTr="007C33F3">
        <w:trPr>
          <w:trHeight w:val="281"/>
        </w:trPr>
        <w:tc>
          <w:tcPr>
            <w:tcW w:w="775"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6.3.2.6</w:t>
            </w:r>
            <w:r>
              <w:rPr>
                <w:sz w:val="19"/>
              </w:rPr>
              <w:t xml:space="preserve"> </w:t>
            </w:r>
          </w:p>
        </w:tc>
        <w:tc>
          <w:tcPr>
            <w:tcW w:w="9497" w:type="dxa"/>
            <w:gridSpan w:val="4"/>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http://elibrary.ru/ - Научная электронная библиотека eLIBRARY.RU</w:t>
            </w:r>
            <w:r>
              <w:rPr>
                <w:sz w:val="19"/>
              </w:rPr>
              <w:t xml:space="preserve"> </w:t>
            </w:r>
          </w:p>
        </w:tc>
      </w:tr>
      <w:tr w:rsidR="00BA391D">
        <w:trPr>
          <w:trHeight w:val="274"/>
        </w:trPr>
        <w:tc>
          <w:tcPr>
            <w:tcW w:w="10272" w:type="dxa"/>
            <w:gridSpan w:val="6"/>
            <w:tcBorders>
              <w:top w:val="single" w:sz="8" w:space="0" w:color="000000"/>
              <w:left w:val="single" w:sz="8" w:space="0" w:color="000000"/>
              <w:bottom w:val="single" w:sz="8" w:space="0" w:color="000000"/>
              <w:right w:val="single" w:sz="8" w:space="0" w:color="000000"/>
            </w:tcBorders>
            <w:shd w:val="clear" w:color="auto" w:fill="D3D3D3"/>
          </w:tcPr>
          <w:p w:rsidR="00BA391D" w:rsidRDefault="00A10B0E">
            <w:pPr>
              <w:ind w:right="39"/>
              <w:jc w:val="center"/>
            </w:pPr>
            <w:r>
              <w:rPr>
                <w:rFonts w:ascii="Times New Roman" w:eastAsia="Times New Roman" w:hAnsi="Times New Roman" w:cs="Times New Roman"/>
                <w:b/>
                <w:sz w:val="19"/>
              </w:rPr>
              <w:t>7. МАТЕРИАЛЬНО-ТЕХНИЧЕСКОЕ ОБЕСПЕЧЕНИЕ ДИСЦИПЛИНЫ (МОДУЛЯ)</w:t>
            </w:r>
            <w:r>
              <w:rPr>
                <w:sz w:val="19"/>
              </w:rPr>
              <w:t xml:space="preserve"> </w:t>
            </w:r>
          </w:p>
        </w:tc>
      </w:tr>
      <w:tr w:rsidR="00BA391D">
        <w:trPr>
          <w:trHeight w:val="694"/>
        </w:trPr>
        <w:tc>
          <w:tcPr>
            <w:tcW w:w="10272" w:type="dxa"/>
            <w:gridSpan w:val="6"/>
            <w:tcBorders>
              <w:top w:val="single" w:sz="8" w:space="0" w:color="000000"/>
              <w:left w:val="single" w:sz="8" w:space="0" w:color="000000"/>
              <w:bottom w:val="single" w:sz="8" w:space="0" w:color="000000"/>
              <w:right w:val="single" w:sz="8" w:space="0" w:color="000000"/>
            </w:tcBorders>
          </w:tcPr>
          <w:p w:rsidR="00BA391D" w:rsidRDefault="00A10B0E">
            <w:r>
              <w:rPr>
                <w:rFonts w:ascii="Times New Roman" w:eastAsia="Times New Roman" w:hAnsi="Times New Roman" w:cs="Times New Roman"/>
                <w:sz w:val="19"/>
              </w:rPr>
              <w:t>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т.ч.:</w:t>
            </w:r>
            <w:r>
              <w:rPr>
                <w:sz w:val="19"/>
              </w:rPr>
              <w:t xml:space="preserve"> </w:t>
            </w:r>
          </w:p>
        </w:tc>
      </w:tr>
      <w:tr w:rsidR="00BA391D" w:rsidTr="007C33F3">
        <w:trPr>
          <w:trHeight w:val="288"/>
        </w:trPr>
        <w:tc>
          <w:tcPr>
            <w:tcW w:w="775"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7.1</w:t>
            </w:r>
            <w:r>
              <w:rPr>
                <w:sz w:val="19"/>
              </w:rPr>
              <w:t xml:space="preserve"> </w:t>
            </w:r>
          </w:p>
        </w:tc>
        <w:tc>
          <w:tcPr>
            <w:tcW w:w="9497" w:type="dxa"/>
            <w:gridSpan w:val="4"/>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Учебная аудитория</w:t>
            </w:r>
            <w:r>
              <w:rPr>
                <w:sz w:val="19"/>
              </w:rPr>
              <w:t xml:space="preserve"> </w:t>
            </w:r>
          </w:p>
        </w:tc>
      </w:tr>
      <w:tr w:rsidR="00BA391D" w:rsidTr="007C33F3">
        <w:trPr>
          <w:trHeight w:val="288"/>
        </w:trPr>
        <w:tc>
          <w:tcPr>
            <w:tcW w:w="775"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7.2</w:t>
            </w:r>
            <w:r>
              <w:rPr>
                <w:sz w:val="19"/>
              </w:rPr>
              <w:t xml:space="preserve"> </w:t>
            </w:r>
          </w:p>
        </w:tc>
        <w:tc>
          <w:tcPr>
            <w:tcW w:w="9497" w:type="dxa"/>
            <w:gridSpan w:val="4"/>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для проведения учебных занятий, предусмотренных программой бакалавриата.</w:t>
            </w:r>
            <w:r>
              <w:rPr>
                <w:sz w:val="19"/>
              </w:rPr>
              <w:t xml:space="preserve"> </w:t>
            </w:r>
          </w:p>
        </w:tc>
      </w:tr>
      <w:tr w:rsidR="00BA391D" w:rsidTr="007C33F3">
        <w:trPr>
          <w:trHeight w:val="288"/>
        </w:trPr>
        <w:tc>
          <w:tcPr>
            <w:tcW w:w="775"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7.3</w:t>
            </w:r>
            <w:r>
              <w:rPr>
                <w:sz w:val="19"/>
              </w:rPr>
              <w:t xml:space="preserve"> </w:t>
            </w:r>
          </w:p>
        </w:tc>
        <w:tc>
          <w:tcPr>
            <w:tcW w:w="9497" w:type="dxa"/>
            <w:gridSpan w:val="4"/>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Технические средства обучения</w:t>
            </w:r>
            <w:r>
              <w:rPr>
                <w:sz w:val="19"/>
              </w:rPr>
              <w:t xml:space="preserve"> </w:t>
            </w:r>
          </w:p>
        </w:tc>
      </w:tr>
      <w:tr w:rsidR="00BA391D" w:rsidTr="007C33F3">
        <w:trPr>
          <w:trHeight w:val="288"/>
        </w:trPr>
        <w:tc>
          <w:tcPr>
            <w:tcW w:w="775"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7.4</w:t>
            </w:r>
            <w:r>
              <w:rPr>
                <w:sz w:val="19"/>
              </w:rPr>
              <w:t xml:space="preserve"> </w:t>
            </w:r>
          </w:p>
        </w:tc>
        <w:tc>
          <w:tcPr>
            <w:tcW w:w="9497" w:type="dxa"/>
            <w:gridSpan w:val="4"/>
            <w:tcBorders>
              <w:top w:val="single" w:sz="8" w:space="0" w:color="000000"/>
              <w:left w:val="single" w:sz="8" w:space="0" w:color="000000"/>
              <w:bottom w:val="single" w:sz="8" w:space="0" w:color="000000"/>
              <w:right w:val="single" w:sz="8" w:space="0" w:color="000000"/>
            </w:tcBorders>
          </w:tcPr>
          <w:p w:rsidR="00BA391D" w:rsidRDefault="00A10B0E">
            <w:pPr>
              <w:ind w:left="7"/>
            </w:pPr>
            <w:r>
              <w:rPr>
                <w:rFonts w:ascii="Times New Roman" w:eastAsia="Times New Roman" w:hAnsi="Times New Roman" w:cs="Times New Roman"/>
                <w:sz w:val="19"/>
              </w:rPr>
              <w:t>( проектор , ноутбук , экран), учебные наглядные пособия</w:t>
            </w:r>
            <w:r>
              <w:rPr>
                <w:sz w:val="19"/>
              </w:rPr>
              <w:t xml:space="preserve"> </w:t>
            </w:r>
          </w:p>
        </w:tc>
      </w:tr>
      <w:tr w:rsidR="00BA391D" w:rsidTr="007C33F3">
        <w:trPr>
          <w:trHeight w:val="283"/>
        </w:trPr>
        <w:tc>
          <w:tcPr>
            <w:tcW w:w="775" w:type="dxa"/>
            <w:gridSpan w:val="2"/>
            <w:tcBorders>
              <w:top w:val="single" w:sz="8" w:space="0" w:color="000000"/>
              <w:left w:val="single" w:sz="8" w:space="0" w:color="000000"/>
              <w:bottom w:val="single" w:sz="8" w:space="0" w:color="000000"/>
              <w:right w:val="single" w:sz="8" w:space="0" w:color="000000"/>
            </w:tcBorders>
          </w:tcPr>
          <w:p w:rsidR="00BA391D" w:rsidRDefault="00A10B0E">
            <w:pPr>
              <w:ind w:right="29"/>
              <w:jc w:val="right"/>
            </w:pPr>
            <w:r>
              <w:rPr>
                <w:rFonts w:ascii="Times New Roman" w:eastAsia="Times New Roman" w:hAnsi="Times New Roman" w:cs="Times New Roman"/>
                <w:sz w:val="19"/>
              </w:rPr>
              <w:t>7.5</w:t>
            </w:r>
            <w:r>
              <w:rPr>
                <w:sz w:val="19"/>
              </w:rPr>
              <w:t xml:space="preserve"> </w:t>
            </w:r>
          </w:p>
        </w:tc>
        <w:tc>
          <w:tcPr>
            <w:tcW w:w="9497" w:type="dxa"/>
            <w:gridSpan w:val="4"/>
            <w:tcBorders>
              <w:top w:val="single" w:sz="8" w:space="0" w:color="000000"/>
              <w:left w:val="single" w:sz="8" w:space="0" w:color="000000"/>
              <w:bottom w:val="single" w:sz="8" w:space="0" w:color="000000"/>
              <w:right w:val="single" w:sz="8" w:space="0" w:color="000000"/>
            </w:tcBorders>
          </w:tcPr>
          <w:p w:rsidR="00BA391D" w:rsidRDefault="00A10B0E">
            <w:pPr>
              <w:ind w:left="7"/>
            </w:pPr>
            <w:r>
              <w:t xml:space="preserve"> </w:t>
            </w:r>
          </w:p>
        </w:tc>
      </w:tr>
    </w:tbl>
    <w:p w:rsidR="00BA391D" w:rsidRDefault="00A10B0E">
      <w:pPr>
        <w:spacing w:after="0"/>
      </w:pPr>
      <w:r>
        <w:t xml:space="preserve"> </w:t>
      </w:r>
      <w:r>
        <w:tab/>
        <w:t xml:space="preserve"> </w:t>
      </w:r>
      <w:r>
        <w:tab/>
        <w:t xml:space="preserve"> </w:t>
      </w:r>
      <w:r>
        <w:tab/>
        <w:t xml:space="preserve"> </w:t>
      </w:r>
    </w:p>
    <w:tbl>
      <w:tblPr>
        <w:tblStyle w:val="TableGrid"/>
        <w:tblW w:w="10272" w:type="dxa"/>
        <w:tblInd w:w="2" w:type="dxa"/>
        <w:tblCellMar>
          <w:top w:w="47" w:type="dxa"/>
          <w:left w:w="31" w:type="dxa"/>
        </w:tblCellMar>
        <w:tblLook w:val="04A0" w:firstRow="1" w:lastRow="0" w:firstColumn="1" w:lastColumn="0" w:noHBand="0" w:noVBand="1"/>
      </w:tblPr>
      <w:tblGrid>
        <w:gridCol w:w="10272"/>
      </w:tblGrid>
      <w:tr w:rsidR="00BA391D">
        <w:trPr>
          <w:trHeight w:val="274"/>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BA391D" w:rsidRDefault="00A10B0E">
            <w:pPr>
              <w:ind w:right="35"/>
              <w:jc w:val="center"/>
            </w:pPr>
            <w:r>
              <w:rPr>
                <w:rFonts w:ascii="Times New Roman" w:eastAsia="Times New Roman" w:hAnsi="Times New Roman" w:cs="Times New Roman"/>
                <w:b/>
                <w:sz w:val="19"/>
              </w:rPr>
              <w:t>8. МЕТОДИЧЕСКИЕ УКАЗАНИЯ ДЛЯ ОБУЧАЮЩИХСЯ ПО ОСВОЕНИЮ ДИСЦИПЛИНЫ (МОДУЛЯ)</w:t>
            </w:r>
            <w:r>
              <w:rPr>
                <w:sz w:val="19"/>
              </w:rPr>
              <w:t xml:space="preserve"> </w:t>
            </w:r>
          </w:p>
        </w:tc>
      </w:tr>
      <w:tr w:rsidR="00BA391D">
        <w:trPr>
          <w:trHeight w:val="9274"/>
        </w:trPr>
        <w:tc>
          <w:tcPr>
            <w:tcW w:w="10272" w:type="dxa"/>
            <w:tcBorders>
              <w:top w:val="single" w:sz="8" w:space="0" w:color="000000"/>
              <w:left w:val="single" w:sz="8" w:space="0" w:color="000000"/>
              <w:bottom w:val="single" w:sz="8" w:space="0" w:color="000000"/>
              <w:right w:val="single" w:sz="8" w:space="0" w:color="000000"/>
            </w:tcBorders>
          </w:tcPr>
          <w:p w:rsidR="00BA391D" w:rsidRDefault="00A10B0E">
            <w:pPr>
              <w:spacing w:after="37" w:line="236" w:lineRule="auto"/>
            </w:pPr>
            <w:r>
              <w:rPr>
                <w:rFonts w:ascii="Times New Roman" w:eastAsia="Times New Roman" w:hAnsi="Times New Roman" w:cs="Times New Roman"/>
                <w:sz w:val="19"/>
              </w:rPr>
              <w:lastRenderedPageBreak/>
              <w:t>Практические занятия призваны дополнить и углубить знания студентов, полученные на лекциях, при изучении рекомендуемой учебной и научной литературы. Во время занятий проводятся чтение, комментирование, обсуждение важнейших проблем, решение задач, представление самостоятельно подготовленных док¬ладов/эссе по предложенным или самостоятельно выбранным темам.</w:t>
            </w:r>
            <w:r>
              <w:rPr>
                <w:sz w:val="19"/>
              </w:rPr>
              <w:t xml:space="preserve"> </w:t>
            </w:r>
          </w:p>
          <w:p w:rsidR="00BA391D" w:rsidRDefault="00A10B0E">
            <w:pPr>
              <w:spacing w:after="9" w:line="238" w:lineRule="auto"/>
            </w:pPr>
            <w:r>
              <w:rPr>
                <w:rFonts w:ascii="Times New Roman" w:eastAsia="Times New Roman" w:hAnsi="Times New Roman" w:cs="Times New Roman"/>
                <w:sz w:val="19"/>
              </w:rPr>
              <w:t>Главное условие успешности в освоении учебной дисциплины - систематические занятия. Работа студента над любой темой должна быть целеустремленной. Для этого нужно ясно представлять себе цель конкретного занятия и план его проведения.</w:t>
            </w:r>
            <w:r>
              <w:rPr>
                <w:sz w:val="19"/>
              </w:rPr>
              <w:t xml:space="preserve"> </w:t>
            </w:r>
            <w:r>
              <w:rPr>
                <w:rFonts w:ascii="Times New Roman" w:eastAsia="Times New Roman" w:hAnsi="Times New Roman" w:cs="Times New Roman"/>
                <w:sz w:val="19"/>
              </w:rPr>
              <w:t>Изучение каждой темы дисциплины «Трудовое право», вынесенной на семинарское занятие, рекомендуется осуществлять в следующей последовательности:</w:t>
            </w:r>
            <w:r>
              <w:rPr>
                <w:sz w:val="19"/>
              </w:rPr>
              <w:t xml:space="preserve"> </w:t>
            </w:r>
          </w:p>
          <w:p w:rsidR="00BA391D" w:rsidRDefault="00A10B0E">
            <w:pPr>
              <w:numPr>
                <w:ilvl w:val="0"/>
                <w:numId w:val="11"/>
              </w:numPr>
            </w:pPr>
            <w:r>
              <w:rPr>
                <w:rFonts w:ascii="Times New Roman" w:eastAsia="Times New Roman" w:hAnsi="Times New Roman" w:cs="Times New Roman"/>
                <w:sz w:val="19"/>
              </w:rPr>
              <w:t>ознакомиться с лекцией (посещение лекционного занятия, чтение конспекта);</w:t>
            </w:r>
            <w:r>
              <w:rPr>
                <w:sz w:val="19"/>
              </w:rPr>
              <w:t xml:space="preserve"> </w:t>
            </w:r>
          </w:p>
          <w:p w:rsidR="00BA391D" w:rsidRDefault="00A10B0E">
            <w:pPr>
              <w:numPr>
                <w:ilvl w:val="0"/>
                <w:numId w:val="11"/>
              </w:numPr>
              <w:spacing w:after="15"/>
            </w:pPr>
            <w:r>
              <w:rPr>
                <w:rFonts w:ascii="Times New Roman" w:eastAsia="Times New Roman" w:hAnsi="Times New Roman" w:cs="Times New Roman"/>
                <w:sz w:val="19"/>
              </w:rPr>
              <w:t>прочитать соответствующий раздел в учебнике или учебном пособии;</w:t>
            </w:r>
            <w:r>
              <w:rPr>
                <w:sz w:val="19"/>
              </w:rPr>
              <w:t xml:space="preserve"> </w:t>
            </w:r>
          </w:p>
          <w:p w:rsidR="00BA391D" w:rsidRDefault="00A10B0E">
            <w:pPr>
              <w:numPr>
                <w:ilvl w:val="0"/>
                <w:numId w:val="11"/>
              </w:numPr>
            </w:pPr>
            <w:r>
              <w:rPr>
                <w:rFonts w:ascii="Times New Roman" w:eastAsia="Times New Roman" w:hAnsi="Times New Roman" w:cs="Times New Roman"/>
                <w:sz w:val="19"/>
              </w:rPr>
              <w:t>изучить соответствующую данной теме главу в нормативно-правовых актах;</w:t>
            </w:r>
            <w:r>
              <w:rPr>
                <w:sz w:val="19"/>
              </w:rPr>
              <w:t xml:space="preserve"> </w:t>
            </w:r>
          </w:p>
          <w:p w:rsidR="00BA391D" w:rsidRDefault="00A10B0E">
            <w:pPr>
              <w:numPr>
                <w:ilvl w:val="0"/>
                <w:numId w:val="11"/>
              </w:numPr>
              <w:spacing w:line="241" w:lineRule="auto"/>
            </w:pPr>
            <w:r>
              <w:rPr>
                <w:rFonts w:ascii="Times New Roman" w:eastAsia="Times New Roman" w:hAnsi="Times New Roman" w:cs="Times New Roman"/>
                <w:sz w:val="19"/>
              </w:rPr>
              <w:t>ознакомиться с рекомендованной по данной теме научной литературой, а также с материалами судебной практики;</w:t>
            </w:r>
            <w:r>
              <w:rPr>
                <w:sz w:val="19"/>
              </w:rPr>
              <w:t xml:space="preserve"> </w:t>
            </w:r>
            <w:r>
              <w:rPr>
                <w:rFonts w:ascii="Times New Roman" w:eastAsia="Times New Roman" w:hAnsi="Times New Roman" w:cs="Times New Roman"/>
                <w:sz w:val="19"/>
              </w:rPr>
              <w:t>• найти и по возможности выписать из прочтенной литературы основные дефиниции по вопросам семинарского занятия, подобрать из прочитанной литературы примеры, иллюстрирующие главные положения рассматриваемой темы.</w:t>
            </w:r>
            <w:r>
              <w:rPr>
                <w:sz w:val="19"/>
              </w:rPr>
              <w:t xml:space="preserve"> </w:t>
            </w:r>
          </w:p>
          <w:p w:rsidR="00BA391D" w:rsidRDefault="00A10B0E">
            <w:pPr>
              <w:spacing w:line="255" w:lineRule="auto"/>
              <w:ind w:right="35"/>
              <w:jc w:val="both"/>
            </w:pPr>
            <w:r>
              <w:rPr>
                <w:rFonts w:ascii="Times New Roman" w:eastAsia="Times New Roman" w:hAnsi="Times New Roman" w:cs="Times New Roman"/>
                <w:sz w:val="19"/>
              </w:rPr>
              <w:t>Изучение соответствующих положений программы дисциплины и конспекта лекций имеет важное значение, поскольку в них, с одной стороны, дается систематизированное изложение материала, а с другой – излагаются новые соображения, выдвинутые практикой, сообщаются сведения об изменениях в законодательстве и т.п.</w:t>
            </w:r>
            <w:r>
              <w:rPr>
                <w:sz w:val="19"/>
              </w:rPr>
              <w:t xml:space="preserve"> </w:t>
            </w:r>
          </w:p>
          <w:p w:rsidR="00BA391D" w:rsidRDefault="00A10B0E">
            <w:pPr>
              <w:spacing w:after="1" w:line="235" w:lineRule="auto"/>
            </w:pPr>
            <w:r>
              <w:rPr>
                <w:rFonts w:ascii="Times New Roman" w:eastAsia="Times New Roman" w:hAnsi="Times New Roman" w:cs="Times New Roman"/>
                <w:sz w:val="19"/>
              </w:rPr>
              <w:t>Не следует ограничивать подготовку только ознакомлением с лекциями. При всем их совершенстве и полноте конспектирования лекции не могут исчерпать относящийся к теме материал. Лектор всегда оставляет немало вопросов для самостоятельного изучения студентами специальной литературы.</w:t>
            </w:r>
            <w:r>
              <w:rPr>
                <w:sz w:val="19"/>
              </w:rPr>
              <w:t xml:space="preserve"> </w:t>
            </w:r>
          </w:p>
          <w:p w:rsidR="00BA391D" w:rsidRDefault="00A10B0E">
            <w:pPr>
              <w:spacing w:after="4" w:line="232" w:lineRule="auto"/>
              <w:jc w:val="both"/>
            </w:pPr>
            <w:r>
              <w:rPr>
                <w:rFonts w:ascii="Times New Roman" w:eastAsia="Times New Roman" w:hAnsi="Times New Roman" w:cs="Times New Roman"/>
                <w:sz w:val="19"/>
              </w:rPr>
              <w:t>Изучение специальной литературы целесообразно начинать с чтения учебника и учебного пособия. После их изучения легче понимаются рекомендованные монографии, журнальные статьи.</w:t>
            </w:r>
            <w:r>
              <w:rPr>
                <w:sz w:val="19"/>
              </w:rPr>
              <w:t xml:space="preserve"> </w:t>
            </w:r>
          </w:p>
          <w:p w:rsidR="00BA391D" w:rsidRDefault="00A10B0E">
            <w:pPr>
              <w:spacing w:line="247" w:lineRule="auto"/>
              <w:ind w:right="43"/>
            </w:pPr>
            <w:r>
              <w:rPr>
                <w:rFonts w:ascii="Times New Roman" w:eastAsia="Times New Roman" w:hAnsi="Times New Roman" w:cs="Times New Roman"/>
                <w:sz w:val="19"/>
              </w:rPr>
              <w:t>Параллельно с изучением конспекта лекций, учебников и учебных пособий надо изучать нормы права. Разрозненное их чтение менее полезно для усвоения, так как в этом случае конкретные законы, подзаконные акты отрываются от изложения института в целом, какое дается в учебном материале. Нормы права всегда лучше усваиваются совместно с комментариями к ним. Поэтому всегда, когда в тексте лекции или учебника упоминается тот или иной нормативный акт, та или иная статья кодекса, с ними нужно сразу же ознакомиться, сопоставлять их содержание с имеющимися в лекции (учебнике).</w:t>
            </w:r>
            <w:r>
              <w:rPr>
                <w:sz w:val="19"/>
              </w:rPr>
              <w:t xml:space="preserve"> </w:t>
            </w:r>
            <w:r>
              <w:rPr>
                <w:rFonts w:ascii="Times New Roman" w:eastAsia="Times New Roman" w:hAnsi="Times New Roman" w:cs="Times New Roman"/>
                <w:sz w:val="19"/>
              </w:rPr>
              <w:t>Изучение рекомендованной нормативной и правоприменительной  литературы лучше всего осуществлять в справочно- поисковых системах, таких как «Консультант Плюс», «Гарант», «Кодекс», находящихся в свободном доступе и др. Данная рекомендация обусловлена тем, что только в электронной базе документы приводятся в актуальном состоянии, т.е. с учетом всех внесенных в них изменений и дополнений.</w:t>
            </w:r>
            <w:r>
              <w:rPr>
                <w:sz w:val="19"/>
              </w:rPr>
              <w:t xml:space="preserve"> </w:t>
            </w:r>
          </w:p>
          <w:p w:rsidR="00BA391D" w:rsidRDefault="00A10B0E">
            <w:pPr>
              <w:spacing w:line="254" w:lineRule="auto"/>
            </w:pPr>
            <w:r>
              <w:rPr>
                <w:rFonts w:ascii="Times New Roman" w:eastAsia="Times New Roman" w:hAnsi="Times New Roman" w:cs="Times New Roman"/>
                <w:sz w:val="19"/>
              </w:rPr>
              <w:t>При подготовке студентам не следует стремиться к многократному чтению нормативного, научного и учебного материала: оно нередко приводит к механическому запоминанию. Нужно с первого же раза читать внимательно, вдумчиво. Очень важно при этом  выделять основные признаки института. Не следует оставлять без внимания встретившиеся положения, известные уже из других дисциплин, ибо общие положения имеют специфическое в каждой дисциплине освещение, раскрываются под определенным, новым углом зрения. Особенно важно запомнить нормативные акты, их наименование.</w:t>
            </w:r>
            <w:r>
              <w:rPr>
                <w:sz w:val="19"/>
              </w:rPr>
              <w:t xml:space="preserve"> </w:t>
            </w:r>
          </w:p>
          <w:p w:rsidR="00BA391D" w:rsidRDefault="00A10B0E">
            <w:pPr>
              <w:spacing w:line="249" w:lineRule="auto"/>
            </w:pPr>
            <w:r>
              <w:rPr>
                <w:rFonts w:ascii="Times New Roman" w:eastAsia="Times New Roman" w:hAnsi="Times New Roman" w:cs="Times New Roman"/>
                <w:sz w:val="19"/>
              </w:rPr>
              <w:t>Для усвоения материала, а также развития устной речи, умения убедительно и аргументировано высказывать собственную мысль студент должен обязательно выступать на семинарских занятиях. Активное участие в работе семинара является необходимым условием для получения студентом положительной оценки за весь пройденный общий курс.</w:t>
            </w:r>
            <w:r>
              <w:rPr>
                <w:sz w:val="19"/>
              </w:rPr>
              <w:t xml:space="preserve"> </w:t>
            </w:r>
          </w:p>
          <w:p w:rsidR="00BA391D" w:rsidRDefault="00A10B0E">
            <w:r>
              <w:rPr>
                <w:rFonts w:ascii="Times New Roman" w:eastAsia="Times New Roman" w:hAnsi="Times New Roman" w:cs="Times New Roman"/>
                <w:sz w:val="19"/>
              </w:rPr>
              <w:t>Также рекомендуется использовать инновационные формы подготовки к семинарам, в том числе использование средств мультимедийной техники, подготовку электронных презентаций.</w:t>
            </w:r>
            <w:r>
              <w:rPr>
                <w:sz w:val="19"/>
              </w:rPr>
              <w:t xml:space="preserve"> </w:t>
            </w:r>
          </w:p>
        </w:tc>
      </w:tr>
    </w:tbl>
    <w:p w:rsidR="00BA391D" w:rsidRDefault="00A10B0E">
      <w:pPr>
        <w:spacing w:after="0"/>
        <w:ind w:left="34"/>
      </w:pPr>
      <w:r>
        <w:t xml:space="preserve"> </w:t>
      </w:r>
    </w:p>
    <w:sectPr w:rsidR="00BA391D">
      <w:headerReference w:type="even" r:id="rId15"/>
      <w:headerReference w:type="default" r:id="rId16"/>
      <w:headerReference w:type="first" r:id="rId17"/>
      <w:pgSz w:w="11909" w:h="16838"/>
      <w:pgMar w:top="612" w:right="521" w:bottom="786" w:left="1100" w:header="56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C5D" w:rsidRDefault="00DA7C5D">
      <w:pPr>
        <w:spacing w:after="0" w:line="240" w:lineRule="auto"/>
      </w:pPr>
      <w:r>
        <w:separator/>
      </w:r>
    </w:p>
  </w:endnote>
  <w:endnote w:type="continuationSeparator" w:id="0">
    <w:p w:rsidR="00DA7C5D" w:rsidRDefault="00DA7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C5D" w:rsidRDefault="00DA7C5D">
      <w:pPr>
        <w:spacing w:after="0" w:line="240" w:lineRule="auto"/>
      </w:pPr>
      <w:r>
        <w:separator/>
      </w:r>
    </w:p>
  </w:footnote>
  <w:footnote w:type="continuationSeparator" w:id="0">
    <w:p w:rsidR="00DA7C5D" w:rsidRDefault="00DA7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91D" w:rsidRDefault="00BA391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91D" w:rsidRDefault="00BA391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91D" w:rsidRDefault="00BA391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91D" w:rsidRDefault="00A10B0E">
    <w:pPr>
      <w:tabs>
        <w:tab w:val="center" w:pos="2406"/>
        <w:tab w:val="right" w:pos="10287"/>
      </w:tabs>
      <w:spacing w:after="0"/>
    </w:pPr>
    <w:r>
      <w:tab/>
    </w:r>
    <w:r>
      <w:rPr>
        <w:sz w:val="16"/>
      </w:rPr>
      <w:t xml:space="preserve"> </w:t>
    </w:r>
    <w:r>
      <w:rPr>
        <w:sz w:val="16"/>
      </w:rPr>
      <w:tab/>
    </w:r>
    <w:r>
      <w:rPr>
        <w:rFonts w:ascii="Times New Roman" w:eastAsia="Times New Roman" w:hAnsi="Times New Roman" w:cs="Times New Roman"/>
        <w:color w:val="C0C0C0"/>
        <w:sz w:val="16"/>
      </w:rPr>
      <w:t xml:space="preserve">стр. </w:t>
    </w:r>
    <w:r>
      <w:fldChar w:fldCharType="begin"/>
    </w:r>
    <w:r>
      <w:instrText xml:space="preserve"> PAGE   \* MERGEFORMAT </w:instrText>
    </w:r>
    <w:r>
      <w:fldChar w:fldCharType="separate"/>
    </w:r>
    <w:r w:rsidR="007C33F3" w:rsidRPr="007C33F3">
      <w:rPr>
        <w:rFonts w:ascii="Times New Roman" w:eastAsia="Times New Roman" w:hAnsi="Times New Roman" w:cs="Times New Roman"/>
        <w:noProof/>
        <w:color w:val="C0C0C0"/>
        <w:sz w:val="16"/>
      </w:rPr>
      <w:t>8</w:t>
    </w:r>
    <w:r>
      <w:rPr>
        <w:rFonts w:ascii="Times New Roman" w:eastAsia="Times New Roman" w:hAnsi="Times New Roman" w:cs="Times New Roman"/>
        <w:color w:val="C0C0C0"/>
        <w:sz w:val="16"/>
      </w:rPr>
      <w:fldChar w:fldCharType="end"/>
    </w:r>
    <w:r>
      <w:rPr>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91D" w:rsidRDefault="00A10B0E">
    <w:pPr>
      <w:tabs>
        <w:tab w:val="center" w:pos="9014"/>
        <w:tab w:val="right" w:pos="10287"/>
      </w:tabs>
      <w:spacing w:after="0"/>
    </w:pPr>
    <w:r>
      <w:rPr>
        <w:rFonts w:ascii="Times New Roman" w:eastAsia="Times New Roman" w:hAnsi="Times New Roman" w:cs="Times New Roman"/>
        <w:color w:val="C0C0C0"/>
        <w:sz w:val="16"/>
      </w:rPr>
      <w:t>УП: ЛИЦЕЗИР400301_85_1-23.plx</w:t>
    </w:r>
    <w:r>
      <w:rPr>
        <w:sz w:val="16"/>
      </w:rPr>
      <w:t xml:space="preserve"> </w:t>
    </w:r>
    <w:r>
      <w:rPr>
        <w:sz w:val="16"/>
      </w:rPr>
      <w:tab/>
    </w:r>
    <w:r>
      <w:t xml:space="preserve"> </w:t>
    </w:r>
    <w:r>
      <w:tab/>
    </w:r>
    <w:r>
      <w:rPr>
        <w:rFonts w:ascii="Times New Roman" w:eastAsia="Times New Roman" w:hAnsi="Times New Roman" w:cs="Times New Roman"/>
        <w:color w:val="C0C0C0"/>
        <w:sz w:val="16"/>
      </w:rPr>
      <w:t xml:space="preserve">стр. </w:t>
    </w:r>
    <w:r>
      <w:fldChar w:fldCharType="begin"/>
    </w:r>
    <w:r>
      <w:instrText xml:space="preserve"> PAGE   \* MERGEFORMAT </w:instrText>
    </w:r>
    <w:r>
      <w:fldChar w:fldCharType="separate"/>
    </w:r>
    <w:r w:rsidR="007C33F3" w:rsidRPr="007C33F3">
      <w:rPr>
        <w:rFonts w:ascii="Times New Roman" w:eastAsia="Times New Roman" w:hAnsi="Times New Roman" w:cs="Times New Roman"/>
        <w:noProof/>
        <w:color w:val="C0C0C0"/>
        <w:sz w:val="16"/>
      </w:rPr>
      <w:t>7</w:t>
    </w:r>
    <w:r>
      <w:rPr>
        <w:rFonts w:ascii="Times New Roman" w:eastAsia="Times New Roman" w:hAnsi="Times New Roman" w:cs="Times New Roman"/>
        <w:color w:val="C0C0C0"/>
        <w:sz w:val="16"/>
      </w:rPr>
      <w:fldChar w:fldCharType="end"/>
    </w:r>
    <w:r>
      <w:rPr>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91D" w:rsidRDefault="00A10B0E">
    <w:pPr>
      <w:tabs>
        <w:tab w:val="right" w:pos="10287"/>
      </w:tabs>
      <w:spacing w:after="0"/>
    </w:pPr>
    <w:r>
      <w:rPr>
        <w:rFonts w:ascii="Times New Roman" w:eastAsia="Times New Roman" w:hAnsi="Times New Roman" w:cs="Times New Roman"/>
        <w:color w:val="C0C0C0"/>
        <w:sz w:val="16"/>
      </w:rPr>
      <w:t>УП: ЛИЦЕЗИР400301_85_1-23.plx</w:t>
    </w:r>
    <w:r>
      <w:rPr>
        <w:sz w:val="16"/>
      </w:rPr>
      <w:t xml:space="preserve"> </w:t>
    </w:r>
    <w:r>
      <w:rPr>
        <w:sz w:val="16"/>
      </w:rPr>
      <w:tab/>
    </w:r>
    <w:r>
      <w:rPr>
        <w:rFonts w:ascii="Times New Roman" w:eastAsia="Times New Roman" w:hAnsi="Times New Roman" w:cs="Times New Roman"/>
        <w:color w:val="C0C0C0"/>
        <w:sz w:val="16"/>
      </w:rPr>
      <w:t xml:space="preserve">стр. </w:t>
    </w:r>
    <w:r>
      <w:fldChar w:fldCharType="begin"/>
    </w:r>
    <w:r>
      <w:instrText xml:space="preserve"> PAGE   \* MERGEFORMAT </w:instrText>
    </w:r>
    <w:r>
      <w:fldChar w:fldCharType="separate"/>
    </w:r>
    <w:r w:rsidR="007C33F3" w:rsidRPr="007C33F3">
      <w:rPr>
        <w:rFonts w:ascii="Times New Roman" w:eastAsia="Times New Roman" w:hAnsi="Times New Roman" w:cs="Times New Roman"/>
        <w:noProof/>
        <w:color w:val="C0C0C0"/>
        <w:sz w:val="16"/>
      </w:rPr>
      <w:t>3</w:t>
    </w:r>
    <w:r>
      <w:rPr>
        <w:rFonts w:ascii="Times New Roman" w:eastAsia="Times New Roman" w:hAnsi="Times New Roman" w:cs="Times New Roman"/>
        <w:color w:val="C0C0C0"/>
        <w:sz w:val="16"/>
      </w:rPr>
      <w:fldChar w:fldCharType="end"/>
    </w:r>
    <w:r>
      <w:rPr>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91D" w:rsidRDefault="00A10B0E">
    <w:pPr>
      <w:tabs>
        <w:tab w:val="center" w:pos="4533"/>
        <w:tab w:val="right" w:pos="10288"/>
      </w:tabs>
      <w:spacing w:after="0"/>
    </w:pPr>
    <w:r>
      <w:rPr>
        <w:rFonts w:ascii="Times New Roman" w:eastAsia="Times New Roman" w:hAnsi="Times New Roman" w:cs="Times New Roman"/>
        <w:color w:val="C0C0C0"/>
        <w:sz w:val="16"/>
      </w:rPr>
      <w:t>УП: ЛИЦЕЗИР400301_85_1-23.plx</w:t>
    </w:r>
    <w:r>
      <w:rPr>
        <w:sz w:val="16"/>
      </w:rPr>
      <w:t xml:space="preserve"> </w:t>
    </w:r>
    <w:r>
      <w:rPr>
        <w:sz w:val="16"/>
      </w:rPr>
      <w:tab/>
    </w:r>
    <w:r>
      <w:t xml:space="preserve"> </w:t>
    </w:r>
    <w:r>
      <w:tab/>
    </w:r>
    <w:r>
      <w:rPr>
        <w:rFonts w:ascii="Times New Roman" w:eastAsia="Times New Roman" w:hAnsi="Times New Roman" w:cs="Times New Roman"/>
        <w:color w:val="C0C0C0"/>
        <w:sz w:val="16"/>
      </w:rPr>
      <w:t xml:space="preserve">стр. </w:t>
    </w:r>
    <w:r>
      <w:fldChar w:fldCharType="begin"/>
    </w:r>
    <w:r>
      <w:instrText xml:space="preserve"> PAGE   \* MERGEFORMAT </w:instrText>
    </w:r>
    <w:r>
      <w:fldChar w:fldCharType="separate"/>
    </w:r>
    <w:r w:rsidR="007C33F3" w:rsidRPr="007C33F3">
      <w:rPr>
        <w:rFonts w:ascii="Times New Roman" w:eastAsia="Times New Roman" w:hAnsi="Times New Roman" w:cs="Times New Roman"/>
        <w:noProof/>
        <w:color w:val="C0C0C0"/>
        <w:sz w:val="16"/>
      </w:rPr>
      <w:t>18</w:t>
    </w:r>
    <w:r>
      <w:rPr>
        <w:rFonts w:ascii="Times New Roman" w:eastAsia="Times New Roman" w:hAnsi="Times New Roman" w:cs="Times New Roman"/>
        <w:color w:val="C0C0C0"/>
        <w:sz w:val="16"/>
      </w:rPr>
      <w:fldChar w:fldCharType="end"/>
    </w:r>
    <w:r>
      <w:rPr>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91D" w:rsidRDefault="00A10B0E">
    <w:pPr>
      <w:tabs>
        <w:tab w:val="center" w:pos="4533"/>
        <w:tab w:val="right" w:pos="10288"/>
      </w:tabs>
      <w:spacing w:after="0"/>
    </w:pPr>
    <w:r>
      <w:rPr>
        <w:rFonts w:ascii="Times New Roman" w:eastAsia="Times New Roman" w:hAnsi="Times New Roman" w:cs="Times New Roman"/>
        <w:color w:val="C0C0C0"/>
        <w:sz w:val="16"/>
      </w:rPr>
      <w:t>УП: ЛИЦЕЗИР400301_85_1-23.plx</w:t>
    </w:r>
    <w:r>
      <w:rPr>
        <w:sz w:val="16"/>
      </w:rPr>
      <w:t xml:space="preserve"> </w:t>
    </w:r>
    <w:r>
      <w:rPr>
        <w:sz w:val="16"/>
      </w:rPr>
      <w:tab/>
    </w:r>
    <w:r>
      <w:t xml:space="preserve"> </w:t>
    </w:r>
    <w:r>
      <w:tab/>
    </w:r>
    <w:r>
      <w:rPr>
        <w:rFonts w:ascii="Times New Roman" w:eastAsia="Times New Roman" w:hAnsi="Times New Roman" w:cs="Times New Roman"/>
        <w:color w:val="C0C0C0"/>
        <w:sz w:val="16"/>
      </w:rPr>
      <w:t xml:space="preserve">стр. </w:t>
    </w:r>
    <w:r>
      <w:fldChar w:fldCharType="begin"/>
    </w:r>
    <w:r>
      <w:instrText xml:space="preserve"> PAGE   \* MERGEFORMAT </w:instrText>
    </w:r>
    <w:r>
      <w:fldChar w:fldCharType="separate"/>
    </w:r>
    <w:r w:rsidR="007C33F3" w:rsidRPr="007C33F3">
      <w:rPr>
        <w:rFonts w:ascii="Times New Roman" w:eastAsia="Times New Roman" w:hAnsi="Times New Roman" w:cs="Times New Roman"/>
        <w:noProof/>
        <w:color w:val="C0C0C0"/>
        <w:sz w:val="16"/>
      </w:rPr>
      <w:t>17</w:t>
    </w:r>
    <w:r>
      <w:rPr>
        <w:rFonts w:ascii="Times New Roman" w:eastAsia="Times New Roman" w:hAnsi="Times New Roman" w:cs="Times New Roman"/>
        <w:color w:val="C0C0C0"/>
        <w:sz w:val="16"/>
      </w:rPr>
      <w:fldChar w:fldCharType="end"/>
    </w:r>
    <w:r>
      <w:rPr>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91D" w:rsidRDefault="00A10B0E">
    <w:pPr>
      <w:tabs>
        <w:tab w:val="center" w:pos="4490"/>
        <w:tab w:val="center" w:pos="5277"/>
        <w:tab w:val="center" w:pos="5954"/>
        <w:tab w:val="center" w:pos="7064"/>
        <w:tab w:val="center" w:pos="8427"/>
        <w:tab w:val="center" w:pos="9090"/>
        <w:tab w:val="right" w:pos="10288"/>
      </w:tabs>
      <w:spacing w:after="0"/>
    </w:pPr>
    <w:r>
      <w:rPr>
        <w:rFonts w:ascii="Times New Roman" w:eastAsia="Times New Roman" w:hAnsi="Times New Roman" w:cs="Times New Roman"/>
        <w:color w:val="C0C0C0"/>
        <w:sz w:val="16"/>
      </w:rPr>
      <w:t>УП: ЛИЦЕЗИР400301_85_1-23.plx</w:t>
    </w:r>
    <w:r>
      <w:rPr>
        <w:sz w:val="16"/>
      </w:rPr>
      <w:t xml:space="preserve"> </w:t>
    </w:r>
    <w:r>
      <w:rPr>
        <w:sz w:val="16"/>
      </w:rPr>
      <w:tab/>
    </w:r>
    <w:r>
      <w:t xml:space="preserve"> </w:t>
    </w:r>
    <w:r>
      <w:tab/>
      <w:t xml:space="preserve"> </w:t>
    </w:r>
    <w:r>
      <w:tab/>
      <w:t xml:space="preserve"> </w:t>
    </w:r>
    <w:r>
      <w:tab/>
      <w:t xml:space="preserve"> </w:t>
    </w:r>
    <w:r>
      <w:tab/>
      <w:t xml:space="preserve"> </w:t>
    </w:r>
    <w:r>
      <w:tab/>
      <w:t xml:space="preserve"> </w:t>
    </w:r>
    <w:r>
      <w:tab/>
    </w:r>
    <w:r>
      <w:rPr>
        <w:rFonts w:ascii="Times New Roman" w:eastAsia="Times New Roman" w:hAnsi="Times New Roman" w:cs="Times New Roman"/>
        <w:color w:val="C0C0C0"/>
        <w:sz w:val="16"/>
      </w:rPr>
      <w:t xml:space="preserve">стр. </w:t>
    </w:r>
    <w:r>
      <w:fldChar w:fldCharType="begin"/>
    </w:r>
    <w:r>
      <w:instrText xml:space="preserve"> PAGE   \* MERGEFORMAT </w:instrText>
    </w:r>
    <w:r>
      <w:fldChar w:fldCharType="separate"/>
    </w:r>
    <w:r w:rsidR="007C33F3" w:rsidRPr="007C33F3">
      <w:rPr>
        <w:rFonts w:ascii="Times New Roman" w:eastAsia="Times New Roman" w:hAnsi="Times New Roman" w:cs="Times New Roman"/>
        <w:noProof/>
        <w:color w:val="C0C0C0"/>
        <w:sz w:val="16"/>
      </w:rPr>
      <w:t>9</w:t>
    </w:r>
    <w:r>
      <w:rPr>
        <w:rFonts w:ascii="Times New Roman" w:eastAsia="Times New Roman" w:hAnsi="Times New Roman" w:cs="Times New Roman"/>
        <w:color w:val="C0C0C0"/>
        <w:sz w:val="16"/>
      </w:rPr>
      <w:fldChar w:fldCharType="end"/>
    </w:r>
    <w:r>
      <w:rPr>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505"/>
    <w:multiLevelType w:val="hybridMultilevel"/>
    <w:tmpl w:val="C8B2DB68"/>
    <w:lvl w:ilvl="0" w:tplc="B7027F9C">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3D4BAC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3025AB2">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1AE77D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35ABE14">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FF02BD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62CBFB8">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0402174">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8C496B0">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153F5058"/>
    <w:multiLevelType w:val="hybridMultilevel"/>
    <w:tmpl w:val="1EE46072"/>
    <w:lvl w:ilvl="0" w:tplc="5810CE36">
      <w:start w:val="1"/>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AB4991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186696C">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2BE8FF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286C76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32AC904">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2428D58">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598E766">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B72C7F0">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209F1D7A"/>
    <w:multiLevelType w:val="hybridMultilevel"/>
    <w:tmpl w:val="EC7E3FD2"/>
    <w:lvl w:ilvl="0" w:tplc="C0D4FBD0">
      <w:start w:val="1"/>
      <w:numFmt w:val="decimal"/>
      <w:lvlText w:val="%1."/>
      <w:lvlJc w:val="left"/>
      <w:pPr>
        <w:ind w:left="3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D2050D0">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DAC425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03230D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01435D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2B2F012">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CBE8C32">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5A4B6B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04EC246">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26971663"/>
    <w:multiLevelType w:val="hybridMultilevel"/>
    <w:tmpl w:val="0DB88A62"/>
    <w:lvl w:ilvl="0" w:tplc="6392756A">
      <w:start w:val="8"/>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E28CAB6">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B1078D6">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F82462A">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354AC7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A70916E">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4DE7590">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A924B06">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904EC0A">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46BF452E"/>
    <w:multiLevelType w:val="hybridMultilevel"/>
    <w:tmpl w:val="7F205EEE"/>
    <w:lvl w:ilvl="0" w:tplc="2586122E">
      <w:start w:val="48"/>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EFC4340">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4C2E83C">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00CAB0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39644A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AA41DA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4BC1D9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796058C">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92445C4">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470D7EC3"/>
    <w:multiLevelType w:val="hybridMultilevel"/>
    <w:tmpl w:val="B07CFE82"/>
    <w:lvl w:ilvl="0" w:tplc="5808A67E">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A0226A6">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1D8721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8F289F8">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DF6E0F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478A88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54ADDE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268842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F3C41E0">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47430E1B"/>
    <w:multiLevelType w:val="hybridMultilevel"/>
    <w:tmpl w:val="A74C79BA"/>
    <w:lvl w:ilvl="0" w:tplc="715A1BC2">
      <w:start w:val="1"/>
      <w:numFmt w:val="decimal"/>
      <w:lvlText w:val="%1."/>
      <w:lvlJc w:val="left"/>
      <w:pPr>
        <w:ind w:left="2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D98F41C">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FB87FE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BAB2AD6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0E2FDA2">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92EB168">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6BCCE9A">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28A978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01C7410">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6A201E98"/>
    <w:multiLevelType w:val="hybridMultilevel"/>
    <w:tmpl w:val="AC0AA16A"/>
    <w:lvl w:ilvl="0" w:tplc="E9C27332">
      <w:start w:val="57"/>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45C8C82">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F925788">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9B4BBB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8DCB03A">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18EEA8C">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E10E10A">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D346BBE">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6B6939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6AF16E57"/>
    <w:multiLevelType w:val="hybridMultilevel"/>
    <w:tmpl w:val="9F82A770"/>
    <w:lvl w:ilvl="0" w:tplc="E404F74A">
      <w:start w:val="1"/>
      <w:numFmt w:val="bullet"/>
      <w:lvlText w:val="•"/>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F14906A">
      <w:start w:val="1"/>
      <w:numFmt w:val="bullet"/>
      <w:lvlText w:val="o"/>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AB20A12">
      <w:start w:val="1"/>
      <w:numFmt w:val="bullet"/>
      <w:lvlText w:val="▪"/>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54A2F78">
      <w:start w:val="1"/>
      <w:numFmt w:val="bullet"/>
      <w:lvlText w:val="•"/>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9B07D1A">
      <w:start w:val="1"/>
      <w:numFmt w:val="bullet"/>
      <w:lvlText w:val="o"/>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10C9DCE">
      <w:start w:val="1"/>
      <w:numFmt w:val="bullet"/>
      <w:lvlText w:val="▪"/>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3EA074C">
      <w:start w:val="1"/>
      <w:numFmt w:val="bullet"/>
      <w:lvlText w:val="•"/>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F9AD3F0">
      <w:start w:val="1"/>
      <w:numFmt w:val="bullet"/>
      <w:lvlText w:val="o"/>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CC4A7D6">
      <w:start w:val="1"/>
      <w:numFmt w:val="bullet"/>
      <w:lvlText w:val="▪"/>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6D7E3D4E"/>
    <w:multiLevelType w:val="hybridMultilevel"/>
    <w:tmpl w:val="3C388AF6"/>
    <w:lvl w:ilvl="0" w:tplc="7D3A8F30">
      <w:start w:val="6"/>
      <w:numFmt w:val="decimal"/>
      <w:lvlText w:val="%1."/>
      <w:lvlJc w:val="left"/>
      <w:pPr>
        <w:ind w:left="1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4EC70C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6B67D72">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45AE8D8">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0D2D186">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A84D87A">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D908666">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1FA74F0">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A3CA858">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78DA1E0E"/>
    <w:multiLevelType w:val="hybridMultilevel"/>
    <w:tmpl w:val="69229CEA"/>
    <w:lvl w:ilvl="0" w:tplc="5A5AA2CC">
      <w:start w:val="37"/>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724069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972475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A96B4B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CE2673A">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BF8BE0C">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A48BF32">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1AEF162">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D7C8428">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0"/>
  </w:num>
  <w:num w:numId="2">
    <w:abstractNumId w:val="3"/>
  </w:num>
  <w:num w:numId="3">
    <w:abstractNumId w:val="10"/>
  </w:num>
  <w:num w:numId="4">
    <w:abstractNumId w:val="4"/>
  </w:num>
  <w:num w:numId="5">
    <w:abstractNumId w:val="7"/>
  </w:num>
  <w:num w:numId="6">
    <w:abstractNumId w:val="2"/>
  </w:num>
  <w:num w:numId="7">
    <w:abstractNumId w:val="5"/>
  </w:num>
  <w:num w:numId="8">
    <w:abstractNumId w:val="6"/>
  </w:num>
  <w:num w:numId="9">
    <w:abstractNumId w:val="1"/>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91D"/>
    <w:rsid w:val="007C33F3"/>
    <w:rsid w:val="009A0613"/>
    <w:rsid w:val="00A10B0E"/>
    <w:rsid w:val="00BA391D"/>
    <w:rsid w:val="00DA7C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32526C-870F-4E5B-8822-4A40996F2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4793</Words>
  <Characters>27324</Characters>
  <Application>Microsoft Office Word</Application>
  <DocSecurity>0</DocSecurity>
  <Lines>227</Lines>
  <Paragraphs>64</Paragraphs>
  <ScaleCrop>false</ScaleCrop>
  <Company/>
  <LinksUpToDate>false</LinksUpToDate>
  <CharactersWithSpaces>32053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Четверкина Наталья Васильевна</dc:creator>
  <cp:keywords/>
  <cp:lastModifiedBy>Пивнева Галина Владимировна</cp:lastModifiedBy>
  <cp:revision>3</cp:revision>
  <dcterms:created xsi:type="dcterms:W3CDTF">2023-07-13T10:37:00Z</dcterms:created>
  <dcterms:modified xsi:type="dcterms:W3CDTF">2023-07-18T13:50:00Z</dcterms:modified>
</cp:coreProperties>
</file>