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231" w:rsidRDefault="00422231">
      <w:pPr>
        <w:sectPr w:rsidR="00422231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268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5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9473" name="Group 39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56035" name="Shape 5603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6" name="Shape 5603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7" name="Shape 5603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8" name="Shape 5603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9" name="Shape 5603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0" name="Shape 56040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1" name="Shape 56041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2" name="Shape 56042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3" name="Shape 56043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4" name="Shape 56044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73" style="width:239.144pt;height:2.40002pt;mso-position-horizontal-relative:char;mso-position-vertical-relative:line" coordsize="30371,304">
                <v:shape id="Shape 5604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604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4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604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4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56050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6051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52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6053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54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34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«Уголовный процесс»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75" w:line="250" w:lineRule="auto"/>
        <w:ind w:left="-5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39476" name="Group 39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56055" name="Shape 5605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6" name="Shape 5605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7" name="Shape 5605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8" name="Shape 5605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9" name="Shape 5605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0" name="Shape 56060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1" name="Shape 56061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2" name="Shape 56062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3" name="Shape 56063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4" name="Shape 56064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76" style="width:239.144pt;height:2.64001pt;mso-position-horizontal-relative:char;mso-position-vertical-relative:line" coordsize="30371,335">
                <v:shape id="Shape 5606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606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6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606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6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56070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6071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72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6073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6074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50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422231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506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формирование у студентов базовых знаний в области уголовного процесса, что является необходимым условием профессиональной деятельности юриста;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ознакомление с нормами действующего УПК РФ;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- </w:t>
            </w:r>
            <w:r>
              <w:t>формирование умения правильно понимать и толковать уголовно процессуальные нормы;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изучение сущности и значения основных уголовно-процессуальных институтов;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овладение навыками применения норм УПК РФ в конкретных ситуациях.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3"/>
        <w:gridCol w:w="7489"/>
      </w:tblGrid>
      <w:tr w:rsidR="00422231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Арбитражный процесс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7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11708" w:rsidTr="00A11708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A11708" w:rsidRDefault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7" w:firstLine="0"/>
              <w:jc w:val="center"/>
              <w:rPr>
                <w:b/>
              </w:rPr>
            </w:pPr>
            <w:r>
              <w:rPr>
                <w:b/>
              </w:rPr>
              <w:t xml:space="preserve">ОПК-2: </w:t>
            </w:r>
            <w:r w:rsidRPr="00A11708">
              <w:rPr>
                <w:b/>
              </w:rPr>
              <w:t>Способен применять нормы материального и процессуального права при решении задач профессиональной деятельности</w:t>
            </w:r>
          </w:p>
        </w:tc>
      </w:tr>
      <w:tr w:rsidR="00422231">
        <w:trPr>
          <w:trHeight w:val="54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ОПК-2.6: Осуществляет деятельность по возбуждению, расследованию, рассмотрению, а также разрешению уголовных дел в соответствии с нормами уголовно-</w:t>
            </w:r>
            <w:r>
              <w:rPr>
                <w:b/>
              </w:rPr>
              <w:t>процессуального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уголовно-процессуальный закон и иные нормативные правовые акты, регламентирующие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69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требования правовых норм о назначении, принципах, участниках уголовного судопроизводства, доказательствах и доказывании, мерах процессуального принуждения и иных положениях уголовного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положения теории уголовного 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анализировать положения уголовно-процессуального закона и иных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определять компетенцию и полномочия государственных органов и должностных лиц, осуществляющих уголовное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работать с заявлениями, иными процессуальными документами, принимать различные процессуальные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производства следственных и иных процессуальных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ведения аргументированной научной дискуссии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навыками принятия процессуальных решений, составления протоколов, постановлений и иных процессуальных документов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A11708" w:rsidTr="00771FCC">
        <w:trPr>
          <w:trHeight w:val="48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  <w:rPr>
                <w:b/>
              </w:rPr>
            </w:pPr>
            <w:r w:rsidRPr="00A11708">
              <w:rPr>
                <w:b/>
                <w:sz w:val="20"/>
              </w:rPr>
              <w:t>ОПК-6: Способен участвовать в подготовке проектов нормативных правовых актов и иных юридических документов</w:t>
            </w:r>
          </w:p>
        </w:tc>
      </w:tr>
      <w:tr w:rsidR="00422231">
        <w:trPr>
          <w:trHeight w:val="75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8" w:lineRule="auto"/>
              <w:ind w:left="0" w:firstLine="0"/>
              <w:jc w:val="center"/>
            </w:pPr>
            <w:r>
              <w:rPr>
                <w:b/>
              </w:rPr>
              <w:t>ОПК-</w:t>
            </w:r>
            <w:r>
              <w:rPr>
                <w:b/>
              </w:rPr>
              <w:t xml:space="preserve">6.1: Участвует в подготовке проектов нормативных правовых актов и иных юридических документов, отражает результаты профессиональной деятельности в юридической и иной документации в рамках уголовного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>судопроизводства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понятие, признаки и систему нормативных правовых актов в уголовно-правовой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принципы, виды, стадии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приемы правотворческой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самостоятельно разрабатывать проекты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выстраивать систему действий на отдельных стадиях правотворческого процесса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применять приемы юридической техники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юридической терминологией, необходимой для правотворческой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312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навыками и способами разработки нормативных правовых актов в соответствии с уголовно-</w:t>
            </w:r>
            <w:proofErr w:type="spellStart"/>
            <w:r>
              <w:t>процессульными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81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8999"/>
      </w:tblGrid>
      <w:tr w:rsidR="00422231">
        <w:trPr>
          <w:trHeight w:val="25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нормами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1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Навыком отражения результатов уголовно-</w:t>
            </w:r>
            <w:r>
              <w:t>процессуальной деятельности в юридической документации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4"/>
          <w:tab w:val="center" w:pos="1277"/>
          <w:tab w:val="center" w:pos="4231"/>
          <w:tab w:val="center" w:pos="5186"/>
          <w:tab w:val="center" w:pos="5839"/>
          <w:tab w:val="center" w:pos="6982"/>
          <w:tab w:val="center" w:pos="8327"/>
          <w:tab w:val="center" w:pos="9023"/>
          <w:tab w:val="center" w:pos="9287"/>
        </w:tabs>
        <w:spacing w:after="8" w:line="250" w:lineRule="auto"/>
        <w:ind w:left="-1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422231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16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</w:t>
            </w:r>
            <w:proofErr w:type="spellStart"/>
            <w:r>
              <w:t>Федерации,порядок</w:t>
            </w:r>
            <w:proofErr w:type="spellEnd"/>
            <w:r>
              <w:t xml:space="preserve"> </w:t>
            </w:r>
            <w:r>
              <w:t xml:space="preserve">обеспечения соблюдения законодательства Российской Федерации субъектами </w:t>
            </w:r>
            <w:proofErr w:type="spellStart"/>
            <w:r>
              <w:t>права,как</w:t>
            </w:r>
            <w:proofErr w:type="spellEnd"/>
            <w:r>
              <w:t xml:space="preserve"> принимать решения и совершать юридические действия в точном соответствии с законодательством Российской Федерации ,как выявлять, пресекать, раскрывать и расследовать преступл</w:t>
            </w:r>
            <w:r>
              <w:t xml:space="preserve">ения и иные </w:t>
            </w:r>
            <w:proofErr w:type="spellStart"/>
            <w:r>
              <w:t>правонарушения,порядок</w:t>
            </w:r>
            <w:proofErr w:type="spellEnd"/>
            <w:r>
              <w:t xml:space="preserve"> предупреждения правонарушений, выявлять и устранять причины и условия, способствующие их совершению.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160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both"/>
            </w:pPr>
            <w:r>
              <w:t>грамотно применять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</w:t>
            </w:r>
            <w:r>
              <w:t xml:space="preserve"> Федерации, обеспечивать соблюдение законодательства Российской Федерации субъектами права, принимать решения и совершать юридические действия в точном соответствии с законодательством Российской Федерации, выявлять, пресекать, раскрывать и расследовать пр</w:t>
            </w:r>
            <w:r>
              <w:t xml:space="preserve">еступления и иные </w:t>
            </w:r>
            <w:proofErr w:type="spellStart"/>
            <w:r>
              <w:t>правонарушения,осуществлять</w:t>
            </w:r>
            <w:proofErr w:type="spellEnd"/>
            <w:r>
              <w:t xml:space="preserve"> предупреждение правонарушений, выявлять и устранять причины и условия, способствующие их совершению.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182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навыками практического применения законодательства Российской Федерации, в том числе Конституции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both"/>
            </w:pPr>
            <w:r>
              <w:t xml:space="preserve">Российской Федерации, федеральных конституционных законов и федеральных законов, а также общепризнанных принципов, норм международного права и международных договоров Российской </w:t>
            </w:r>
            <w:proofErr w:type="spellStart"/>
            <w:r>
              <w:t>Федерации,по</w:t>
            </w:r>
            <w:proofErr w:type="spellEnd"/>
            <w:r>
              <w:t xml:space="preserve"> обеспечению соблюдения законодательства Российской Федерации субъ</w:t>
            </w:r>
            <w:r>
              <w:t xml:space="preserve">ектами права, а также навыками принятия решений и совершения юридических действий в точном соответствии с законодательством </w:t>
            </w:r>
            <w:proofErr w:type="spellStart"/>
            <w:r>
              <w:t>Российской,способностью</w:t>
            </w:r>
            <w:proofErr w:type="spellEnd"/>
            <w:r>
              <w:t xml:space="preserve"> выявлять, пресекать, раскрывать и расследовать преступления и иные правонарушения, способностью осуществлять</w:t>
            </w:r>
            <w:r>
              <w:t xml:space="preserve"> предупреждение правонарушений, выявлять и устранять причины и условия, способствующие их совершению.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992"/>
        <w:gridCol w:w="3235"/>
        <w:gridCol w:w="951"/>
        <w:gridCol w:w="692"/>
        <w:gridCol w:w="1105"/>
        <w:gridCol w:w="1349"/>
        <w:gridCol w:w="697"/>
        <w:gridCol w:w="1251"/>
      </w:tblGrid>
      <w:tr w:rsidR="00422231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 w:rsidTr="00A11708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7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 w:rsidTr="00A11708">
        <w:trPr>
          <w:trHeight w:val="274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1. Общая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22231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Уголовный процесс (уголовное судопроизводство) и его основные категории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Pr="00A11708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A11708"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="00A11708"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Уголовно-</w:t>
            </w:r>
            <w:proofErr w:type="gramStart"/>
            <w:r>
              <w:t>процессуальный  закон</w:t>
            </w:r>
            <w:proofErr w:type="gramEnd"/>
            <w:r>
              <w:t>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Уголовно-</w:t>
            </w:r>
            <w:proofErr w:type="gramStart"/>
            <w:r>
              <w:t>процессуальный  закон</w:t>
            </w:r>
            <w:proofErr w:type="gramEnd"/>
            <w:r>
              <w:t>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2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Понятие и система принципов уголовного процесса.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lastRenderedPageBreak/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Уголовное преследование. Реабилитация.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Уголовное преследование. Реабилитация.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Участники уголовного процесса, их классификация.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right="134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422231" w:rsidRDefault="004222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8" w:firstLine="0"/>
        <w:jc w:val="both"/>
      </w:pP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960"/>
        <w:gridCol w:w="3385"/>
        <w:gridCol w:w="931"/>
        <w:gridCol w:w="692"/>
        <w:gridCol w:w="1057"/>
        <w:gridCol w:w="1373"/>
        <w:gridCol w:w="673"/>
        <w:gridCol w:w="1205"/>
      </w:tblGrid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Участники уголовного процесса, их классификация.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 – орган судебной власти, осуществляющий правосудие по уголовным делам.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3" w:lineRule="auto"/>
              <w:ind w:left="0" w:firstLine="0"/>
            </w:pPr>
            <w:r>
              <w:t xml:space="preserve">Суд – орган судебной власти, осуществляющий правосудие по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уголовным делам.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Доказательства и доказывание в </w:t>
            </w:r>
            <w:proofErr w:type="gramStart"/>
            <w:r>
              <w:t>уголовном  процессе</w:t>
            </w:r>
            <w:proofErr w:type="gramEnd"/>
            <w:r>
              <w:t>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Меры процессуального принуждения.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Меры процессуального принуждения.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Ходатайства и жалобы. Процессуальные сроки и издержки.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Ходатайства и жалобы. Процессуальные сроки и издержки.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Самостоятельная работа по первому разделу (подготовка к практическим занятиям, написание реферата, подготовка к тестированию)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57,8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22231" w:rsidTr="00A11708">
        <w:trPr>
          <w:trHeight w:val="27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Раздел 2. Особенная часть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Возбуждение уголовного дела.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Возбуждение уголовного дела.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Предварительное расследование.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lastRenderedPageBreak/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Предварительное расследование.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69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Л1.3Л2.1 Л2.2 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Назначение судебного разбирательства.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2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Назначение судебного разбирательства.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7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right="16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422231" w:rsidRDefault="004222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8" w:firstLine="0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961"/>
        <w:gridCol w:w="3395"/>
        <w:gridCol w:w="931"/>
        <w:gridCol w:w="672"/>
        <w:gridCol w:w="1057"/>
        <w:gridCol w:w="1378"/>
        <w:gridCol w:w="677"/>
        <w:gridCol w:w="1205"/>
      </w:tblGrid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Общие условия судебного разбирательства.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Общие условия судебного разбирательства.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Общий порядок судебного разбирательства. Приговор.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Общий порядок судебного разбирательства. Приговор.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Особый порядок принятия судебного решения при согласии обвиняемого с предъявленным обвинением. Досудебное соглашение о сотрудничестве.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Особый порядок принятия судебного решения при согласии обвиняемого с предъявленным обвинением. Досудебное соглашение о сотрудничестве.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Особенности производства </w:t>
            </w:r>
            <w:proofErr w:type="gramStart"/>
            <w:r>
              <w:t>у мирового судьи</w:t>
            </w:r>
            <w:proofErr w:type="gramEnd"/>
            <w:r>
              <w:t>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 xml:space="preserve">Особенности производства </w:t>
            </w:r>
            <w:proofErr w:type="gramStart"/>
            <w:r>
              <w:t>у мирового судьи</w:t>
            </w:r>
            <w:proofErr w:type="gramEnd"/>
            <w:r>
              <w:t>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Производство в суде с участием присяжных заседателей.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Производство в суде апелляционной инстанции.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Производство в суде апелляционной инстанции.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lastRenderedPageBreak/>
              <w:t>2.19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Исполнение приговора.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Исполнение приговора.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Пересмотр приговоров, определений, постановлений суда в кассационном и надзорном порядках. Возобновление производства ввиду новых и вновь открывшихся обстоятельств.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>
        <w:trPr>
          <w:trHeight w:val="1138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8" w:firstLine="0"/>
              <w:jc w:val="center"/>
            </w:pPr>
            <w:r>
              <w:t>2.22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Пересмотр приговоров, определений, постановлений суда в кассационном и надзорном порядках. Возобновление производства ввиду новых и вновь </w:t>
            </w:r>
            <w:proofErr w:type="gramStart"/>
            <w:r>
              <w:t>открыв-</w:t>
            </w:r>
            <w:proofErr w:type="spellStart"/>
            <w:r>
              <w:t>шихся</w:t>
            </w:r>
            <w:proofErr w:type="spellEnd"/>
            <w:proofErr w:type="gramEnd"/>
            <w:r>
              <w:t xml:space="preserve"> обстоятельств.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82" w:right="101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422231" w:rsidRDefault="00422231">
      <w:pPr>
        <w:sectPr w:rsidR="00422231">
          <w:headerReference w:type="even" r:id="rId12"/>
          <w:headerReference w:type="default" r:id="rId13"/>
          <w:headerReference w:type="first" r:id="rId14"/>
          <w:pgSz w:w="11909" w:h="16838"/>
          <w:pgMar w:top="612" w:right="514" w:bottom="817" w:left="1100" w:header="569" w:footer="720" w:gutter="0"/>
          <w:cols w:space="720"/>
          <w:titlePg/>
        </w:sectPr>
      </w:pP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1" w:line="259" w:lineRule="auto"/>
        <w:ind w:left="29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5"/>
        <w:gridCol w:w="931"/>
        <w:gridCol w:w="687"/>
        <w:gridCol w:w="1052"/>
        <w:gridCol w:w="1378"/>
        <w:gridCol w:w="673"/>
        <w:gridCol w:w="1205"/>
      </w:tblGrid>
      <w:tr w:rsidR="00A11708" w:rsidTr="00A11708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bookmarkStart w:id="0" w:name="_GoBack" w:colFirst="4" w:colLast="4"/>
            <w:r>
              <w:t>2.23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Особый порядок уголовного судопроизводства.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Особый порядок уголовного судопроизводства.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2" w:lineRule="auto"/>
              <w:ind w:left="5" w:firstLine="0"/>
            </w:pPr>
            <w:r>
              <w:t>Международное сотрудничество в сфере уголовного судопроизводства.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gramStart"/>
            <w:r>
              <w:t>Уголовный  процесс</w:t>
            </w:r>
            <w:proofErr w:type="gramEnd"/>
            <w:r>
              <w:t xml:space="preserve"> зарубежных государств (США, Англия, Франция, Германия).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917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gramStart"/>
            <w:r>
              <w:t>Уголовный  процесс</w:t>
            </w:r>
            <w:proofErr w:type="gramEnd"/>
            <w:r>
              <w:t xml:space="preserve"> зарубежных государств (США, Англия, Франция, Германия).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1138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Самостоятельная работа по второму разделу (подготовка к практическим занятиям, написание реферата, подготовка к тестированию, ситуационному семинару)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696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курсовой работы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0,1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Л1.3Л2.1 Л2.2 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11708" w:rsidTr="00A11708">
        <w:trPr>
          <w:trHeight w:val="696"/>
        </w:trPr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Прием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P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A11708">
              <w:rPr>
                <w:rFonts w:eastAsia="Calibri"/>
                <w:sz w:val="20"/>
                <w:szCs w:val="20"/>
              </w:rPr>
              <w:t xml:space="preserve">ОПК-2.6, </w:t>
            </w:r>
            <w:r w:rsidRPr="00A11708">
              <w:rPr>
                <w:sz w:val="20"/>
                <w:szCs w:val="20"/>
              </w:rPr>
              <w:t>ОПК-6.1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Л1.3Л2.1 Л2.2 Л2.3Л3.1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1708" w:rsidRDefault="00A11708" w:rsidP="00A117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bookmarkEnd w:id="0"/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0272"/>
      </w:tblGrid>
      <w:tr w:rsidR="00422231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806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674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lastRenderedPageBreak/>
              <w:t>Вопросы для подготовки к зачету по дисциплине: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hanging="192"/>
            </w:pPr>
            <w:r>
              <w:t xml:space="preserve">Понятие и назначение уголовного процесса. Его соотношение с уголовным правом, </w:t>
            </w:r>
            <w:proofErr w:type="spellStart"/>
            <w:proofErr w:type="gramStart"/>
            <w:r>
              <w:t>оператив</w:t>
            </w:r>
            <w:proofErr w:type="spellEnd"/>
            <w:r>
              <w:t>-но</w:t>
            </w:r>
            <w:proofErr w:type="gramEnd"/>
            <w:r>
              <w:t>-розыскной деятельностью.</w:t>
            </w:r>
          </w:p>
          <w:p w:rsidR="00422231" w:rsidRDefault="006044D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Понятие и виды источников уголовно-процессуального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Уголовно-процессуальный закон – основной источник уголовно-</w:t>
            </w:r>
            <w:proofErr w:type="gramStart"/>
            <w:r>
              <w:t>процессуального  права</w:t>
            </w:r>
            <w:proofErr w:type="gramEnd"/>
            <w:r>
              <w:t>. Его структура и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4.Действие уголовно-процессуального закона в пространстве, во времени и по кругу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5.Уголовные процессуальные правоотношения, их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Уголовно-процессуальные функции, их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Стадии уголовного процесса: понятие, виды. Краткая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Понятие и </w:t>
            </w:r>
            <w:proofErr w:type="gramStart"/>
            <w:r>
              <w:t>система  принципов</w:t>
            </w:r>
            <w:proofErr w:type="gramEnd"/>
            <w:r>
              <w:t xml:space="preserve"> уголовного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9.Понятие презумпции невиновности и ее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Состязательность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Принцип обеспечения подозреваемому, обвиняемому права на защи</w:t>
            </w:r>
            <w:r>
              <w:t>ту.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12.Принцип охраны прав и свобод человека и гражданина в уголовном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13.Принципы неприкосновенности личности, жилища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14.Принцип государственного языка уголовного судопроизводства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15.Понятие и виды уголовного преследования.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9" w:line="245" w:lineRule="auto"/>
              <w:ind w:left="0" w:right="3258" w:firstLine="0"/>
            </w:pPr>
            <w:r>
              <w:t>16. Основания, условия, виды и порядок прекращения уголовного преследования.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17.  Реабилитация в уголовном процессе.  </w:t>
            </w:r>
            <w:proofErr w:type="gramStart"/>
            <w:r>
              <w:t>Субъекты  права</w:t>
            </w:r>
            <w:proofErr w:type="gramEnd"/>
            <w:r>
              <w:t xml:space="preserve"> на реабилитацию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18.Участники уголовного судопроизводства. Их классификация.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Полномочия суда, как участника уголовного судопроизводства. Состав суда. Подсудность.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потерпевшего, его права и обязанности,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288"/>
            </w:pPr>
            <w:r>
              <w:t>Гражданский истец, гражданского ответчик в уголовном процессе, их правовой статус.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 xml:space="preserve">22.Следователь как участник уголовного судопроизводства. Полномочия, обязанности, </w:t>
            </w:r>
            <w:proofErr w:type="gramStart"/>
            <w:r>
              <w:t>обстоя-</w:t>
            </w:r>
            <w:proofErr w:type="spellStart"/>
            <w:r>
              <w:t>тельства</w:t>
            </w:r>
            <w:proofErr w:type="spellEnd"/>
            <w:proofErr w:type="gramEnd"/>
            <w:r>
              <w:t xml:space="preserve"> исключающие участие.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23. Прокурор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24.Подозреваемый и обвиняемый. Понятие, права и обязанности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Участие защитника в уголовном процессе. Права и обязанности. Случаи обязательного </w:t>
            </w:r>
            <w:proofErr w:type="gramStart"/>
            <w:r>
              <w:t>уча-</w:t>
            </w:r>
            <w:proofErr w:type="spellStart"/>
            <w:r>
              <w:t>стия</w:t>
            </w:r>
            <w:proofErr w:type="spellEnd"/>
            <w:proofErr w:type="gramEnd"/>
            <w:r>
              <w:t xml:space="preserve"> защитника.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Свидетель: понятие, права, обязанности. Свидетельский иммунитет.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27.Эксперт и специалист: понятие, права и обязанности. Отличие друг от друга.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4222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0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10276"/>
      </w:tblGrid>
      <w:tr w:rsidR="0042223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r>
              <w:lastRenderedPageBreak/>
              <w:t>Иные участники уголовного процесса: виды, их характеристика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Обстоятельства, исключающие участие в уголовном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Обстоятельства, подлежащие доказыванию по уголовному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значение доказательств в уголовном процессе. Свойства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Классификация доказательств и ее практическое значение. Виды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9" w:line="245" w:lineRule="auto"/>
              <w:ind w:firstLine="0"/>
            </w:pPr>
            <w:r>
              <w:t>Заключение и показания эксперта и специалиста как источник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34. Понятие и виды вещест</w:t>
            </w:r>
            <w:r>
              <w:t>венных доказательств. Порядок их приобщения к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делу. Сроки и порядок хранения.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потерпевшего, его показания как вид доказательств, их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Протоколы следственных и судебных действий как вид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Перечень вопросов для подготовки к экзамену: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hanging="192"/>
            </w:pPr>
            <w:r>
              <w:t xml:space="preserve">Понятие и назначение уголовного процесса. Его соотношение с уголовным правом, </w:t>
            </w:r>
            <w:proofErr w:type="spellStart"/>
            <w:proofErr w:type="gramStart"/>
            <w:r>
              <w:t>оператив</w:t>
            </w:r>
            <w:proofErr w:type="spellEnd"/>
            <w:r>
              <w:t>-но</w:t>
            </w:r>
            <w:proofErr w:type="gramEnd"/>
            <w:r>
              <w:t>-розыскной деятельностью.</w:t>
            </w:r>
          </w:p>
          <w:p w:rsidR="00422231" w:rsidRDefault="006044D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Понятие и виды источников уголовно-процессуального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 xml:space="preserve">Уголовно-процессуальный закон – </w:t>
            </w:r>
            <w:r>
              <w:t>основной источник уголовно-</w:t>
            </w:r>
            <w:proofErr w:type="gramStart"/>
            <w:r>
              <w:t>процессуального  права</w:t>
            </w:r>
            <w:proofErr w:type="gramEnd"/>
            <w:r>
              <w:t>. Его структура и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4.Действие уголовно-процессуального закона в пространстве, во времени и по кругу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5.Уголовные процессуальные правоотношения, их особенности.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Уголовно-</w:t>
            </w:r>
            <w:r>
              <w:t>процессуальные функции, их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Стадии уголовного процесса: понятие, виды. Краткая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Понятие и </w:t>
            </w:r>
            <w:proofErr w:type="gramStart"/>
            <w:r>
              <w:t>система  принципов</w:t>
            </w:r>
            <w:proofErr w:type="gramEnd"/>
            <w:r>
              <w:t xml:space="preserve"> уголовного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9.Понятие презумпции невиновности и ее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Состязательность сторон.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Принцип обеспечения подозреваемому, обвиняемому права на защиту.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12.Принцип охраны прав и свобод человека и гражданина в уголовном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13.Принципы неприкосновенности личности, жилища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14.Принцип государственного языка </w:t>
            </w:r>
            <w:r>
              <w:t>уголовного судопроизводства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15.Понятие и виды уголовного преследования.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5" w:lineRule="auto"/>
              <w:ind w:left="0" w:right="3259" w:firstLine="0"/>
            </w:pPr>
            <w:r>
              <w:t>16. Основания, условия, виды и порядок прекращения уголовного преследования.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17.  Реабилитация в уголовном процессе.  </w:t>
            </w:r>
            <w:proofErr w:type="gramStart"/>
            <w:r>
              <w:t>Субъекты  права</w:t>
            </w:r>
            <w:proofErr w:type="gramEnd"/>
            <w:r>
              <w:t xml:space="preserve"> на реабилитацию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18.Участники уголовного судопроизводства. Их классификация.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Полномочия суда, как участника уголовного судопроизводства. Состав суда. Подсудность.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потерпевшего, его права и обязанности,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288"/>
            </w:pPr>
            <w:r>
              <w:t>Гражданский истец, гражданского ответчик в уголовном процесс</w:t>
            </w:r>
            <w:r>
              <w:t>е, их правовой статус.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 xml:space="preserve">22.Следователь как участник уголовного судопроизводства. Полномочия, обязанности, </w:t>
            </w:r>
            <w:proofErr w:type="gramStart"/>
            <w:r>
              <w:t>обстоя-</w:t>
            </w:r>
            <w:proofErr w:type="spellStart"/>
            <w:r>
              <w:t>тельства</w:t>
            </w:r>
            <w:proofErr w:type="spellEnd"/>
            <w:proofErr w:type="gramEnd"/>
            <w:r>
              <w:t xml:space="preserve"> исключающие участие.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23. Прокурор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left="0" w:firstLine="0"/>
            </w:pPr>
            <w:r>
              <w:t>24.Подозреваемый и обвиняемый. Понятие, права и обязанности в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Участие защитника в уголовном процессе. Права и обязанности. Случаи обязательного </w:t>
            </w:r>
            <w:proofErr w:type="gramStart"/>
            <w:r>
              <w:t>уча-</w:t>
            </w:r>
            <w:proofErr w:type="spellStart"/>
            <w:r>
              <w:t>стия</w:t>
            </w:r>
            <w:proofErr w:type="spellEnd"/>
            <w:proofErr w:type="gramEnd"/>
            <w:r>
              <w:t xml:space="preserve"> защитника.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Свидетель: понятие, права, обязанности. Свидетельский иммунитет.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27.Эксперт и специалист: понятие, права и обязанности. Отличие друг от друга.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Иные участники уголовного процесса: виды, их характеристика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Обстоятельства, исключающие участие в уголовном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Обстоятельства, подлежащие доказыванию по уголовному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значение доказательств в уголовном процессе. Свойства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</w:pPr>
            <w:r>
              <w:t>Классификация доказательств и ее практическое значение. Виды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Заключение и показания эксперта и специалиста как источник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34. Понятие и виды вещественных доказательств. Порядок их приобщения к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делу. Сроки и порядок хранения.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потерпевшего, его показания как вид доказательств, их значение.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Прото</w:t>
            </w:r>
            <w:r>
              <w:t>колы следственных и судебных действий как вид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Показания обвиняемого и подозреваемого как вид доказательств.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Понятие и содержание процесса доказывания в уголовном судопроизводстве.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Использование результатов оперативно-</w:t>
            </w:r>
            <w:r>
              <w:t>розыскной деятельности (</w:t>
            </w:r>
            <w:proofErr w:type="gramStart"/>
            <w:r>
              <w:t xml:space="preserve">ОРД)   </w:t>
            </w:r>
            <w:proofErr w:type="gramEnd"/>
            <w:r>
              <w:t>в  доказывании.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40.Основания, и процессуальный порядок задержания лица в качестве подозреваемого.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left="0" w:firstLine="0"/>
            </w:pPr>
            <w:r>
              <w:t xml:space="preserve">41. Процессуальные сроки задержания. Органы и должностные </w:t>
            </w:r>
            <w:proofErr w:type="gramStart"/>
            <w:r>
              <w:t>лица,  имеющие</w:t>
            </w:r>
            <w:proofErr w:type="gramEnd"/>
            <w:r>
              <w:t xml:space="preserve"> право задержать лицо по подозрению в совершении преступления.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5" w:lineRule="auto"/>
              <w:ind w:left="0" w:right="2588" w:firstLine="0"/>
            </w:pPr>
            <w:r>
              <w:t>42Меры пресечения: виды мер пресечения, цели применения, порядок их избрания и отмены.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43. Основания и порядок избрания </w:t>
            </w:r>
            <w:r>
              <w:t>заключения под стражу в качестве меры пресечения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44. Сроки содержания под стражей и порядок их продления.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45.Основания и процессуальный порядок применения залога в качестве меры пресечения.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Домашний арест: основания, сроки и порядок применения.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 xml:space="preserve">Понятие и характеристика меры пресечения в виде подписки о невыезде и надлежащем </w:t>
            </w:r>
            <w:proofErr w:type="spellStart"/>
            <w:proofErr w:type="gramStart"/>
            <w:r>
              <w:t>пове-дении</w:t>
            </w:r>
            <w:proofErr w:type="spellEnd"/>
            <w:proofErr w:type="gramEnd"/>
            <w:r>
              <w:t>, отличие от личного поручительства.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характеристика меры пресечения в виде запрета определенных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lastRenderedPageBreak/>
              <w:t>Основания и порядок избрания мер пресечения в виде наблюдения командованием воинской части и присмотр за несовершеннолетним подозреваемым или обвиняемым.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Ходатайства. Лица, имеющие право заявлять ходатайства, сроки, порядок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51" w:line="259" w:lineRule="auto"/>
        <w:ind w:left="29"/>
      </w:pPr>
      <w:r>
        <w:rPr>
          <w:color w:val="C0C0C0"/>
          <w:sz w:val="16"/>
        </w:rPr>
        <w:lastRenderedPageBreak/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6"/>
      </w:tblGrid>
      <w:tr w:rsidR="0042223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разрешения ходатайств.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Понятия жалобы. Обжалование действий и решений органа дознания, следователя, прокурора, судьи.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Сущность судебного контроля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Уголовно-процессуальные сроки. Их исчисление.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Процессуальные издержки.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8" w:lineRule="auto"/>
              <w:ind w:firstLine="0"/>
            </w:pPr>
            <w:r>
              <w:t xml:space="preserve">Понятие стадии возбуждения уголовного дела. Поводы и основания для возбуждения </w:t>
            </w:r>
            <w:proofErr w:type="spellStart"/>
            <w:proofErr w:type="gramStart"/>
            <w:r>
              <w:t>уголов-ного</w:t>
            </w:r>
            <w:proofErr w:type="spellEnd"/>
            <w:proofErr w:type="gramEnd"/>
            <w:r>
              <w:t xml:space="preserve"> дела. Процессуальные </w:t>
            </w:r>
            <w:proofErr w:type="gramStart"/>
            <w:r>
              <w:t>сроки,  установленные</w:t>
            </w:r>
            <w:proofErr w:type="gramEnd"/>
            <w:r>
              <w:t xml:space="preserve"> для  возбуждения  уголовного 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Предварительное расследование: понятие, формы, субъекты осуществления.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Проверка  сообщения</w:t>
            </w:r>
            <w:proofErr w:type="gramEnd"/>
            <w:r>
              <w:t xml:space="preserve"> о преступлении и проверочные действия. Принятие решения о </w:t>
            </w:r>
            <w:proofErr w:type="spellStart"/>
            <w:r>
              <w:t>возбуж-дении</w:t>
            </w:r>
            <w:proofErr w:type="spellEnd"/>
            <w:r>
              <w:t xml:space="preserve"> </w:t>
            </w:r>
            <w:proofErr w:type="gramStart"/>
            <w:r>
              <w:t>уголовного  дела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firstLine="0"/>
            </w:pPr>
            <w:r>
              <w:t xml:space="preserve">Прием и регистрация сообщения о преступления. </w:t>
            </w:r>
            <w:proofErr w:type="gramStart"/>
            <w:r>
              <w:t>Порядок  приема</w:t>
            </w:r>
            <w:proofErr w:type="gramEnd"/>
            <w:r>
              <w:t xml:space="preserve"> и регистрации сообщения о преступлении.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59.</w:t>
            </w:r>
            <w:r>
              <w:t>Процессуальный порядок и основания для отказа в возбуждении уголовного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Дознание: понятие, сроки, субъекты осуществления, избрание меры пресечения, порядок окончания дознания.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Дознание в сокращенной форме: основания, порядок производства, обстоятель</w:t>
            </w:r>
            <w:r>
              <w:t xml:space="preserve">ства, </w:t>
            </w:r>
            <w:proofErr w:type="spellStart"/>
            <w:proofErr w:type="gramStart"/>
            <w:r>
              <w:t>исключа-ющие</w:t>
            </w:r>
            <w:proofErr w:type="spellEnd"/>
            <w:proofErr w:type="gramEnd"/>
            <w:r>
              <w:t xml:space="preserve"> производство дознания в сокращенной форме.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Общие условия производства предварительного расследования.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37" w:lineRule="auto"/>
              <w:ind w:firstLine="0"/>
            </w:pPr>
            <w:r>
              <w:t xml:space="preserve">Предварительное следствие, субъекты осуществления. Понятие и виды </w:t>
            </w:r>
            <w:proofErr w:type="spellStart"/>
            <w:r>
              <w:t>подследственности</w:t>
            </w:r>
            <w:proofErr w:type="spellEnd"/>
            <w:r>
              <w:t>. Сроки предварительного 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Сроки предварительного расследования. Условия и порядок продления сроков.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Соединение и выделение уголовных дел.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66.Следственные действия. Виды. Общие правила </w:t>
            </w:r>
            <w:proofErr w:type="gramStart"/>
            <w:r>
              <w:t>производства  следственного</w:t>
            </w:r>
            <w:proofErr w:type="gramEnd"/>
            <w:r>
              <w:t xml:space="preserve"> действия.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left="0" w:firstLine="0"/>
            </w:pPr>
            <w:r>
              <w:t>Производство неотложных следственных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Процессуальный порядок проведения следственного осмотра, виды осмотра. Особенности </w:t>
            </w:r>
            <w:proofErr w:type="gramStart"/>
            <w:r>
              <w:t>про-</w:t>
            </w:r>
            <w:proofErr w:type="spellStart"/>
            <w:r>
              <w:t>изводства</w:t>
            </w:r>
            <w:proofErr w:type="spellEnd"/>
            <w:proofErr w:type="gramEnd"/>
            <w:r>
              <w:t xml:space="preserve"> осмотра жилища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Процессуальный порядок проведения освидетельствования, эксгумации.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Процессуальный  порядок</w:t>
            </w:r>
            <w:proofErr w:type="gramEnd"/>
            <w:r>
              <w:t xml:space="preserve"> проведения обыска, выемки, их отличие, документально</w:t>
            </w:r>
            <w:r>
              <w:t>е оформление.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firstLine="0"/>
            </w:pPr>
            <w:r>
              <w:t>Личный обыск: основания и порядок 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proofErr w:type="gramStart"/>
            <w:r>
              <w:t>Процессуальный  порядок</w:t>
            </w:r>
            <w:proofErr w:type="gramEnd"/>
            <w:r>
              <w:t xml:space="preserve"> наложения ареста на почтово-телеграфные отправления, контроль и запись переговоров, документальное оформление.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Процессуальный  порядок</w:t>
            </w:r>
            <w:proofErr w:type="gramEnd"/>
            <w:r>
              <w:t xml:space="preserve"> проведения допроса, </w:t>
            </w:r>
            <w:r>
              <w:t>виды допроса, документальное оформление.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61" w:lineRule="auto"/>
              <w:ind w:firstLine="0"/>
            </w:pPr>
            <w:proofErr w:type="gramStart"/>
            <w:r>
              <w:t>Процессуальный  порядок</w:t>
            </w:r>
            <w:proofErr w:type="gramEnd"/>
            <w:r>
              <w:t>, основания проведения очной ставки, правила документального оформления.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74. Особенности проведения допроса, очной ставки, опознания, проверки показаний на месте с </w:t>
            </w:r>
            <w:proofErr w:type="gramStart"/>
            <w:r>
              <w:t>уча-</w:t>
            </w:r>
            <w:proofErr w:type="spellStart"/>
            <w:r>
              <w:t>стием</w:t>
            </w:r>
            <w:proofErr w:type="spellEnd"/>
            <w:proofErr w:type="gramEnd"/>
            <w:r>
              <w:t xml:space="preserve"> несовершеннолетне</w:t>
            </w:r>
            <w:r>
              <w:t>го потерпевшего (свидетеля).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Особенности допроса свидетеля при проведении судебного следствия в судебном </w:t>
            </w:r>
            <w:proofErr w:type="spellStart"/>
            <w:proofErr w:type="gramStart"/>
            <w:r>
              <w:t>разбиратель-стве</w:t>
            </w:r>
            <w:proofErr w:type="spellEnd"/>
            <w:proofErr w:type="gramEnd"/>
            <w:r>
              <w:t xml:space="preserve"> путем использования систем </w:t>
            </w:r>
            <w:proofErr w:type="spellStart"/>
            <w:r>
              <w:t>видеоконференц</w:t>
            </w:r>
            <w:proofErr w:type="spellEnd"/>
            <w:r>
              <w:t>-связи.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Процессуальный порядок проведения предъявления для опознания, документальное оформление.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Процессуальный порядок проведения следственного эксперимента, документальное оформление.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>Процессуальный порядок проведения проверки показаний на месте, ее отличие от</w:t>
            </w:r>
            <w:r>
              <w:t xml:space="preserve"> осмотра места происшествия, правила документального оформления.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firstLine="0"/>
            </w:pPr>
            <w:r>
              <w:t xml:space="preserve">Порядок назначения и производства судебной экспертизы, виды экспертиз. Случаи </w:t>
            </w:r>
            <w:proofErr w:type="gramStart"/>
            <w:r>
              <w:t>обязательно-</w:t>
            </w:r>
            <w:proofErr w:type="spellStart"/>
            <w:r>
              <w:t>го</w:t>
            </w:r>
            <w:proofErr w:type="spellEnd"/>
            <w:proofErr w:type="gramEnd"/>
            <w:r>
              <w:t xml:space="preserve"> производства экспертизы.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0" w:lineRule="auto"/>
              <w:ind w:firstLine="0"/>
            </w:pPr>
            <w:r>
              <w:t>Порядок привлечения в качестве обвиняемого. Предъявление обвинения, пра</w:t>
            </w:r>
            <w:r>
              <w:t xml:space="preserve">вила допроса </w:t>
            </w:r>
            <w:proofErr w:type="spellStart"/>
            <w:proofErr w:type="gramStart"/>
            <w:r>
              <w:t>обви-няемого</w:t>
            </w:r>
            <w:proofErr w:type="spellEnd"/>
            <w:proofErr w:type="gramEnd"/>
            <w:r>
              <w:t xml:space="preserve">. Отказ обвиняемого от подписания протокола допроса. Изменение и дополнение </w:t>
            </w:r>
            <w:proofErr w:type="spellStart"/>
            <w:proofErr w:type="gramStart"/>
            <w:r>
              <w:t>обвине-ния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Основания, условия и порядок приостановления уголовного дела. Действия следователя после приостановления предварительного следствия. Розыск подозреваемого, обвиняемого.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Возобновление приостановленного предварительного 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Окончание предварительног</w:t>
            </w:r>
            <w:r>
              <w:t>о расследования.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Ознакомление обвиняемого и его защитника с материалами уголовного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Обвинительное заключение и обвинительный акт, обвинительное постановление, их форма и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86.Основания и процессуальный порядок прекращения уголовного дела и уголовного </w:t>
            </w:r>
            <w:proofErr w:type="spellStart"/>
            <w:proofErr w:type="gramStart"/>
            <w:r>
              <w:t>преследо-вания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Направление уголовного дела с обвинительным заключением прокурору. Решение прокурора по поступившему уголовному делу с обвинительным заключением.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Направление у</w:t>
            </w:r>
            <w:r>
              <w:t>головного дела с обвинительным актом (постановлением) прокурору. Решение прокурора по поступившему уголовному делу с обвинительным актом (постановлением).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firstLine="0"/>
            </w:pPr>
            <w:r>
              <w:t xml:space="preserve">Сущность, значение и задачи стадии подготовки к судебному заседанию. Общий порядок </w:t>
            </w:r>
            <w:proofErr w:type="gramStart"/>
            <w:r>
              <w:t>под-</w:t>
            </w:r>
            <w:r>
              <w:t>готовки</w:t>
            </w:r>
            <w:proofErr w:type="gramEnd"/>
            <w:r>
              <w:t xml:space="preserve"> к судебному заседанию. Виды решений судьи по поступившему уголовному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Предварительно слушание: порядок проведения, содержание, виды решений, принимаемых судом по результатам предварительного слушания. Возвращение уголовного дела прокурору.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Сущность и значение стадии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Основания отложения (приостановления)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Общие условия судебного разбирательства. Возможность проведения закрытого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Участие обвинителя: права и обязанности, условия и мотивы отказа от обвинения либо </w:t>
            </w:r>
            <w:proofErr w:type="spellStart"/>
            <w:proofErr w:type="gramStart"/>
            <w:r>
              <w:t>изме</w:t>
            </w:r>
            <w:proofErr w:type="spellEnd"/>
            <w:r>
              <w:t>-нения</w:t>
            </w:r>
            <w:proofErr w:type="gramEnd"/>
            <w:r>
              <w:t xml:space="preserve"> обвинения.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Участие подсудимого, возможность отсутствия подсудимого в судебном заседании.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Участие защитника, последствия неявки.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1" w:lineRule="auto"/>
              <w:ind w:firstLine="0"/>
            </w:pPr>
            <w:r>
              <w:lastRenderedPageBreak/>
              <w:t>Участие потерпевшего, его закон</w:t>
            </w:r>
            <w:r>
              <w:t xml:space="preserve">ного представителя, гражданского истца, гражданского </w:t>
            </w:r>
            <w:proofErr w:type="gramStart"/>
            <w:r>
              <w:t>от-</w:t>
            </w:r>
            <w:proofErr w:type="spellStart"/>
            <w:r>
              <w:t>ветчика</w:t>
            </w:r>
            <w:proofErr w:type="spellEnd"/>
            <w:proofErr w:type="gramEnd"/>
            <w:r>
              <w:t>, последствия их неявки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Пределы и регламент судебного разбирательства. Изменение обвинения в стадии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производства судебного 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Прения сторон, право </w:t>
            </w:r>
            <w:r>
              <w:t>реплики, последнее слово подсудимого.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4222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0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6"/>
      </w:tblGrid>
      <w:tr w:rsidR="00422231">
        <w:trPr>
          <w:trHeight w:val="817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lastRenderedPageBreak/>
              <w:t>Понятие приговора, структура, виды приговоров.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Меры воздействия за нарушение порядка в судебном заседании. Протокол судебного </w:t>
            </w:r>
            <w:proofErr w:type="spellStart"/>
            <w:proofErr w:type="gramStart"/>
            <w:r>
              <w:t>заседа-ния</w:t>
            </w:r>
            <w:proofErr w:type="spellEnd"/>
            <w:proofErr w:type="gramEnd"/>
            <w:r>
              <w:t xml:space="preserve">, форма и содержание.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Ознакомления с протоколом, замечания на протокол.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Освобождение судом несовершеннолетнего подсудимого от уголовной ответственности с применением принудительных мер воспитательного воздействия.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5" w:lineRule="auto"/>
              <w:ind w:firstLine="0"/>
            </w:pPr>
            <w:r>
              <w:t xml:space="preserve">Особый порядок принятия судебного решения при согласии обвиняемого с предъявленным ему обвинением, основания его применения; порядок проведения судебного заседания и </w:t>
            </w:r>
            <w:proofErr w:type="gramStart"/>
            <w:r>
              <w:t>поста-</w:t>
            </w:r>
            <w:proofErr w:type="spellStart"/>
            <w:r>
              <w:t>новления</w:t>
            </w:r>
            <w:proofErr w:type="spellEnd"/>
            <w:proofErr w:type="gramEnd"/>
            <w:r>
              <w:t xml:space="preserve"> приговора.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 xml:space="preserve">Условия </w:t>
            </w:r>
            <w:proofErr w:type="gramStart"/>
            <w:r>
              <w:t>постановления  приговора</w:t>
            </w:r>
            <w:proofErr w:type="gramEnd"/>
            <w:r>
              <w:t xml:space="preserve"> в особом  порядке  судебного  </w:t>
            </w:r>
            <w:r>
              <w:t>разбирательства, правила назначения подсудимому наказания. Пределы обжалования приговора.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Досудебное соглашение о сотрудничестве: основания и порядок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2" w:lineRule="auto"/>
              <w:ind w:firstLine="0"/>
            </w:pPr>
            <w:r>
              <w:t xml:space="preserve">Порядок проведения судебного заседания и постановления приговора в отношении </w:t>
            </w:r>
            <w:proofErr w:type="spellStart"/>
            <w:proofErr w:type="gramStart"/>
            <w:r>
              <w:t>подсу-</w:t>
            </w:r>
            <w:r>
              <w:t>димого</w:t>
            </w:r>
            <w:proofErr w:type="spellEnd"/>
            <w:proofErr w:type="gramEnd"/>
            <w:r>
              <w:t>, с которым заключено досудебное соглашение о сотрудничестве.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Особенности производства </w:t>
            </w:r>
            <w:proofErr w:type="gramStart"/>
            <w:r>
              <w:t>у мирового судьи</w:t>
            </w:r>
            <w:proofErr w:type="gramEnd"/>
            <w:r>
              <w:t xml:space="preserve">. Основания и условия возбуждения уголовного дела частного обвинения.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Производство по уголовным делам, подсудным мировому судье.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Особенности судебного разбирательства с участием присяжных заседателей.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 xml:space="preserve">Особенности рассмотрения уголовных дел в районных судах с участием присяжных </w:t>
            </w:r>
            <w:proofErr w:type="spellStart"/>
            <w:proofErr w:type="gramStart"/>
            <w:r>
              <w:t>заседа-телей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Порядок постановки вопросов присяжными заседателями. Разрешение вопросов о </w:t>
            </w:r>
            <w:proofErr w:type="spellStart"/>
            <w:proofErr w:type="gramStart"/>
            <w:r>
              <w:t>недопу-стимости</w:t>
            </w:r>
            <w:proofErr w:type="spellEnd"/>
            <w:proofErr w:type="gramEnd"/>
            <w:r>
              <w:t xml:space="preserve"> </w:t>
            </w:r>
            <w:r>
              <w:t xml:space="preserve">доказательств.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gramStart"/>
            <w:r>
              <w:t>Пределы  исследования</w:t>
            </w:r>
            <w:proofErr w:type="gramEnd"/>
            <w:r>
              <w:t xml:space="preserve"> данных о личности  подсудимого с участием  присяжных заседателей.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Действия председательствующего после провозглашения вердикта присяжных заседателей. Обсуждение последствий вердикта.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1" w:lineRule="auto"/>
              <w:ind w:firstLine="0"/>
            </w:pPr>
            <w:r>
              <w:t>Апелляционное обжалование. Порядок подачи жалоб и внесение представлений на судебные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114. Понятие, значение и задачи </w:t>
            </w:r>
            <w:proofErr w:type="gramStart"/>
            <w:r>
              <w:t>стадии  исполнения</w:t>
            </w:r>
            <w:proofErr w:type="gramEnd"/>
            <w:r>
              <w:t xml:space="preserve"> приговора. Вопросы, подлежащие </w:t>
            </w:r>
            <w:proofErr w:type="spellStart"/>
            <w:proofErr w:type="gramStart"/>
            <w:r>
              <w:t>рассмот</w:t>
            </w:r>
            <w:proofErr w:type="spellEnd"/>
            <w:r>
              <w:t>-рению</w:t>
            </w:r>
            <w:proofErr w:type="gramEnd"/>
            <w:r>
              <w:t xml:space="preserve"> судом при исполнении приговора.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суде кассационной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суде надзорной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7" w:lineRule="auto"/>
              <w:ind w:firstLine="0"/>
            </w:pPr>
            <w:r>
              <w:t>Понятие, значение и процессуальные особенности возобновления производства ввиду новых или вновь открывшихся обстоятельств.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firstLine="0"/>
            </w:pPr>
            <w:r>
              <w:t>Особенности судебного производства по уголовн</w:t>
            </w:r>
            <w:r>
              <w:t xml:space="preserve">ому делу, дознание по которому </w:t>
            </w:r>
            <w:proofErr w:type="spellStart"/>
            <w:proofErr w:type="gramStart"/>
            <w:r>
              <w:t>произво-дилось</w:t>
            </w:r>
            <w:proofErr w:type="spellEnd"/>
            <w:proofErr w:type="gramEnd"/>
            <w:r>
              <w:t xml:space="preserve"> в сокращенной форме.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0" w:lineRule="auto"/>
              <w:ind w:firstLine="0"/>
            </w:pPr>
            <w:r>
              <w:t xml:space="preserve">Основания и порядок задержания несовершеннолетнего подозреваемого и избрания </w:t>
            </w:r>
            <w:proofErr w:type="spellStart"/>
            <w:proofErr w:type="gramStart"/>
            <w:r>
              <w:t>несо-вершеннолетнему</w:t>
            </w:r>
            <w:proofErr w:type="spellEnd"/>
            <w:proofErr w:type="gramEnd"/>
            <w:r>
              <w:t xml:space="preserve"> подозреваемому, обвиняемому меры пресечения. Обсуждение возможности </w:t>
            </w:r>
            <w:proofErr w:type="gramStart"/>
            <w:r>
              <w:t>от-</w:t>
            </w:r>
            <w:r>
              <w:t>дачи</w:t>
            </w:r>
            <w:proofErr w:type="gramEnd"/>
            <w:r>
              <w:t xml:space="preserve"> его под присмотр.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производства по делам о преступлениях несовершеннолетних.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производства по применению принудительных мер медицинского характера.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Особенности производства по уголовным делам в отношении отдельных категорий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r>
              <w:t>Порядок прекращения уголовного дела или уголовного преследования с назначением меры уголовно-</w:t>
            </w:r>
            <w:r>
              <w:t>правового характера в виде судебного штрафа. Последствия неуплаты лицом судебного штрафа. (гл. 51.1).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Международное сотрудничество в сфере уголовного судопроизводства.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65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lastRenderedPageBreak/>
              <w:t>Предусмотрено написание рефератов: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Исторические типы уголовно-процессуального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Сходство и различие между уголовным и гражданским процессом;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Предварительное следствие – основная форма предварительного расследования;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Дознание как форма предварительного расследования;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Уголовное пресл</w:t>
            </w:r>
            <w:r>
              <w:t>едование;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Участники уголовного судопроизводства;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5" w:lineRule="auto"/>
              <w:ind w:firstLine="0"/>
            </w:pPr>
            <w:r>
              <w:t>Меры безопасности, охрана прав участников предварительного расследования;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8. Условия и порядок предварительного следствия следственной группой;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9. Следственный эксперимент, отличие от проверки показаний на</w:t>
            </w:r>
            <w:r>
              <w:t xml:space="preserve"> месте.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7" w:lineRule="auto"/>
              <w:ind w:left="0" w:right="4961" w:firstLine="0"/>
            </w:pPr>
            <w:r>
              <w:t xml:space="preserve">10. </w:t>
            </w:r>
            <w:proofErr w:type="spellStart"/>
            <w:r>
              <w:t>Сбыск</w:t>
            </w:r>
            <w:proofErr w:type="spellEnd"/>
            <w:r>
              <w:t>: понятие, порядок проведения, отличие от выемки.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11. Доказательства и доказывание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12 Меры процессуального принуждения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firstLine="0"/>
            </w:pPr>
            <w:r>
              <w:t>Сущность мер пресечения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Ходатайства и жалобы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Процессуальные сроки и процессуальные издержки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Реабилитация в уголовном судопроизводстве;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Стадия судебного производства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Уголовное судопроизводство в первой и второй </w:t>
            </w:r>
            <w:r>
              <w:t>инстанциях;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в надзорной инстанции;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Особенности производства по отдельным категориям уголовных дел;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Прокурорский надзор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Особенности производства </w:t>
            </w:r>
            <w:proofErr w:type="gramStart"/>
            <w:r>
              <w:t>у мирового судьи</w:t>
            </w:r>
            <w:proofErr w:type="gramEnd"/>
            <w:r>
              <w:t>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Производство о применении принудительных мер медицинск</w:t>
            </w:r>
            <w:r>
              <w:t>ого характера;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производства по делам несовершеннолетних;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Особый порядок судебного разбирательства;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Досудебное соглашение о сотрудничестве;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Основные отличия уголовного процесса от оперативно-розыскной деятельности;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28. Значение сроков в уголовном процессе;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422231">
      <w:pPr>
        <w:sectPr w:rsidR="00422231">
          <w:headerReference w:type="even" r:id="rId15"/>
          <w:headerReference w:type="default" r:id="rId16"/>
          <w:headerReference w:type="first" r:id="rId17"/>
          <w:pgSz w:w="11909" w:h="16838"/>
          <w:pgMar w:top="595" w:right="523" w:bottom="786" w:left="1100" w:header="569" w:footer="720" w:gutter="0"/>
          <w:cols w:space="720"/>
          <w:titlePg/>
        </w:sectPr>
      </w:pPr>
    </w:p>
    <w:p w:rsidR="00422231" w:rsidRDefault="006044D8">
      <w:pPr>
        <w:ind w:left="29"/>
      </w:pPr>
      <w:r>
        <w:lastRenderedPageBreak/>
        <w:t>29. Международное сотрудничество в сфере уголовного судопроизводства.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ind w:left="29"/>
      </w:pPr>
      <w:r>
        <w:t>Предусмотрено написание курсовой работы: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Цели и задачи уголовного процесса.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 xml:space="preserve">Уголовно-процессуальное </w:t>
      </w:r>
      <w:proofErr w:type="gramStart"/>
      <w:r>
        <w:t>право</w:t>
      </w:r>
      <w:proofErr w:type="gramEnd"/>
      <w:r>
        <w:t xml:space="preserve"> как отрасль российского права.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Источники уголовно-процессуального права.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Уголовно-процессуальные отношения.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Уголовно-процессуальные функции.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Уголовное преследование.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Типология уголовного процесса в юридической науке.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Розыскной уголовный процесс.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Состязательный уголовный процесс.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Система принципов уголовного процесса.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При</w:t>
      </w:r>
      <w:r>
        <w:t>нцип публичности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Презумпция невиновности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Право на защиту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Объективная истина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Принцип непосредственности исследования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Гласность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Состязательность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Принцип независимости суда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Классификация субъектов и участников уголовного процесса.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Суд как субъект уголовного процесса.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Прокурор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След</w:t>
      </w:r>
      <w:r>
        <w:t>ователь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Начальник следственного отдела в уголовном процессе России.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Органы дознания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Представительство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Подозреваемый и обвиняемый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Защитник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По</w:t>
      </w:r>
      <w:r>
        <w:t>терпевший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Свидетель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Эксперт и специалист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Институт отводов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Основания уголовно-процессуальных решений.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Судебные издержки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 xml:space="preserve">Общая характеристика </w:t>
      </w:r>
      <w:r>
        <w:t>уголовно-процессуального доказывания.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Собирание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Оценка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Предмет и пределы доказывания по уголовному делу.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Доказательства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Допустимость доказательств в уголовно</w:t>
      </w:r>
      <w:r>
        <w:t>м судопроизводстве.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Источники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Виды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Показания как доказательства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Заключение эксперта как уголовно-процессуальное доказательство.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Вещественные доказательства по уголовному делу.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Протоколы как источники доказательств в уголовном процессе.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Использование научно-технических средств в процессе доказывания.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Документы как источники доказательств по уголовному делу.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 xml:space="preserve">Использование в доказывании результатов оперативно-розыскной, административной и </w:t>
      </w:r>
      <w:proofErr w:type="spellStart"/>
      <w:r>
        <w:t>частнодетективной</w:t>
      </w:r>
      <w:proofErr w:type="spellEnd"/>
      <w:r>
        <w:t xml:space="preserve"> деятельности.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Меры уголовно-процессуального принуждения.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Задержание подозреваемого.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Меры пресечения.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Заключение под стражу как мера пресечения.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Залог ка</w:t>
      </w:r>
      <w:r>
        <w:t>к мера пресечения.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Возбуждение уголовного дела как стадия уголовного процесса.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Поводы и основания для возбуждения уголовного дела.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Предварительная проверка заявлений и сообщений о преступлениях.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Доказательственное значение материалов, полученных на ста</w:t>
      </w:r>
      <w:r>
        <w:t>дии возбуждения уголовного дела.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Основания отказа в возбуждении уголовного дела.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Система стадии предварительного расследования.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Соотношение форм предварительного расследования.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Предварительное следствие по уголовному делу.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t>Дознание по уголовному делу.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numPr>
          <w:ilvl w:val="0"/>
          <w:numId w:val="1"/>
        </w:numPr>
        <w:ind w:left="624" w:hanging="605"/>
      </w:pPr>
      <w:r>
        <w:lastRenderedPageBreak/>
        <w:t>Общие условия предварительного расследования.</w:t>
      </w:r>
      <w:r>
        <w:rPr>
          <w:rFonts w:ascii="Calibri" w:eastAsia="Calibri" w:hAnsi="Calibri" w:cs="Calibri"/>
        </w:rPr>
        <w:t xml:space="preserve"> </w:t>
      </w:r>
      <w:r>
        <w:t>64.    Процессуальная самостоятельность следователя.</w:t>
      </w:r>
      <w:r>
        <w:rPr>
          <w:rFonts w:ascii="Calibri" w:eastAsia="Calibri" w:hAnsi="Calibri" w:cs="Calibri"/>
        </w:rPr>
        <w:t xml:space="preserve"> </w:t>
      </w:r>
    </w:p>
    <w:p w:rsidR="00422231" w:rsidRDefault="006044D8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3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422231">
        <w:trPr>
          <w:trHeight w:val="88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Взаимодействие следователя с органами дознания.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Соединение и выделение уголовных дел.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Система следственных действий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Допрос в системе следственных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Очная ставка.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Предъявление для опознания.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Обыск и выемка.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Осмотр как следственное действие.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Назначение и производство экспертизы по уголовному делу.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Привлечение лица в качестве обвиняемого.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Приостановление уго</w:t>
            </w:r>
            <w:r>
              <w:t>ловного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Окончание предварительного расследования составлением обвинительного заключения.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Обвинительное заключение и обвинительный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Прекращение уголовного дела.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Основания для прекращения уголовного дела и уголовного преследования.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Прокурорский надзор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Судебный контроль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Подготовка судебного заседания как стадия уголовного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Общие условия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Пределы судебного разбирательства.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Соотношение судебного и предва</w:t>
            </w:r>
            <w:r>
              <w:t>рительного 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Приговор.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Формы пересмотра судебных решений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Производство в суде второй инстанции.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Апелляция в Российском уголовном процессе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547"/>
            </w:pPr>
            <w:r>
              <w:t>Основания к отмене или изменению приговора.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Существенные уголовно-процессуальные н</w:t>
            </w:r>
            <w:r>
              <w:t>арушения.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Предмет стадии исполнения приговора.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hanging="547"/>
            </w:pPr>
            <w:r>
              <w:t>Производство в надзорной инстанции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hanging="547"/>
            </w:pPr>
            <w:r>
              <w:t>Возобновление уголовных дел по новым и вновь открывшимся обстоятельствам.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Унификация и дифференциация уголовно-процессуальной формы.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Суд присяжных: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Особенности производства по делам несовершеннолетних.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547"/>
            </w:pPr>
            <w:r>
              <w:t>Производство по применению принудительных мер медицинского характера.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 xml:space="preserve">Особенности производства по делам частного и </w:t>
            </w:r>
            <w:proofErr w:type="spellStart"/>
            <w:r>
              <w:t>частно</w:t>
            </w:r>
            <w:proofErr w:type="spellEnd"/>
            <w:r>
              <w:t>-публичного обвинения.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Гражданский иск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hanging="547"/>
            </w:pPr>
            <w:r>
              <w:t>Реабилитация в уголовном процессе.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Оказание правовой помощи по уголовным делам в сфере международного сотрудничества.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Особенности современного уголовного процесса зарубежных государств.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47"/>
            </w:pPr>
            <w:r>
              <w:t>Свободная тема (по согласова</w:t>
            </w:r>
            <w:r>
              <w:t>нию с преподавателем).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материалов (оценочных средств) по дисциплине 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01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44" w:lineRule="auto"/>
              <w:ind w:left="0" w:right="7103" w:firstLine="0"/>
            </w:pPr>
            <w:r>
              <w:t>вопросы для устного опроса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вопросы для подготовки к зачету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вопросы для подготовки к экзамену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темы докладов (рефератов, эссе)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608" w:firstLine="0"/>
            </w:pPr>
            <w:r>
              <w:t>вопросы для собеседования по пройденному материалу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комплект тестов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ситуационное задание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перечень тем курсовых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контрольная работа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704"/>
        <w:gridCol w:w="1906"/>
        <w:gridCol w:w="4048"/>
        <w:gridCol w:w="2247"/>
        <w:gridCol w:w="1367"/>
      </w:tblGrid>
      <w:tr w:rsidR="00422231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6. УЧЕБНО-</w:t>
            </w:r>
            <w:r>
              <w:rPr>
                <w:b/>
              </w:rPr>
              <w:t>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4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3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1359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3" w:firstLine="0"/>
              <w:jc w:val="center"/>
            </w:pPr>
            <w:r>
              <w:lastRenderedPageBreak/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Шаталов А. </w:t>
            </w:r>
            <w:proofErr w:type="gramStart"/>
            <w:r>
              <w:t>С. ,</w:t>
            </w:r>
            <w:proofErr w:type="gramEnd"/>
            <w:r>
              <w:t xml:space="preserve"> А. А.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Крымов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left="2" w:right="318" w:firstLine="0"/>
              <w:jc w:val="both"/>
            </w:pPr>
            <w:r>
              <w:t>Уголовно-</w:t>
            </w:r>
            <w:r>
              <w:t>процессуальное право Российской Федерации. Академический курс по направлению «Юриспруденция»: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https://e.lanbook.com/book/150476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Проспект",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2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50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1"/>
        <w:gridCol w:w="1791"/>
        <w:gridCol w:w="4154"/>
        <w:gridCol w:w="2256"/>
        <w:gridCol w:w="1292"/>
      </w:tblGrid>
      <w:tr w:rsidR="00422231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firstLine="0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Смирнов Александр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Витальевич,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Калиновский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Константин Борисович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Уголовный процесс: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https://znanium.com/catalog/document?id=419238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Юридическое издательство Норма, 2023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65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Сушина</w:t>
            </w:r>
            <w:proofErr w:type="spellEnd"/>
            <w:r>
              <w:t xml:space="preserve"> Татьяна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Евгеньевна,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Антонович Елена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Константиновна,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Вилкова Татьяна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Юрьевна, Володина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Людмила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Мильтоновна</w:t>
            </w:r>
            <w:proofErr w:type="spellEnd"/>
            <w:r>
              <w:t xml:space="preserve">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Воронин Михаил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Ильич, Даниленко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Ирина Анатольевна,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Дворянкина Тамара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proofErr w:type="spellStart"/>
            <w:r>
              <w:t>Сарминовна</w:t>
            </w:r>
            <w:proofErr w:type="spellEnd"/>
            <w:r>
              <w:t xml:space="preserve">, Кипнис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 xml:space="preserve">Николай Матвеевич,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Максимова Татьяна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Юрьевна, Маркова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Татьяна Юрьевна,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3" w:lineRule="auto"/>
              <w:ind w:left="7" w:firstLine="0"/>
            </w:pPr>
            <w:r>
              <w:t xml:space="preserve">Матвеев Сергей Владимирович,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Насонов Сергей Александрович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Уголовно-процессуальное право Российской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Федерации: 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https://znanium.com/catalog/document?id=419049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Юридическое издательство Норма, 2023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firstLine="0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Лебедев Вячеслав Михайлович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Уголовно-процессуальное право: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https://znanium.com/catalog/document?id=416492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Юридическое издательство Норма, 2023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Литвинов Роман Викторович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>Уголовный процесс. Практикум: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https://znanium.com/catalog/document?id=400982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Сибирская пожарно- спасательная академия,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Прошляков</w:t>
            </w:r>
            <w:proofErr w:type="spellEnd"/>
            <w:r>
              <w:t xml:space="preserve"> Алексей Дмитриевич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Уголовный процесс: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https://znanium.com/catalog/document?id=380114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Юридическое издательство Норма,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1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3" w:firstLine="0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5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422231" w:rsidRPr="00A11708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A11708">
              <w:rPr>
                <w:lang w:val="en-US"/>
              </w:rPr>
              <w:t xml:space="preserve"> </w:t>
            </w:r>
            <w:r>
              <w:t>указания</w:t>
            </w:r>
            <w:r w:rsidRPr="00A11708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422231" w:rsidRPr="00A11708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A11708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422231" w:rsidRPr="00A11708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A11708">
              <w:rPr>
                <w:lang w:val="en-US"/>
              </w:rPr>
              <w:t xml:space="preserve">https://ntb.donstu.ru/content/rukovodstvo-dlya- </w:t>
            </w:r>
            <w:proofErr w:type="spellStart"/>
            <w:r w:rsidRPr="00A11708">
              <w:rPr>
                <w:lang w:val="en-US"/>
              </w:rPr>
              <w:t>prepod</w:t>
            </w:r>
            <w:r w:rsidRPr="00A11708">
              <w:rPr>
                <w:lang w:val="en-US"/>
              </w:rPr>
              <w:t>avateley-po-organizacii-i-planirovaniyu</w:t>
            </w:r>
            <w:proofErr w:type="spellEnd"/>
            <w:r w:rsidRPr="00A11708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9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ЭБС "Научно-техническая библиотека ДГТУ" [https://ntb.donstu.ru], https://ntb.donstu.ru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4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Официальная Россия – сервер органов государственной власти Российской Федерации [http://www.gov.ru], http://www.gov.ru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8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lastRenderedPageBreak/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http://www.consultant.ru/ - </w:t>
            </w:r>
            <w:r>
              <w:t>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</w:t>
            </w:r>
            <w:r>
              <w:t>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7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7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69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Специальные помещения представляют собой учебные аудитории для проведения всех </w:t>
            </w:r>
            <w:r>
              <w:t xml:space="preserve">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Учебный зал судебных заседаний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289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504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Герб РФ, место для судебного состава, трибуна для выступления, мебель для участников, «клетка» для подсудимых, одежда судьи (судейская мантия, судейский молоток)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509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Технические средства обучения (проектор, </w:t>
            </w:r>
            <w:proofErr w:type="gramStart"/>
            <w:r>
              <w:t>ноутбук ,</w:t>
            </w:r>
            <w:proofErr w:type="gramEnd"/>
            <w:r>
              <w:t xml:space="preserve"> экран), СЕНСОРНАЯ LCD-ДОСКА К </w:t>
            </w:r>
            <w:proofErr w:type="spellStart"/>
            <w:r>
              <w:t>Series</w:t>
            </w:r>
            <w:proofErr w:type="spellEnd"/>
            <w:r>
              <w:t xml:space="preserve"> 55 </w:t>
            </w:r>
            <w:proofErr w:type="spellStart"/>
            <w:r>
              <w:t>inches</w:t>
            </w:r>
            <w:proofErr w:type="spellEnd"/>
            <w:r>
              <w:t xml:space="preserve"> LED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proofErr w:type="spellStart"/>
            <w:r>
              <w:t>Multi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 xml:space="preserve"> </w:t>
            </w:r>
            <w:proofErr w:type="spellStart"/>
            <w:r>
              <w:t>screen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422231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22231">
        <w:trPr>
          <w:trHeight w:val="9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3" w:line="236" w:lineRule="auto"/>
              <w:ind w:left="0" w:firstLine="0"/>
            </w:pPr>
            <w:r>
              <w:t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</w:t>
            </w:r>
            <w:r>
              <w:t xml:space="preserve">ение самостоятельно подготовленных рефератов </w:t>
            </w:r>
            <w:proofErr w:type="gramStart"/>
            <w:r>
              <w:t>и  докладов</w:t>
            </w:r>
            <w:proofErr w:type="gramEnd"/>
            <w:r>
              <w:t xml:space="preserve"> по предложенным или самостоятельно выбранным темам.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39" w:lineRule="auto"/>
              <w:ind w:left="0" w:firstLine="0"/>
            </w:pPr>
            <w:r>
              <w:t xml:space="preserve">Главное условие успешности в освоении учебной дисциплины - систематические занятия. Работа студента над любой темой должна быть целеустремленной. </w:t>
            </w:r>
            <w:r>
              <w:t>Для этого нужно ясно представлять себе цель конкретного занятия и план его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Изучение каждой темы дисциплины, вынесенной на семинарское </w:t>
            </w:r>
            <w:proofErr w:type="gramStart"/>
            <w:r>
              <w:t>занятие,  рекомендуется</w:t>
            </w:r>
            <w:proofErr w:type="gramEnd"/>
            <w:r>
              <w:t xml:space="preserve"> осуществлять в следующей последовательности: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ознакомиться с лекцией (посещение лекционного занятия, чтение конспекта);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прочитать соответствующий раздел в учебнике или учебном пособии;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изучить соответствующую данной теме главу в нормативно-правовых актах;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firstLine="0"/>
            </w:pPr>
            <w:r>
              <w:t>ознакомиться с рекомендованной по данной те</w:t>
            </w:r>
            <w:r>
              <w:t xml:space="preserve">ме </w:t>
            </w:r>
            <w:proofErr w:type="gramStart"/>
            <w:r>
              <w:t>научной  литературой</w:t>
            </w:r>
            <w:proofErr w:type="gramEnd"/>
            <w:r>
              <w:t>, а также с материалами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</w:t>
            </w:r>
            <w:r>
              <w:t>рассматриваемой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right="37" w:firstLine="0"/>
              <w:jc w:val="both"/>
            </w:pPr>
            <w:r>
              <w:t xml:space="preserve"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</w:t>
            </w:r>
            <w:proofErr w:type="gramStart"/>
            <w:r>
              <w:t>а  с</w:t>
            </w:r>
            <w:proofErr w:type="gramEnd"/>
            <w:r>
              <w:t xml:space="preserve"> другой – </w:t>
            </w:r>
            <w:r>
              <w:t>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5" w:lineRule="auto"/>
              <w:ind w:left="0" w:firstLine="0"/>
            </w:pPr>
            <w: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</w:t>
            </w:r>
            <w:r>
              <w:t>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both"/>
            </w:pPr>
            <w:r>
              <w:t>Изучение специальной литературы целесообразно начинать с чтения учебника и учебного пособия. После их изучения легче п</w:t>
            </w:r>
            <w:r>
              <w:t>онимаются рекомендованные монографии, журнальные статьи.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3" w:lineRule="auto"/>
              <w:ind w:left="0" w:right="43" w:firstLine="0"/>
            </w:pPr>
            <w: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</w:t>
            </w:r>
            <w:r>
              <w:t>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</w:t>
            </w:r>
            <w:r>
              <w:t>оставлять их содержание с имеющимися в лекции (учебнике).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Изучение рекомендованной нормативной и </w:t>
            </w:r>
            <w:proofErr w:type="gramStart"/>
            <w:r>
              <w:t>правоприменительной  литературы</w:t>
            </w:r>
            <w:proofErr w:type="gramEnd"/>
            <w:r>
              <w:t xml:space="preserve"> лучше всего осуществлять в справочно- поисковых системах. Данная рекомендация обусловлена тем, что только в электронной базе до</w:t>
            </w:r>
            <w:r>
              <w:t>кументы приводятся в актуальном состоянии, т.е. с учетом всех внесенных в них изменений и дополнений.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</w:pPr>
            <w:r>
              <w:t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</w:t>
            </w:r>
            <w:r>
              <w:t xml:space="preserve">апоминанию. Нужно с первого же раза читать внимательно, вдумчиво. Очень важно при </w:t>
            </w:r>
            <w:proofErr w:type="gramStart"/>
            <w:r>
              <w:t>этом  выделять</w:t>
            </w:r>
            <w:proofErr w:type="gramEnd"/>
            <w:r>
      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</w:t>
            </w:r>
            <w:r>
              <w:t>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35" w:lineRule="auto"/>
              <w:ind w:left="0" w:firstLine="0"/>
            </w:pPr>
            <w:r>
              <w:t>Для усвоения материала, а также развития устной речи, умения убедительно и аргументировано высказывать собств</w:t>
            </w:r>
            <w:r>
              <w:t>енную мысль студент должен обязательно выступать на семинарских занятиях. Активное участие в работе семинара является необходимым условием для получения студентом положительной оценки за весь пройденный общий курс.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422231" w:rsidRDefault="006044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Также рекомендуется использовать инновационные формы подготовки к семинарам, в том числе использование средств мультимедийной техники, подготовку электронных презентаций.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22231" w:rsidRDefault="006044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422231">
      <w:headerReference w:type="even" r:id="rId18"/>
      <w:headerReference w:type="default" r:id="rId19"/>
      <w:headerReference w:type="first" r:id="rId20"/>
      <w:pgSz w:w="11909" w:h="16838"/>
      <w:pgMar w:top="612" w:right="520" w:bottom="786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D8" w:rsidRDefault="006044D8">
      <w:pPr>
        <w:spacing w:after="0" w:line="240" w:lineRule="auto"/>
      </w:pPr>
      <w:r>
        <w:separator/>
      </w:r>
    </w:p>
  </w:endnote>
  <w:endnote w:type="continuationSeparator" w:id="0">
    <w:p w:rsidR="006044D8" w:rsidRDefault="0060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D8" w:rsidRDefault="006044D8">
      <w:pPr>
        <w:spacing w:after="0" w:line="240" w:lineRule="auto"/>
      </w:pPr>
      <w:r>
        <w:separator/>
      </w:r>
    </w:p>
  </w:footnote>
  <w:footnote w:type="continuationSeparator" w:id="0">
    <w:p w:rsidR="006044D8" w:rsidRDefault="0060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422231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20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19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9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422231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422231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</w:t>
    </w:r>
    <w:r>
      <w:rPr>
        <w:color w:val="C0C0C0"/>
        <w:sz w:val="16"/>
      </w:rPr>
      <w:t>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375"/>
        <w:tab w:val="center" w:pos="6982"/>
        <w:tab w:val="center" w:pos="8327"/>
        <w:tab w:val="center" w:pos="9023"/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47"/>
        <w:tab w:val="right" w:pos="10295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533"/>
        <w:tab w:val="right" w:pos="1028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16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3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231" w:rsidRDefault="006044D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4485"/>
        <w:tab w:val="center" w:pos="5282"/>
        <w:tab w:val="center" w:pos="5969"/>
        <w:tab w:val="center" w:pos="7021"/>
        <w:tab w:val="center" w:pos="8399"/>
        <w:tab w:val="center" w:pos="9071"/>
        <w:tab w:val="right" w:pos="1028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A11708" w:rsidRPr="00A11708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E4E"/>
    <w:multiLevelType w:val="hybridMultilevel"/>
    <w:tmpl w:val="B76C5FE2"/>
    <w:lvl w:ilvl="0" w:tplc="D2BC19A6">
      <w:start w:val="1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D9CDE6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03EB53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2B6672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ED411B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F7E8CA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754F69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45E291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754C10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77691"/>
    <w:multiLevelType w:val="hybridMultilevel"/>
    <w:tmpl w:val="E07E0700"/>
    <w:lvl w:ilvl="0" w:tplc="EB2441C6">
      <w:start w:val="35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5C34D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70403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FA61CC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61A7B6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782FB6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9B0E03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270545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0E7D5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A10274"/>
    <w:multiLevelType w:val="hybridMultilevel"/>
    <w:tmpl w:val="92F89AD6"/>
    <w:lvl w:ilvl="0" w:tplc="77CC2A80">
      <w:start w:val="25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9EA48B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BB0C7F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C3AB31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412E69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8ED51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4BCE6D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AB42A9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778BBA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89238B"/>
    <w:multiLevelType w:val="hybridMultilevel"/>
    <w:tmpl w:val="6C3E0808"/>
    <w:lvl w:ilvl="0" w:tplc="8A661560">
      <w:start w:val="8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3C2430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14982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34CF3F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97695E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156D1C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09A9CF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36A4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0CA7F5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D6319A"/>
    <w:multiLevelType w:val="hybridMultilevel"/>
    <w:tmpl w:val="3AAC3836"/>
    <w:lvl w:ilvl="0" w:tplc="C6D09D8C">
      <w:start w:val="25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6DEFFA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996D8C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C82ABA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7CFF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9A625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5B2125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E266A7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0A8EEC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0B2567"/>
    <w:multiLevelType w:val="hybridMultilevel"/>
    <w:tmpl w:val="1FE87126"/>
    <w:lvl w:ilvl="0" w:tplc="3E161CF0">
      <w:start w:val="6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28E607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0809B0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5C6982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E0DD7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270E55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5AE222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89E92E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5E23CB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3F653A"/>
    <w:multiLevelType w:val="hybridMultilevel"/>
    <w:tmpl w:val="60B6A866"/>
    <w:lvl w:ilvl="0" w:tplc="C046AEC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03E7DF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93CB80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A20C60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6D2114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9F259B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BC581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1789FD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7EC9D1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845E0C"/>
    <w:multiLevelType w:val="hybridMultilevel"/>
    <w:tmpl w:val="59AECE98"/>
    <w:lvl w:ilvl="0" w:tplc="19C630B6">
      <w:start w:val="10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8CA1E7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384BA8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A4C15A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638A2D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45603E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2EA89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6B86E5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684E20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A052B0"/>
    <w:multiLevelType w:val="hybridMultilevel"/>
    <w:tmpl w:val="068441D8"/>
    <w:lvl w:ilvl="0" w:tplc="6D828AA8">
      <w:start w:val="7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AC02F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350301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9CDC9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64C8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D5EF25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BDC6B8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CA8EEA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D1EB74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1E354C"/>
    <w:multiLevelType w:val="hybridMultilevel"/>
    <w:tmpl w:val="C76E5F56"/>
    <w:lvl w:ilvl="0" w:tplc="EFFC27A6">
      <w:start w:val="1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2C479A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0429F2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37E32A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11219D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22C6FE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BA2874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DA1FD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2D4DEC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1D4242"/>
    <w:multiLevelType w:val="hybridMultilevel"/>
    <w:tmpl w:val="35C6462A"/>
    <w:lvl w:ilvl="0" w:tplc="47340286">
      <w:start w:val="6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B6663C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23EE71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DBAFEF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63449D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CEA1AD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CF0792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2A41AA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46896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300909"/>
    <w:multiLevelType w:val="hybridMultilevel"/>
    <w:tmpl w:val="80E4085A"/>
    <w:lvl w:ilvl="0" w:tplc="C1F67BFC">
      <w:start w:val="5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882B4F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F985B4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C646E3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58834B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8F27C0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48A6CC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A90582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FBEE4D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620FB1"/>
    <w:multiLevelType w:val="hybridMultilevel"/>
    <w:tmpl w:val="424858AA"/>
    <w:lvl w:ilvl="0" w:tplc="DDF82D02">
      <w:start w:val="6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13C183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F44B1D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C48936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F8FD6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48478A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8F26DE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C6CE12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4FC8F1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6D328C"/>
    <w:multiLevelType w:val="hybridMultilevel"/>
    <w:tmpl w:val="ACC82928"/>
    <w:lvl w:ilvl="0" w:tplc="432A15C2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D4A4FC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582BF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0AE53E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C0437B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1D25C3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CA2343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2A176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7C850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7F2266"/>
    <w:multiLevelType w:val="hybridMultilevel"/>
    <w:tmpl w:val="CE4CB62A"/>
    <w:lvl w:ilvl="0" w:tplc="1BA60EEC">
      <w:start w:val="1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8C0142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4B804E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518B9B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8D0B61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9D0AF0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2A045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AC789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EF09C7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4E761E"/>
    <w:multiLevelType w:val="hybridMultilevel"/>
    <w:tmpl w:val="5526EED4"/>
    <w:lvl w:ilvl="0" w:tplc="E31C578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18A6DE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B84D3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78EA6CC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E7816D2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63C96F4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8CC5FB4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44CBDA2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04AE438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BA5214"/>
    <w:multiLevelType w:val="hybridMultilevel"/>
    <w:tmpl w:val="364C89BA"/>
    <w:lvl w:ilvl="0" w:tplc="41FA602E">
      <w:start w:val="10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94B70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3C65E6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9C4A92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A3C69B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8F6821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9F2F46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48AB8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E2054B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371668"/>
    <w:multiLevelType w:val="hybridMultilevel"/>
    <w:tmpl w:val="A7C84986"/>
    <w:lvl w:ilvl="0" w:tplc="0F885484">
      <w:start w:val="65"/>
      <w:numFmt w:val="decimal"/>
      <w:lvlText w:val="%1.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16E3EF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9A457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378D0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F8EE09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021DB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94CF6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7FAF8E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930FAA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C2609F"/>
    <w:multiLevelType w:val="hybridMultilevel"/>
    <w:tmpl w:val="E48EB5D0"/>
    <w:lvl w:ilvl="0" w:tplc="A314C228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BA11F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03E558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8AB2A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6E4BCC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5E40D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380DC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2E8B80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0364C7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270873"/>
    <w:multiLevelType w:val="hybridMultilevel"/>
    <w:tmpl w:val="841A74F6"/>
    <w:lvl w:ilvl="0" w:tplc="98268314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AE2C3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B5E4C3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82773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C30078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96D45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F725A8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BF27C9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608C0E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9006592"/>
    <w:multiLevelType w:val="hybridMultilevel"/>
    <w:tmpl w:val="C54C8BFE"/>
    <w:lvl w:ilvl="0" w:tplc="1FB8314A">
      <w:start w:val="6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5C6B1B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C123B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F03D3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F94CA8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ABA26A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5CC056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5CA4B8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6DE8B2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E69089C"/>
    <w:multiLevelType w:val="hybridMultilevel"/>
    <w:tmpl w:val="06487612"/>
    <w:lvl w:ilvl="0" w:tplc="055275A0">
      <w:start w:val="35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5213D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F4A736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2C093E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264FD1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F870C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85E3B0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04FB3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9FE1B0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07B610D"/>
    <w:multiLevelType w:val="hybridMultilevel"/>
    <w:tmpl w:val="E58258F2"/>
    <w:lvl w:ilvl="0" w:tplc="8F5AE2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70917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32CD56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CD0DAF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53475C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08EC96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26517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3F8626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C5EEA5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6394CD1"/>
    <w:multiLevelType w:val="hybridMultilevel"/>
    <w:tmpl w:val="638A3098"/>
    <w:lvl w:ilvl="0" w:tplc="9D265F26">
      <w:start w:val="1"/>
      <w:numFmt w:val="decimal"/>
      <w:lvlText w:val="%1.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B4E79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D92DC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A0046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0A49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6424A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AA62D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842A0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96C07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86C28A8"/>
    <w:multiLevelType w:val="hybridMultilevel"/>
    <w:tmpl w:val="FE48A190"/>
    <w:lvl w:ilvl="0" w:tplc="B9F8DE64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40F06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458B5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E82AA6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8F28BD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D2CC81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2BA90C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D0EB48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89A1C1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381D7F"/>
    <w:multiLevelType w:val="hybridMultilevel"/>
    <w:tmpl w:val="A27256B6"/>
    <w:lvl w:ilvl="0" w:tplc="D4A66B04">
      <w:start w:val="10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578F5D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164B8B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BD6B15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B8A082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B30700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F82D8E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B5CA65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AE689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ED327D0"/>
    <w:multiLevelType w:val="hybridMultilevel"/>
    <w:tmpl w:val="208A94A6"/>
    <w:lvl w:ilvl="0" w:tplc="0AEA28D2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A0504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F906B8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4B28F7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C5614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7F07E5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9443C5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684C7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D2EFA5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6"/>
  </w:num>
  <w:num w:numId="3">
    <w:abstractNumId w:val="10"/>
  </w:num>
  <w:num w:numId="4">
    <w:abstractNumId w:val="25"/>
  </w:num>
  <w:num w:numId="5">
    <w:abstractNumId w:val="0"/>
  </w:num>
  <w:num w:numId="6">
    <w:abstractNumId w:val="2"/>
  </w:num>
  <w:num w:numId="7">
    <w:abstractNumId w:val="24"/>
  </w:num>
  <w:num w:numId="8">
    <w:abstractNumId w:val="1"/>
  </w:num>
  <w:num w:numId="9">
    <w:abstractNumId w:val="26"/>
  </w:num>
  <w:num w:numId="10">
    <w:abstractNumId w:val="12"/>
  </w:num>
  <w:num w:numId="11">
    <w:abstractNumId w:val="16"/>
  </w:num>
  <w:num w:numId="12">
    <w:abstractNumId w:val="9"/>
  </w:num>
  <w:num w:numId="13">
    <w:abstractNumId w:val="4"/>
  </w:num>
  <w:num w:numId="14">
    <w:abstractNumId w:val="13"/>
  </w:num>
  <w:num w:numId="15">
    <w:abstractNumId w:val="21"/>
  </w:num>
  <w:num w:numId="16">
    <w:abstractNumId w:val="19"/>
  </w:num>
  <w:num w:numId="17">
    <w:abstractNumId w:val="11"/>
  </w:num>
  <w:num w:numId="18">
    <w:abstractNumId w:val="5"/>
  </w:num>
  <w:num w:numId="19">
    <w:abstractNumId w:val="20"/>
  </w:num>
  <w:num w:numId="20">
    <w:abstractNumId w:val="8"/>
  </w:num>
  <w:num w:numId="21">
    <w:abstractNumId w:val="3"/>
  </w:num>
  <w:num w:numId="22">
    <w:abstractNumId w:val="7"/>
  </w:num>
  <w:num w:numId="23">
    <w:abstractNumId w:val="14"/>
  </w:num>
  <w:num w:numId="24">
    <w:abstractNumId w:val="22"/>
  </w:num>
  <w:num w:numId="25">
    <w:abstractNumId w:val="18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31"/>
    <w:rsid w:val="00422231"/>
    <w:rsid w:val="006044D8"/>
    <w:rsid w:val="00A1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D244F"/>
  <w15:docId w15:val="{FF963BEF-EA80-499D-ACCF-8EF54F9D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4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6351</Words>
  <Characters>36204</Characters>
  <Application>Microsoft Office Word</Application>
  <DocSecurity>0</DocSecurity>
  <Lines>301</Lines>
  <Paragraphs>84</Paragraphs>
  <ScaleCrop>false</ScaleCrop>
  <Company/>
  <LinksUpToDate>false</LinksUpToDate>
  <CharactersWithSpaces>42471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Четверкина Наталья Васильевна</cp:lastModifiedBy>
  <cp:revision>2</cp:revision>
  <dcterms:created xsi:type="dcterms:W3CDTF">2023-07-13T10:52:00Z</dcterms:created>
  <dcterms:modified xsi:type="dcterms:W3CDTF">2023-07-13T10:52:00Z</dcterms:modified>
</cp:coreProperties>
</file>