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1ED3" w14:textId="77777777" w:rsidR="001F6FC9" w:rsidRDefault="005C4FF0">
      <w:pPr>
        <w:spacing w:after="0" w:line="259" w:lineRule="auto"/>
        <w:ind w:left="0" w:firstLine="0"/>
        <w:jc w:val="left"/>
      </w:pPr>
      <w:r>
        <w:t xml:space="preserve"> </w:t>
      </w:r>
    </w:p>
    <w:p w14:paraId="77A9762A" w14:textId="77777777" w:rsidR="001F6FC9" w:rsidRDefault="005C4FF0">
      <w:pPr>
        <w:spacing w:after="0" w:line="259" w:lineRule="auto"/>
        <w:ind w:left="1039" w:firstLine="0"/>
        <w:jc w:val="center"/>
      </w:pPr>
      <w:r>
        <w:rPr>
          <w:noProof/>
        </w:rPr>
        <w:drawing>
          <wp:inline distT="0" distB="0" distL="0" distR="0" wp14:anchorId="4DE488D1" wp14:editId="5361A273">
            <wp:extent cx="438505" cy="40957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7"/>
                    <a:stretch>
                      <a:fillRect/>
                    </a:stretch>
                  </pic:blipFill>
                  <pic:spPr>
                    <a:xfrm>
                      <a:off x="0" y="0"/>
                      <a:ext cx="438505" cy="409575"/>
                    </a:xfrm>
                    <a:prstGeom prst="rect">
                      <a:avLst/>
                    </a:prstGeom>
                  </pic:spPr>
                </pic:pic>
              </a:graphicData>
            </a:graphic>
          </wp:inline>
        </w:drawing>
      </w:r>
      <w:r>
        <w:t xml:space="preserve">  </w:t>
      </w:r>
    </w:p>
    <w:p w14:paraId="3B2730A7" w14:textId="77777777" w:rsidR="001F6FC9" w:rsidRDefault="005C4FF0">
      <w:pPr>
        <w:tabs>
          <w:tab w:val="center" w:pos="2448"/>
          <w:tab w:val="center" w:pos="4128"/>
          <w:tab w:val="center" w:pos="4914"/>
          <w:tab w:val="center" w:pos="5895"/>
          <w:tab w:val="center" w:pos="7664"/>
          <w:tab w:val="center" w:pos="9633"/>
        </w:tabs>
        <w:spacing w:after="60" w:line="270" w:lineRule="auto"/>
        <w:ind w:left="0" w:firstLine="0"/>
        <w:jc w:val="left"/>
      </w:pPr>
      <w:r>
        <w:rPr>
          <w:rFonts w:ascii="Calibri" w:eastAsia="Calibri" w:hAnsi="Calibri" w:cs="Calibri"/>
          <w:sz w:val="22"/>
        </w:rPr>
        <w:tab/>
      </w:r>
      <w:r>
        <w:rPr>
          <w:sz w:val="24"/>
        </w:rPr>
        <w:t xml:space="preserve">МИНИСТЕРСТВО </w:t>
      </w:r>
      <w:r>
        <w:rPr>
          <w:sz w:val="24"/>
        </w:rPr>
        <w:tab/>
        <w:t xml:space="preserve">НАУКИ </w:t>
      </w:r>
      <w:r>
        <w:rPr>
          <w:sz w:val="24"/>
        </w:rPr>
        <w:tab/>
        <w:t xml:space="preserve">И </w:t>
      </w:r>
      <w:r>
        <w:rPr>
          <w:sz w:val="24"/>
        </w:rPr>
        <w:tab/>
        <w:t xml:space="preserve">ВЫСШЕГО </w:t>
      </w:r>
      <w:r>
        <w:rPr>
          <w:sz w:val="24"/>
        </w:rPr>
        <w:tab/>
        <w:t xml:space="preserve">ОБРАЗОВАНИЯ </w:t>
      </w:r>
      <w:r>
        <w:rPr>
          <w:sz w:val="24"/>
        </w:rPr>
        <w:tab/>
        <w:t xml:space="preserve">РОССИЙСКОЙ </w:t>
      </w:r>
    </w:p>
    <w:p w14:paraId="69825932" w14:textId="77777777" w:rsidR="001F6FC9" w:rsidRDefault="005C4FF0">
      <w:pPr>
        <w:spacing w:after="18" w:line="270" w:lineRule="auto"/>
        <w:ind w:left="1489"/>
        <w:jc w:val="left"/>
      </w:pPr>
      <w:r>
        <w:rPr>
          <w:sz w:val="24"/>
        </w:rPr>
        <w:t>ФЕДЕРАЦИИ</w:t>
      </w:r>
      <w:r>
        <w:rPr>
          <w:b/>
          <w:sz w:val="24"/>
        </w:rPr>
        <w:t xml:space="preserve"> </w:t>
      </w:r>
      <w:r>
        <w:t xml:space="preserve"> </w:t>
      </w:r>
    </w:p>
    <w:p w14:paraId="48A4CDE5" w14:textId="77777777" w:rsidR="001F6FC9" w:rsidRDefault="005C4FF0">
      <w:pPr>
        <w:spacing w:after="45" w:line="259" w:lineRule="auto"/>
        <w:ind w:left="3237"/>
        <w:jc w:val="left"/>
      </w:pPr>
      <w:r>
        <w:rPr>
          <w:b/>
          <w:sz w:val="24"/>
        </w:rPr>
        <w:t xml:space="preserve">ПОЛИТЕХНИЧЕСКИЙ ИНСТИТУТ (ФИЛИАЛ)  </w:t>
      </w:r>
      <w:r>
        <w:t xml:space="preserve"> </w:t>
      </w:r>
    </w:p>
    <w:p w14:paraId="757BB842" w14:textId="77777777" w:rsidR="001F6FC9" w:rsidRDefault="005C4FF0">
      <w:pPr>
        <w:spacing w:after="45" w:line="259" w:lineRule="auto"/>
        <w:ind w:left="2569"/>
        <w:jc w:val="left"/>
      </w:pPr>
      <w:r>
        <w:rPr>
          <w:b/>
          <w:sz w:val="24"/>
        </w:rPr>
        <w:t xml:space="preserve">ФЕДЕРАЛЬНОГО ГОСУДАРСТВЕННОГО БЮДЖЕТНОГО </w:t>
      </w:r>
      <w:r>
        <w:t xml:space="preserve"> </w:t>
      </w:r>
    </w:p>
    <w:p w14:paraId="2658B5A9" w14:textId="77777777" w:rsidR="001F6FC9" w:rsidRDefault="005C4FF0">
      <w:pPr>
        <w:spacing w:after="45" w:line="259" w:lineRule="auto"/>
        <w:ind w:left="2031"/>
        <w:jc w:val="left"/>
      </w:pPr>
      <w:r>
        <w:rPr>
          <w:b/>
          <w:sz w:val="24"/>
        </w:rPr>
        <w:t xml:space="preserve">ОБРАЗОВАТЕЛЬНОГО УЧРЕЖДЕНИЯ ВЫСШЕГО ОБРАЗОВАНИЯ </w:t>
      </w:r>
      <w:r>
        <w:t xml:space="preserve"> </w:t>
      </w:r>
    </w:p>
    <w:p w14:paraId="343DEDA3" w14:textId="77777777" w:rsidR="001F6FC9" w:rsidRDefault="005C4FF0">
      <w:pPr>
        <w:spacing w:after="42" w:line="259" w:lineRule="auto"/>
        <w:ind w:left="0" w:right="1087" w:firstLine="0"/>
        <w:jc w:val="right"/>
      </w:pPr>
      <w:r>
        <w:rPr>
          <w:b/>
          <w:sz w:val="24"/>
        </w:rPr>
        <w:t xml:space="preserve">«ДОНСКОЙ ГОСУДАРСТВЕННЫЙ ТЕХНИЧЕСКИЙ УНИВЕРСИТЕТ»  </w:t>
      </w:r>
      <w:r>
        <w:t xml:space="preserve"> </w:t>
      </w:r>
    </w:p>
    <w:p w14:paraId="46D24681" w14:textId="77777777" w:rsidR="001F6FC9" w:rsidRDefault="005C4FF0">
      <w:pPr>
        <w:spacing w:after="45" w:line="259" w:lineRule="auto"/>
        <w:ind w:left="3434"/>
        <w:jc w:val="left"/>
      </w:pPr>
      <w:r>
        <w:rPr>
          <w:b/>
          <w:sz w:val="24"/>
        </w:rPr>
        <w:t xml:space="preserve">В Г. ТАГАНРОГЕ РОСТОВСКОЙ ОБЛАСТИ </w:t>
      </w:r>
      <w:r>
        <w:t xml:space="preserve"> </w:t>
      </w:r>
    </w:p>
    <w:p w14:paraId="0BE796DD" w14:textId="77777777" w:rsidR="001F6FC9" w:rsidRDefault="005C4FF0">
      <w:pPr>
        <w:spacing w:after="0" w:line="259" w:lineRule="auto"/>
        <w:ind w:left="838"/>
        <w:jc w:val="center"/>
      </w:pPr>
      <w:r>
        <w:rPr>
          <w:b/>
          <w:sz w:val="24"/>
        </w:rPr>
        <w:t xml:space="preserve">ПИ (ФИЛИАЛ) ДГТУ В Г. ТАГАНРОГЕ </w:t>
      </w:r>
      <w:r>
        <w:t xml:space="preserve"> </w:t>
      </w:r>
    </w:p>
    <w:p w14:paraId="4E934126" w14:textId="77777777" w:rsidR="001F6FC9" w:rsidRDefault="005C4FF0">
      <w:pPr>
        <w:spacing w:after="0" w:line="259" w:lineRule="auto"/>
        <w:ind w:left="1040" w:firstLine="0"/>
        <w:jc w:val="center"/>
      </w:pPr>
      <w:r>
        <w:t xml:space="preserve">  </w:t>
      </w:r>
    </w:p>
    <w:p w14:paraId="023736BC" w14:textId="77777777" w:rsidR="001F6FC9" w:rsidRDefault="005C4FF0">
      <w:pPr>
        <w:spacing w:after="56" w:line="259" w:lineRule="auto"/>
        <w:ind w:left="2147" w:firstLine="0"/>
        <w:jc w:val="left"/>
      </w:pPr>
      <w:r>
        <w:t xml:space="preserve">  </w:t>
      </w:r>
    </w:p>
    <w:p w14:paraId="1B3B7B4D" w14:textId="77777777" w:rsidR="001F6FC9" w:rsidRDefault="005C4FF0">
      <w:pPr>
        <w:spacing w:after="132"/>
        <w:ind w:right="3"/>
      </w:pPr>
      <w:r>
        <w:t xml:space="preserve">КАФЕДРА «Гуманитарные и социально-экономические науки»  </w:t>
      </w:r>
    </w:p>
    <w:p w14:paraId="53F60ADF" w14:textId="77777777" w:rsidR="001F6FC9" w:rsidRDefault="005C4FF0">
      <w:pPr>
        <w:spacing w:after="132" w:line="259" w:lineRule="auto"/>
        <w:ind w:left="1040" w:firstLine="0"/>
        <w:jc w:val="center"/>
      </w:pPr>
      <w:r>
        <w:rPr>
          <w:b/>
        </w:rPr>
        <w:t xml:space="preserve"> </w:t>
      </w:r>
      <w:r>
        <w:t xml:space="preserve"> </w:t>
      </w:r>
    </w:p>
    <w:p w14:paraId="210BEBF3" w14:textId="77777777" w:rsidR="001F6FC9" w:rsidRDefault="005C4FF0">
      <w:pPr>
        <w:spacing w:after="127" w:line="259" w:lineRule="auto"/>
        <w:ind w:left="1040" w:firstLine="0"/>
        <w:jc w:val="center"/>
      </w:pPr>
      <w:r>
        <w:rPr>
          <w:b/>
        </w:rPr>
        <w:t xml:space="preserve"> </w:t>
      </w:r>
      <w:r>
        <w:t xml:space="preserve"> </w:t>
      </w:r>
    </w:p>
    <w:p w14:paraId="61678212" w14:textId="77777777" w:rsidR="001F6FC9" w:rsidRDefault="005C4FF0">
      <w:pPr>
        <w:spacing w:after="137" w:line="259" w:lineRule="auto"/>
        <w:ind w:left="1040" w:firstLine="0"/>
        <w:jc w:val="center"/>
      </w:pPr>
      <w:r>
        <w:rPr>
          <w:b/>
        </w:rPr>
        <w:t xml:space="preserve"> </w:t>
      </w:r>
      <w:r>
        <w:t xml:space="preserve"> </w:t>
      </w:r>
    </w:p>
    <w:p w14:paraId="5AF5E09A" w14:textId="77777777" w:rsidR="001F6FC9" w:rsidRDefault="005C4FF0">
      <w:pPr>
        <w:spacing w:after="127" w:line="259" w:lineRule="auto"/>
        <w:ind w:left="1040" w:firstLine="0"/>
        <w:jc w:val="center"/>
      </w:pPr>
      <w:r>
        <w:rPr>
          <w:b/>
        </w:rPr>
        <w:t xml:space="preserve"> </w:t>
      </w:r>
      <w:r>
        <w:t xml:space="preserve"> </w:t>
      </w:r>
    </w:p>
    <w:p w14:paraId="25B65BA6" w14:textId="77777777" w:rsidR="001F6FC9" w:rsidRDefault="005C4FF0">
      <w:pPr>
        <w:pStyle w:val="2"/>
      </w:pPr>
      <w:r>
        <w:t xml:space="preserve">Методические материалы по освоению дисциплины «Защита прав потребителей»  </w:t>
      </w:r>
    </w:p>
    <w:p w14:paraId="5FE6B1C4" w14:textId="77777777" w:rsidR="001F6FC9" w:rsidRDefault="005C4FF0">
      <w:pPr>
        <w:spacing w:after="136" w:line="259" w:lineRule="auto"/>
        <w:ind w:left="1440" w:firstLine="0"/>
        <w:jc w:val="left"/>
      </w:pPr>
      <w:r>
        <w:rPr>
          <w:rFonts w:ascii="Calibri" w:eastAsia="Calibri" w:hAnsi="Calibri" w:cs="Calibri"/>
        </w:rPr>
        <w:t xml:space="preserve">  </w:t>
      </w:r>
      <w:r>
        <w:t xml:space="preserve"> </w:t>
      </w:r>
    </w:p>
    <w:p w14:paraId="303E8A77" w14:textId="77777777" w:rsidR="001F6FC9" w:rsidRDefault="005C4FF0">
      <w:pPr>
        <w:spacing w:after="182" w:line="259" w:lineRule="auto"/>
        <w:ind w:left="1440" w:firstLine="0"/>
        <w:jc w:val="left"/>
      </w:pPr>
      <w:r>
        <w:rPr>
          <w:rFonts w:ascii="Calibri" w:eastAsia="Calibri" w:hAnsi="Calibri" w:cs="Calibri"/>
        </w:rPr>
        <w:t xml:space="preserve"> </w:t>
      </w:r>
      <w:r>
        <w:rPr>
          <w:rFonts w:ascii="Yu Gothic UI" w:eastAsia="Yu Gothic UI" w:hAnsi="Yu Gothic UI" w:cs="Yu Gothic UI"/>
        </w:rPr>
        <w:t xml:space="preserve"> </w:t>
      </w:r>
      <w:r>
        <w:t xml:space="preserve"> </w:t>
      </w:r>
    </w:p>
    <w:p w14:paraId="6A52BE09" w14:textId="77777777" w:rsidR="001F6FC9" w:rsidRDefault="005C4FF0">
      <w:pPr>
        <w:spacing w:after="154" w:line="259" w:lineRule="auto"/>
        <w:ind w:left="1440" w:firstLine="0"/>
        <w:jc w:val="left"/>
      </w:pPr>
      <w:r>
        <w:rPr>
          <w:rFonts w:ascii="Calibri" w:eastAsia="Calibri" w:hAnsi="Calibri" w:cs="Calibri"/>
        </w:rPr>
        <w:t xml:space="preserve"> </w:t>
      </w:r>
      <w:r>
        <w:t xml:space="preserve"> </w:t>
      </w:r>
    </w:p>
    <w:p w14:paraId="03515210" w14:textId="77777777" w:rsidR="001F6FC9" w:rsidRDefault="005C4FF0">
      <w:pPr>
        <w:spacing w:after="111" w:line="259" w:lineRule="auto"/>
        <w:ind w:left="1440" w:firstLine="0"/>
        <w:jc w:val="left"/>
      </w:pPr>
      <w:r>
        <w:rPr>
          <w:rFonts w:ascii="Calibri" w:eastAsia="Calibri" w:hAnsi="Calibri" w:cs="Calibri"/>
          <w:color w:val="FF0000"/>
        </w:rPr>
        <w:t xml:space="preserve"> </w:t>
      </w:r>
      <w:r>
        <w:t xml:space="preserve"> </w:t>
      </w:r>
    </w:p>
    <w:p w14:paraId="61C5EDC7" w14:textId="77777777" w:rsidR="001F6FC9" w:rsidRDefault="005C4FF0">
      <w:pPr>
        <w:spacing w:after="16" w:line="259" w:lineRule="auto"/>
        <w:ind w:left="0" w:right="1390" w:firstLine="0"/>
        <w:jc w:val="right"/>
      </w:pPr>
      <w:r>
        <w:t xml:space="preserve">  </w:t>
      </w:r>
    </w:p>
    <w:p w14:paraId="013FCD75" w14:textId="77777777" w:rsidR="001F6FC9" w:rsidRDefault="005C4FF0" w:rsidP="004F00A9">
      <w:pPr>
        <w:spacing w:after="164" w:line="259" w:lineRule="auto"/>
        <w:ind w:left="1020" w:firstLine="0"/>
        <w:jc w:val="center"/>
      </w:pPr>
      <w:r>
        <w:rPr>
          <w:rFonts w:ascii="Calibri" w:eastAsia="Calibri" w:hAnsi="Calibri" w:cs="Calibri"/>
        </w:rPr>
        <w:t xml:space="preserve"> </w:t>
      </w:r>
      <w:r>
        <w:t xml:space="preserve"> </w:t>
      </w:r>
      <w:r>
        <w:rPr>
          <w:rFonts w:ascii="Calibri" w:eastAsia="Calibri" w:hAnsi="Calibri" w:cs="Calibri"/>
        </w:rPr>
        <w:t xml:space="preserve">   </w:t>
      </w:r>
      <w:r>
        <w:t xml:space="preserve"> </w:t>
      </w:r>
    </w:p>
    <w:p w14:paraId="07B9A3AD" w14:textId="77777777" w:rsidR="004F00A9" w:rsidRDefault="004F00A9">
      <w:pPr>
        <w:spacing w:after="144" w:line="259" w:lineRule="auto"/>
        <w:ind w:left="1020" w:firstLine="0"/>
        <w:jc w:val="center"/>
        <w:rPr>
          <w:rFonts w:ascii="Calibri" w:eastAsia="Calibri" w:hAnsi="Calibri" w:cs="Calibri"/>
        </w:rPr>
      </w:pPr>
    </w:p>
    <w:p w14:paraId="77C8D0BA" w14:textId="77777777" w:rsidR="004F00A9" w:rsidRDefault="004F00A9">
      <w:pPr>
        <w:spacing w:after="144" w:line="259" w:lineRule="auto"/>
        <w:ind w:left="1020" w:firstLine="0"/>
        <w:jc w:val="center"/>
        <w:rPr>
          <w:rFonts w:ascii="Calibri" w:eastAsia="Calibri" w:hAnsi="Calibri" w:cs="Calibri"/>
        </w:rPr>
      </w:pPr>
    </w:p>
    <w:p w14:paraId="6DFC73B4" w14:textId="77777777" w:rsidR="004F00A9" w:rsidRDefault="004F00A9">
      <w:pPr>
        <w:spacing w:after="144" w:line="259" w:lineRule="auto"/>
        <w:ind w:left="1020" w:firstLine="0"/>
        <w:jc w:val="center"/>
        <w:rPr>
          <w:rFonts w:ascii="Calibri" w:eastAsia="Calibri" w:hAnsi="Calibri" w:cs="Calibri"/>
        </w:rPr>
      </w:pPr>
    </w:p>
    <w:p w14:paraId="08EFB9DA" w14:textId="77777777" w:rsidR="001F6FC9" w:rsidRDefault="005C4FF0">
      <w:pPr>
        <w:spacing w:after="144" w:line="259" w:lineRule="auto"/>
        <w:ind w:left="1020" w:firstLine="0"/>
        <w:jc w:val="center"/>
      </w:pPr>
      <w:r>
        <w:rPr>
          <w:rFonts w:ascii="Calibri" w:eastAsia="Calibri" w:hAnsi="Calibri" w:cs="Calibri"/>
        </w:rPr>
        <w:t xml:space="preserve"> </w:t>
      </w:r>
      <w:r>
        <w:t xml:space="preserve"> </w:t>
      </w:r>
    </w:p>
    <w:p w14:paraId="6FB9A49A" w14:textId="77777777" w:rsidR="001F6FC9" w:rsidRDefault="005C4FF0">
      <w:pPr>
        <w:spacing w:after="168" w:line="259" w:lineRule="auto"/>
        <w:ind w:left="1440" w:firstLine="0"/>
        <w:jc w:val="left"/>
      </w:pPr>
      <w:r>
        <w:rPr>
          <w:rFonts w:ascii="Calibri" w:eastAsia="Calibri" w:hAnsi="Calibri" w:cs="Calibri"/>
        </w:rPr>
        <w:t xml:space="preserve"> </w:t>
      </w:r>
      <w:r>
        <w:t xml:space="preserve"> </w:t>
      </w:r>
    </w:p>
    <w:p w14:paraId="3FECA1EE" w14:textId="77777777" w:rsidR="001F6FC9" w:rsidRDefault="005C4FF0">
      <w:pPr>
        <w:spacing w:after="2" w:line="259" w:lineRule="auto"/>
        <w:ind w:left="839"/>
        <w:jc w:val="center"/>
      </w:pPr>
      <w:r>
        <w:t xml:space="preserve">Таганрог  </w:t>
      </w:r>
    </w:p>
    <w:p w14:paraId="740CF635" w14:textId="77777777" w:rsidR="001F6FC9" w:rsidRDefault="005C4FF0" w:rsidP="004F00A9">
      <w:pPr>
        <w:spacing w:after="2" w:line="259" w:lineRule="auto"/>
        <w:ind w:left="839" w:right="3"/>
        <w:jc w:val="center"/>
      </w:pPr>
      <w:r>
        <w:rPr>
          <w:sz w:val="24"/>
        </w:rPr>
        <w:t xml:space="preserve"> </w:t>
      </w:r>
      <w:r>
        <w:t xml:space="preserve">2023  </w:t>
      </w:r>
      <w:r>
        <w:rPr>
          <w:b/>
        </w:rPr>
        <w:t xml:space="preserve"> </w:t>
      </w:r>
    </w:p>
    <w:p w14:paraId="304E4BC9" w14:textId="77777777" w:rsidR="001F6FC9" w:rsidRDefault="005C4FF0">
      <w:pPr>
        <w:spacing w:after="0" w:line="259" w:lineRule="auto"/>
        <w:ind w:left="0" w:right="11068" w:firstLine="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63A1FE86" wp14:editId="58AE5855">
                <wp:simplePos x="0" y="0"/>
                <wp:positionH relativeFrom="page">
                  <wp:posOffset>0</wp:posOffset>
                </wp:positionH>
                <wp:positionV relativeFrom="page">
                  <wp:posOffset>0</wp:posOffset>
                </wp:positionV>
                <wp:extent cx="7546975" cy="10692384"/>
                <wp:effectExtent l="0" t="0" r="0" b="0"/>
                <wp:wrapTopAndBottom/>
                <wp:docPr id="27995" name="Group 27995"/>
                <wp:cNvGraphicFramePr/>
                <a:graphic xmlns:a="http://schemas.openxmlformats.org/drawingml/2006/main">
                  <a:graphicData uri="http://schemas.microsoft.com/office/word/2010/wordprocessingGroup">
                    <wpg:wgp>
                      <wpg:cNvGrpSpPr/>
                      <wpg:grpSpPr>
                        <a:xfrm>
                          <a:off x="0" y="0"/>
                          <a:ext cx="7546975" cy="10692384"/>
                          <a:chOff x="0" y="0"/>
                          <a:chExt cx="7546975" cy="10692384"/>
                        </a:xfrm>
                      </wpg:grpSpPr>
                      <wps:wsp>
                        <wps:cNvPr id="81" name="Rectangle 81"/>
                        <wps:cNvSpPr/>
                        <wps:spPr>
                          <a:xfrm>
                            <a:off x="990905" y="9924965"/>
                            <a:ext cx="58781" cy="260281"/>
                          </a:xfrm>
                          <a:prstGeom prst="rect">
                            <a:avLst/>
                          </a:prstGeom>
                          <a:ln>
                            <a:noFill/>
                          </a:ln>
                        </wps:spPr>
                        <wps:txbx>
                          <w:txbxContent>
                            <w:p w14:paraId="75A18DB4" w14:textId="77777777" w:rsidR="001F6FC9" w:rsidRDefault="005C4FF0">
                              <w:pPr>
                                <w:spacing w:after="160" w:line="259" w:lineRule="auto"/>
                                <w:ind w:left="0" w:firstLine="0"/>
                                <w:jc w:val="left"/>
                              </w:pPr>
                              <w:r>
                                <w:t xml:space="preserve"> </w:t>
                              </w:r>
                            </w:p>
                          </w:txbxContent>
                        </wps:txbx>
                        <wps:bodyPr horzOverflow="overflow" vert="horz" lIns="0" tIns="0" rIns="0" bIns="0" rtlCol="0">
                          <a:noAutofit/>
                        </wps:bodyPr>
                      </wps:wsp>
                      <wps:wsp>
                        <wps:cNvPr id="82" name="Rectangle 82"/>
                        <wps:cNvSpPr/>
                        <wps:spPr>
                          <a:xfrm>
                            <a:off x="3512820" y="9921917"/>
                            <a:ext cx="58781" cy="260281"/>
                          </a:xfrm>
                          <a:prstGeom prst="rect">
                            <a:avLst/>
                          </a:prstGeom>
                          <a:ln>
                            <a:noFill/>
                          </a:ln>
                        </wps:spPr>
                        <wps:txbx>
                          <w:txbxContent>
                            <w:p w14:paraId="37B8AF32" w14:textId="77777777" w:rsidR="001F6FC9" w:rsidRDefault="005C4FF0">
                              <w:pPr>
                                <w:spacing w:after="160" w:line="259" w:lineRule="auto"/>
                                <w:ind w:left="0" w:firstLine="0"/>
                                <w:jc w:val="left"/>
                              </w:pPr>
                              <w:r>
                                <w:rPr>
                                  <w:b/>
                                </w:rPr>
                                <w:t xml:space="preserve"> </w:t>
                              </w:r>
                            </w:p>
                          </w:txbxContent>
                        </wps:txbx>
                        <wps:bodyPr horzOverflow="overflow" vert="horz" lIns="0" tIns="0" rIns="0" bIns="0" rtlCol="0">
                          <a:noAutofit/>
                        </wps:bodyPr>
                      </wps:wsp>
                      <wps:wsp>
                        <wps:cNvPr id="83" name="Rectangle 83"/>
                        <wps:cNvSpPr/>
                        <wps:spPr>
                          <a:xfrm>
                            <a:off x="3558540" y="9921917"/>
                            <a:ext cx="58781" cy="260281"/>
                          </a:xfrm>
                          <a:prstGeom prst="rect">
                            <a:avLst/>
                          </a:prstGeom>
                          <a:ln>
                            <a:noFill/>
                          </a:ln>
                        </wps:spPr>
                        <wps:txbx>
                          <w:txbxContent>
                            <w:p w14:paraId="202E3D1E" w14:textId="77777777" w:rsidR="001F6FC9" w:rsidRDefault="005C4FF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7738" name="Picture 37738"/>
                          <pic:cNvPicPr/>
                        </pic:nvPicPr>
                        <pic:blipFill>
                          <a:blip r:embed="rId8"/>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27995" style="width:594.25pt;height:841.92pt;position:absolute;mso-position-horizontal-relative:page;mso-position-horizontal:absolute;margin-left:0pt;mso-position-vertical-relative:page;margin-top:0pt;" coordsize="75469,106923">
                <v:rect id="Rectangle 81" style="position:absolute;width:587;height:2602;left:9909;top:99249;" filled="f" stroked="f">
                  <v:textbox inset="0,0,0,0">
                    <w:txbxContent>
                      <w:p>
                        <w:pPr>
                          <w:spacing w:before="0" w:after="160" w:line="259" w:lineRule="auto"/>
                          <w:ind w:left="0" w:firstLine="0"/>
                          <w:jc w:val="left"/>
                        </w:pPr>
                        <w:r>
                          <w:rPr/>
                          <w:t xml:space="preserve"> </w:t>
                        </w:r>
                      </w:p>
                    </w:txbxContent>
                  </v:textbox>
                </v:rect>
                <v:rect id="Rectangle 82" style="position:absolute;width:587;height:2602;left:35128;top:99219;"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83" style="position:absolute;width:587;height:2602;left:35585;top:99219;" filled="f" stroked="f">
                  <v:textbox inset="0,0,0,0">
                    <w:txbxContent>
                      <w:p>
                        <w:pPr>
                          <w:spacing w:before="0" w:after="160" w:line="259" w:lineRule="auto"/>
                          <w:ind w:left="0" w:firstLine="0"/>
                          <w:jc w:val="left"/>
                        </w:pPr>
                        <w:r>
                          <w:rPr/>
                          <w:t xml:space="preserve"> </w:t>
                        </w:r>
                      </w:p>
                    </w:txbxContent>
                  </v:textbox>
                </v:rect>
                <v:shape id="Picture 37738" style="position:absolute;width:75438;height:106649;left:0;top:0;" filled="f">
                  <v:imagedata r:id="rId9"/>
                </v:shape>
                <w10:wrap type="topAndBottom"/>
              </v:group>
            </w:pict>
          </mc:Fallback>
        </mc:AlternateContent>
      </w:r>
      <w:r>
        <w:br w:type="page"/>
      </w:r>
    </w:p>
    <w:p w14:paraId="46BE33AA" w14:textId="77777777" w:rsidR="001F6FC9" w:rsidRDefault="005C4FF0">
      <w:pPr>
        <w:pStyle w:val="2"/>
        <w:spacing w:after="133"/>
        <w:ind w:left="1564" w:right="0"/>
      </w:pPr>
      <w:r>
        <w:lastRenderedPageBreak/>
        <w:t xml:space="preserve">СОДЕРЖАНИЕ  </w:t>
      </w:r>
    </w:p>
    <w:p w14:paraId="09D0CBD7" w14:textId="77777777" w:rsidR="001F6FC9" w:rsidRDefault="005C4FF0">
      <w:pPr>
        <w:spacing w:after="180" w:line="259" w:lineRule="auto"/>
        <w:ind w:left="1560" w:firstLine="0"/>
        <w:jc w:val="left"/>
      </w:pPr>
      <w:r>
        <w:rPr>
          <w:b/>
        </w:rPr>
        <w:t xml:space="preserve"> </w:t>
      </w:r>
      <w:r>
        <w:t xml:space="preserve"> </w:t>
      </w:r>
    </w:p>
    <w:p w14:paraId="2A28AABC" w14:textId="77777777" w:rsidR="001F6FC9" w:rsidRDefault="005C4FF0">
      <w:pPr>
        <w:spacing w:after="164"/>
        <w:ind w:left="1570" w:right="3"/>
      </w:pPr>
      <w:r>
        <w:t xml:space="preserve">Введение ....................................................................................................................4  </w:t>
      </w:r>
    </w:p>
    <w:sdt>
      <w:sdtPr>
        <w:id w:val="-1535807662"/>
        <w:docPartObj>
          <w:docPartGallery w:val="Table of Contents"/>
        </w:docPartObj>
      </w:sdtPr>
      <w:sdtContent>
        <w:p w14:paraId="752AA78A" w14:textId="77777777" w:rsidR="001F6FC9" w:rsidRDefault="005C4FF0">
          <w:pPr>
            <w:pStyle w:val="11"/>
            <w:tabs>
              <w:tab w:val="right" w:leader="dot" w:pos="11068"/>
            </w:tabs>
          </w:pPr>
          <w:r>
            <w:fldChar w:fldCharType="begin"/>
          </w:r>
          <w:r>
            <w:instrText xml:space="preserve"> TOC \o "1-1" \h \z \u </w:instrText>
          </w:r>
          <w:r>
            <w:fldChar w:fldCharType="separate"/>
          </w:r>
          <w:hyperlink w:anchor="_Toc38979">
            <w:r>
              <w:t>1 Методические указания для подготовки к практическим занятиям</w:t>
            </w:r>
            <w:r>
              <w:tab/>
            </w:r>
            <w:r>
              <w:fldChar w:fldCharType="begin"/>
            </w:r>
            <w:r>
              <w:instrText>PAGEREF _Toc38979 \h</w:instrText>
            </w:r>
            <w:r>
              <w:fldChar w:fldCharType="separate"/>
            </w:r>
            <w:r>
              <w:t xml:space="preserve">6 </w:t>
            </w:r>
            <w:r>
              <w:fldChar w:fldCharType="end"/>
            </w:r>
          </w:hyperlink>
        </w:p>
        <w:p w14:paraId="006A50A6" w14:textId="77777777" w:rsidR="001F6FC9" w:rsidRDefault="00000000">
          <w:pPr>
            <w:pStyle w:val="11"/>
            <w:tabs>
              <w:tab w:val="right" w:leader="dot" w:pos="11068"/>
            </w:tabs>
          </w:pPr>
          <w:hyperlink w:anchor="_Toc38980">
            <w:r w:rsidR="005C4FF0">
              <w:t>2 Методические рекомендации по организации самостоятельной работы</w:t>
            </w:r>
            <w:r w:rsidR="005C4FF0">
              <w:tab/>
            </w:r>
            <w:r w:rsidR="005C4FF0">
              <w:fldChar w:fldCharType="begin"/>
            </w:r>
            <w:r w:rsidR="005C4FF0">
              <w:instrText>PAGEREF _Toc38980 \h</w:instrText>
            </w:r>
            <w:r w:rsidR="005C4FF0">
              <w:fldChar w:fldCharType="separate"/>
            </w:r>
            <w:r w:rsidR="005C4FF0">
              <w:t xml:space="preserve">21 </w:t>
            </w:r>
            <w:r w:rsidR="005C4FF0">
              <w:fldChar w:fldCharType="end"/>
            </w:r>
          </w:hyperlink>
        </w:p>
        <w:p w14:paraId="09A498FF" w14:textId="77777777" w:rsidR="001F6FC9" w:rsidRDefault="00000000">
          <w:pPr>
            <w:pStyle w:val="11"/>
            <w:tabs>
              <w:tab w:val="right" w:leader="dot" w:pos="11068"/>
            </w:tabs>
          </w:pPr>
          <w:hyperlink w:anchor="_Toc38981">
            <w:r w:rsidR="005C4FF0">
              <w:t>3  Методические указания к выполнению рефератов</w:t>
            </w:r>
            <w:r w:rsidR="005C4FF0">
              <w:tab/>
            </w:r>
            <w:r w:rsidR="005C4FF0">
              <w:fldChar w:fldCharType="begin"/>
            </w:r>
            <w:r w:rsidR="005C4FF0">
              <w:instrText>PAGEREF _Toc38981 \h</w:instrText>
            </w:r>
            <w:r w:rsidR="005C4FF0">
              <w:fldChar w:fldCharType="separate"/>
            </w:r>
            <w:r w:rsidR="005C4FF0">
              <w:t xml:space="preserve">24 </w:t>
            </w:r>
            <w:r w:rsidR="005C4FF0">
              <w:fldChar w:fldCharType="end"/>
            </w:r>
          </w:hyperlink>
        </w:p>
        <w:p w14:paraId="0A8E13F5" w14:textId="77777777" w:rsidR="001F6FC9" w:rsidRDefault="00000000">
          <w:pPr>
            <w:pStyle w:val="11"/>
            <w:tabs>
              <w:tab w:val="right" w:leader="dot" w:pos="11068"/>
            </w:tabs>
          </w:pPr>
          <w:hyperlink w:anchor="_Toc38982">
            <w:r w:rsidR="005C4FF0">
              <w:t>4 Перечень вопросов для проведения промежуточной аттестации</w:t>
            </w:r>
            <w:r w:rsidR="005C4FF0">
              <w:tab/>
            </w:r>
            <w:r w:rsidR="005C4FF0">
              <w:fldChar w:fldCharType="begin"/>
            </w:r>
            <w:r w:rsidR="005C4FF0">
              <w:instrText>PAGEREF _Toc38982 \h</w:instrText>
            </w:r>
            <w:r w:rsidR="005C4FF0">
              <w:fldChar w:fldCharType="separate"/>
            </w:r>
            <w:r w:rsidR="005C4FF0">
              <w:t xml:space="preserve">26 </w:t>
            </w:r>
            <w:r w:rsidR="005C4FF0">
              <w:fldChar w:fldCharType="end"/>
            </w:r>
          </w:hyperlink>
        </w:p>
        <w:p w14:paraId="07A04828" w14:textId="77777777" w:rsidR="001F6FC9" w:rsidRDefault="00000000">
          <w:pPr>
            <w:pStyle w:val="11"/>
            <w:tabs>
              <w:tab w:val="right" w:leader="dot" w:pos="11068"/>
            </w:tabs>
          </w:pPr>
          <w:hyperlink w:anchor="_Toc38983">
            <w:r w:rsidR="005C4FF0">
              <w:t>5  Рекомендуемая литература</w:t>
            </w:r>
            <w:r w:rsidR="005C4FF0">
              <w:tab/>
            </w:r>
            <w:r w:rsidR="005C4FF0">
              <w:fldChar w:fldCharType="begin"/>
            </w:r>
            <w:r w:rsidR="005C4FF0">
              <w:instrText>PAGEREF _Toc38983 \h</w:instrText>
            </w:r>
            <w:r w:rsidR="005C4FF0">
              <w:fldChar w:fldCharType="separate"/>
            </w:r>
            <w:r w:rsidR="005C4FF0">
              <w:t xml:space="preserve">29 </w:t>
            </w:r>
            <w:r w:rsidR="005C4FF0">
              <w:fldChar w:fldCharType="end"/>
            </w:r>
          </w:hyperlink>
        </w:p>
        <w:p w14:paraId="2AFCCD75" w14:textId="77777777" w:rsidR="001F6FC9" w:rsidRDefault="005C4FF0">
          <w:r>
            <w:fldChar w:fldCharType="end"/>
          </w:r>
        </w:p>
      </w:sdtContent>
    </w:sdt>
    <w:p w14:paraId="3F62D610" w14:textId="77777777" w:rsidR="001F6FC9" w:rsidRDefault="005C4FF0">
      <w:pPr>
        <w:spacing w:after="8" w:line="259" w:lineRule="auto"/>
        <w:ind w:left="1560" w:firstLine="0"/>
        <w:jc w:val="left"/>
      </w:pPr>
      <w:r>
        <w:t xml:space="preserve"> </w:t>
      </w:r>
    </w:p>
    <w:p w14:paraId="4DBAE9C2" w14:textId="77777777" w:rsidR="001F6FC9" w:rsidRDefault="005C4FF0">
      <w:pPr>
        <w:spacing w:after="21" w:line="259" w:lineRule="auto"/>
        <w:ind w:left="1560" w:firstLine="0"/>
        <w:jc w:val="left"/>
      </w:pPr>
      <w:r>
        <w:t xml:space="preserve"> </w:t>
      </w:r>
      <w:r>
        <w:rPr>
          <w:sz w:val="24"/>
        </w:rPr>
        <w:t xml:space="preserve"> </w:t>
      </w:r>
      <w:r>
        <w:t xml:space="preserve"> </w:t>
      </w:r>
    </w:p>
    <w:p w14:paraId="16A693A4" w14:textId="77777777" w:rsidR="001F6FC9" w:rsidRDefault="005C4FF0">
      <w:pPr>
        <w:spacing w:after="17" w:line="259" w:lineRule="auto"/>
        <w:ind w:left="1560" w:firstLine="0"/>
        <w:jc w:val="left"/>
      </w:pPr>
      <w:r>
        <w:rPr>
          <w:sz w:val="24"/>
        </w:rPr>
        <w:t xml:space="preserve"> </w:t>
      </w:r>
      <w:r>
        <w:t xml:space="preserve"> </w:t>
      </w:r>
    </w:p>
    <w:p w14:paraId="0F7ABE18" w14:textId="77777777" w:rsidR="001F6FC9" w:rsidRDefault="005C4FF0">
      <w:pPr>
        <w:spacing w:after="22" w:line="259" w:lineRule="auto"/>
        <w:ind w:left="1560" w:firstLine="0"/>
        <w:jc w:val="left"/>
      </w:pPr>
      <w:r>
        <w:rPr>
          <w:sz w:val="24"/>
        </w:rPr>
        <w:t xml:space="preserve"> </w:t>
      </w:r>
      <w:r>
        <w:t xml:space="preserve"> </w:t>
      </w:r>
    </w:p>
    <w:p w14:paraId="72DB4514" w14:textId="77777777" w:rsidR="001F6FC9" w:rsidRDefault="005C4FF0">
      <w:pPr>
        <w:spacing w:after="17" w:line="259" w:lineRule="auto"/>
        <w:ind w:left="1560" w:firstLine="0"/>
        <w:jc w:val="left"/>
      </w:pPr>
      <w:r>
        <w:rPr>
          <w:sz w:val="24"/>
        </w:rPr>
        <w:t xml:space="preserve"> </w:t>
      </w:r>
      <w:r>
        <w:t xml:space="preserve"> </w:t>
      </w:r>
    </w:p>
    <w:p w14:paraId="60F61077" w14:textId="77777777" w:rsidR="001F6FC9" w:rsidRDefault="005C4FF0">
      <w:pPr>
        <w:spacing w:after="17" w:line="259" w:lineRule="auto"/>
        <w:ind w:left="1560" w:firstLine="0"/>
        <w:jc w:val="left"/>
      </w:pPr>
      <w:r>
        <w:rPr>
          <w:sz w:val="24"/>
        </w:rPr>
        <w:t xml:space="preserve"> </w:t>
      </w:r>
      <w:r>
        <w:t xml:space="preserve"> </w:t>
      </w:r>
    </w:p>
    <w:p w14:paraId="5AE29D57" w14:textId="77777777" w:rsidR="001F6FC9" w:rsidRDefault="005C4FF0">
      <w:pPr>
        <w:spacing w:after="22" w:line="259" w:lineRule="auto"/>
        <w:ind w:left="1560" w:firstLine="0"/>
        <w:jc w:val="left"/>
      </w:pPr>
      <w:r>
        <w:rPr>
          <w:sz w:val="24"/>
        </w:rPr>
        <w:t xml:space="preserve"> </w:t>
      </w:r>
      <w:r>
        <w:t xml:space="preserve"> </w:t>
      </w:r>
    </w:p>
    <w:p w14:paraId="42BAF2F7" w14:textId="77777777" w:rsidR="001F6FC9" w:rsidRDefault="005C4FF0">
      <w:pPr>
        <w:spacing w:after="17" w:line="259" w:lineRule="auto"/>
        <w:ind w:left="1560" w:firstLine="0"/>
        <w:jc w:val="left"/>
      </w:pPr>
      <w:r>
        <w:rPr>
          <w:sz w:val="24"/>
        </w:rPr>
        <w:t xml:space="preserve"> </w:t>
      </w:r>
      <w:r>
        <w:t xml:space="preserve"> </w:t>
      </w:r>
    </w:p>
    <w:p w14:paraId="1907B7D6" w14:textId="77777777" w:rsidR="001F6FC9" w:rsidRDefault="005C4FF0">
      <w:pPr>
        <w:spacing w:after="22" w:line="259" w:lineRule="auto"/>
        <w:ind w:left="1560" w:firstLine="0"/>
        <w:jc w:val="left"/>
      </w:pPr>
      <w:r>
        <w:rPr>
          <w:sz w:val="24"/>
        </w:rPr>
        <w:t xml:space="preserve"> </w:t>
      </w:r>
      <w:r>
        <w:t xml:space="preserve"> </w:t>
      </w:r>
    </w:p>
    <w:p w14:paraId="582458DE" w14:textId="77777777" w:rsidR="001F6FC9" w:rsidRDefault="005C4FF0">
      <w:pPr>
        <w:spacing w:after="17" w:line="259" w:lineRule="auto"/>
        <w:ind w:left="1560" w:firstLine="0"/>
        <w:jc w:val="left"/>
      </w:pPr>
      <w:r>
        <w:rPr>
          <w:sz w:val="24"/>
        </w:rPr>
        <w:t xml:space="preserve"> </w:t>
      </w:r>
      <w:r>
        <w:t xml:space="preserve"> </w:t>
      </w:r>
    </w:p>
    <w:p w14:paraId="05722B79" w14:textId="77777777" w:rsidR="001F6FC9" w:rsidRDefault="005C4FF0">
      <w:pPr>
        <w:spacing w:after="17" w:line="259" w:lineRule="auto"/>
        <w:ind w:left="1560" w:firstLine="0"/>
        <w:jc w:val="left"/>
      </w:pPr>
      <w:r>
        <w:rPr>
          <w:sz w:val="24"/>
        </w:rPr>
        <w:t xml:space="preserve"> </w:t>
      </w:r>
      <w:r>
        <w:t xml:space="preserve"> </w:t>
      </w:r>
    </w:p>
    <w:p w14:paraId="07FA66E0" w14:textId="77777777" w:rsidR="001F6FC9" w:rsidRDefault="005C4FF0">
      <w:pPr>
        <w:spacing w:after="22" w:line="259" w:lineRule="auto"/>
        <w:ind w:left="1560" w:firstLine="0"/>
        <w:jc w:val="left"/>
      </w:pPr>
      <w:r>
        <w:rPr>
          <w:sz w:val="24"/>
        </w:rPr>
        <w:t xml:space="preserve"> </w:t>
      </w:r>
      <w:r>
        <w:t xml:space="preserve"> </w:t>
      </w:r>
    </w:p>
    <w:p w14:paraId="2C494F68" w14:textId="77777777" w:rsidR="001F6FC9" w:rsidRDefault="005C4FF0">
      <w:pPr>
        <w:spacing w:after="17" w:line="259" w:lineRule="auto"/>
        <w:ind w:left="1560" w:firstLine="0"/>
        <w:jc w:val="left"/>
      </w:pPr>
      <w:r>
        <w:rPr>
          <w:sz w:val="24"/>
        </w:rPr>
        <w:t xml:space="preserve"> </w:t>
      </w:r>
      <w:r>
        <w:t xml:space="preserve"> </w:t>
      </w:r>
    </w:p>
    <w:p w14:paraId="13780CD2" w14:textId="77777777" w:rsidR="001F6FC9" w:rsidRDefault="005C4FF0">
      <w:pPr>
        <w:spacing w:after="22" w:line="259" w:lineRule="auto"/>
        <w:ind w:left="1560" w:firstLine="0"/>
        <w:jc w:val="left"/>
      </w:pPr>
      <w:r>
        <w:rPr>
          <w:sz w:val="24"/>
        </w:rPr>
        <w:t xml:space="preserve"> </w:t>
      </w:r>
      <w:r>
        <w:t xml:space="preserve"> </w:t>
      </w:r>
    </w:p>
    <w:p w14:paraId="7F908510" w14:textId="77777777" w:rsidR="001F6FC9" w:rsidRDefault="005C4FF0">
      <w:pPr>
        <w:spacing w:after="17" w:line="259" w:lineRule="auto"/>
        <w:ind w:left="1560" w:firstLine="0"/>
        <w:jc w:val="left"/>
      </w:pPr>
      <w:r>
        <w:rPr>
          <w:sz w:val="24"/>
        </w:rPr>
        <w:t xml:space="preserve"> </w:t>
      </w:r>
      <w:r>
        <w:t xml:space="preserve"> </w:t>
      </w:r>
    </w:p>
    <w:p w14:paraId="664DC087" w14:textId="77777777" w:rsidR="001F6FC9" w:rsidRDefault="005C4FF0">
      <w:pPr>
        <w:spacing w:after="17" w:line="259" w:lineRule="auto"/>
        <w:ind w:left="1560" w:firstLine="0"/>
        <w:jc w:val="left"/>
      </w:pPr>
      <w:r>
        <w:rPr>
          <w:sz w:val="24"/>
        </w:rPr>
        <w:t xml:space="preserve"> </w:t>
      </w:r>
      <w:r>
        <w:t xml:space="preserve"> </w:t>
      </w:r>
    </w:p>
    <w:p w14:paraId="4FDFF5DA" w14:textId="77777777" w:rsidR="001F6FC9" w:rsidRDefault="005C4FF0">
      <w:pPr>
        <w:spacing w:after="22" w:line="259" w:lineRule="auto"/>
        <w:ind w:left="1560" w:firstLine="0"/>
        <w:jc w:val="left"/>
      </w:pPr>
      <w:r>
        <w:rPr>
          <w:sz w:val="24"/>
        </w:rPr>
        <w:t xml:space="preserve"> </w:t>
      </w:r>
      <w:r>
        <w:t xml:space="preserve"> </w:t>
      </w:r>
    </w:p>
    <w:p w14:paraId="5DE77ADE" w14:textId="77777777" w:rsidR="001F6FC9" w:rsidRDefault="005C4FF0">
      <w:pPr>
        <w:spacing w:after="17" w:line="259" w:lineRule="auto"/>
        <w:ind w:left="1560" w:firstLine="0"/>
        <w:jc w:val="left"/>
      </w:pPr>
      <w:r>
        <w:rPr>
          <w:sz w:val="24"/>
        </w:rPr>
        <w:t xml:space="preserve"> </w:t>
      </w:r>
      <w:r>
        <w:t xml:space="preserve"> </w:t>
      </w:r>
    </w:p>
    <w:p w14:paraId="14618C37" w14:textId="77777777" w:rsidR="001F6FC9" w:rsidRDefault="005C4FF0">
      <w:pPr>
        <w:spacing w:after="17" w:line="259" w:lineRule="auto"/>
        <w:ind w:left="1560" w:firstLine="0"/>
        <w:jc w:val="left"/>
      </w:pPr>
      <w:r>
        <w:rPr>
          <w:sz w:val="24"/>
        </w:rPr>
        <w:t xml:space="preserve"> </w:t>
      </w:r>
      <w:r>
        <w:t xml:space="preserve"> </w:t>
      </w:r>
    </w:p>
    <w:p w14:paraId="7D4CCD3A" w14:textId="77777777" w:rsidR="001F6FC9" w:rsidRDefault="005C4FF0">
      <w:pPr>
        <w:spacing w:after="22" w:line="259" w:lineRule="auto"/>
        <w:ind w:left="1560" w:firstLine="0"/>
        <w:jc w:val="left"/>
      </w:pPr>
      <w:r>
        <w:rPr>
          <w:sz w:val="24"/>
        </w:rPr>
        <w:t xml:space="preserve"> </w:t>
      </w:r>
      <w:r>
        <w:t xml:space="preserve"> </w:t>
      </w:r>
    </w:p>
    <w:p w14:paraId="066A3391" w14:textId="77777777" w:rsidR="001F6FC9" w:rsidRDefault="005C4FF0">
      <w:pPr>
        <w:spacing w:after="17" w:line="259" w:lineRule="auto"/>
        <w:ind w:left="1560" w:firstLine="0"/>
        <w:jc w:val="left"/>
      </w:pPr>
      <w:r>
        <w:rPr>
          <w:sz w:val="24"/>
        </w:rPr>
        <w:t xml:space="preserve"> </w:t>
      </w:r>
      <w:r>
        <w:t xml:space="preserve"> </w:t>
      </w:r>
    </w:p>
    <w:p w14:paraId="33490124" w14:textId="77777777" w:rsidR="001F6FC9" w:rsidRDefault="005C4FF0">
      <w:pPr>
        <w:spacing w:after="22" w:line="259" w:lineRule="auto"/>
        <w:ind w:left="1560" w:firstLine="0"/>
        <w:jc w:val="left"/>
      </w:pPr>
      <w:r>
        <w:rPr>
          <w:sz w:val="24"/>
        </w:rPr>
        <w:t xml:space="preserve"> </w:t>
      </w:r>
      <w:r>
        <w:t xml:space="preserve"> </w:t>
      </w:r>
    </w:p>
    <w:p w14:paraId="12BD9627" w14:textId="77777777" w:rsidR="001F6FC9" w:rsidRDefault="005C4FF0">
      <w:pPr>
        <w:spacing w:after="17" w:line="259" w:lineRule="auto"/>
        <w:ind w:left="1560" w:firstLine="0"/>
        <w:jc w:val="left"/>
      </w:pPr>
      <w:r>
        <w:rPr>
          <w:sz w:val="24"/>
        </w:rPr>
        <w:t xml:space="preserve"> </w:t>
      </w:r>
      <w:r>
        <w:t xml:space="preserve"> </w:t>
      </w:r>
    </w:p>
    <w:p w14:paraId="0E360201" w14:textId="77777777" w:rsidR="001F6FC9" w:rsidRDefault="005C4FF0">
      <w:pPr>
        <w:spacing w:after="17" w:line="259" w:lineRule="auto"/>
        <w:ind w:left="1560" w:firstLine="0"/>
        <w:jc w:val="left"/>
      </w:pPr>
      <w:r>
        <w:rPr>
          <w:sz w:val="24"/>
        </w:rPr>
        <w:t xml:space="preserve"> </w:t>
      </w:r>
      <w:r>
        <w:t xml:space="preserve"> </w:t>
      </w:r>
    </w:p>
    <w:p w14:paraId="48F79DCE" w14:textId="77777777" w:rsidR="001F6FC9" w:rsidRDefault="005C4FF0">
      <w:pPr>
        <w:spacing w:after="22" w:line="259" w:lineRule="auto"/>
        <w:ind w:left="1560" w:firstLine="0"/>
        <w:jc w:val="left"/>
      </w:pPr>
      <w:r>
        <w:rPr>
          <w:sz w:val="24"/>
        </w:rPr>
        <w:t xml:space="preserve"> </w:t>
      </w:r>
      <w:r>
        <w:t xml:space="preserve"> </w:t>
      </w:r>
    </w:p>
    <w:p w14:paraId="5E6DBF93" w14:textId="77777777" w:rsidR="001F6FC9" w:rsidRDefault="005C4FF0">
      <w:pPr>
        <w:spacing w:after="17" w:line="259" w:lineRule="auto"/>
        <w:ind w:left="1560" w:firstLine="0"/>
        <w:jc w:val="left"/>
      </w:pPr>
      <w:r>
        <w:rPr>
          <w:sz w:val="24"/>
        </w:rPr>
        <w:t xml:space="preserve"> </w:t>
      </w:r>
      <w:r>
        <w:t xml:space="preserve"> </w:t>
      </w:r>
    </w:p>
    <w:p w14:paraId="335B5F24" w14:textId="77777777" w:rsidR="001F6FC9" w:rsidRDefault="005C4FF0">
      <w:pPr>
        <w:spacing w:after="22" w:line="259" w:lineRule="auto"/>
        <w:ind w:left="1560" w:firstLine="0"/>
        <w:jc w:val="left"/>
      </w:pPr>
      <w:r>
        <w:rPr>
          <w:sz w:val="24"/>
        </w:rPr>
        <w:t xml:space="preserve"> </w:t>
      </w:r>
      <w:r>
        <w:t xml:space="preserve"> </w:t>
      </w:r>
    </w:p>
    <w:p w14:paraId="535DC1C4" w14:textId="77777777" w:rsidR="001F6FC9" w:rsidRDefault="001F6FC9" w:rsidP="004F00A9">
      <w:pPr>
        <w:spacing w:after="17" w:line="259" w:lineRule="auto"/>
        <w:jc w:val="left"/>
        <w:sectPr w:rsidR="001F6FC9">
          <w:footerReference w:type="even" r:id="rId10"/>
          <w:footerReference w:type="default" r:id="rId11"/>
          <w:footerReference w:type="first" r:id="rId12"/>
          <w:pgSz w:w="11899" w:h="16838"/>
          <w:pgMar w:top="1197" w:right="831" w:bottom="900" w:left="0" w:header="720" w:footer="720" w:gutter="0"/>
          <w:cols w:space="720"/>
          <w:titlePg/>
        </w:sectPr>
      </w:pPr>
    </w:p>
    <w:p w14:paraId="4EDF664D" w14:textId="77777777" w:rsidR="001F6FC9" w:rsidRDefault="005C4FF0">
      <w:pPr>
        <w:pStyle w:val="2"/>
        <w:ind w:left="717" w:right="0"/>
      </w:pPr>
      <w:r>
        <w:lastRenderedPageBreak/>
        <w:t xml:space="preserve">ВВЕДЕНИЕ  </w:t>
      </w:r>
    </w:p>
    <w:p w14:paraId="6B64799A" w14:textId="77777777" w:rsidR="001F6FC9" w:rsidRDefault="005C4FF0">
      <w:pPr>
        <w:spacing w:after="0" w:line="259" w:lineRule="auto"/>
        <w:ind w:left="925" w:firstLine="0"/>
        <w:jc w:val="center"/>
      </w:pPr>
      <w:r>
        <w:t xml:space="preserve">  </w:t>
      </w:r>
    </w:p>
    <w:p w14:paraId="0899FCCA" w14:textId="77777777" w:rsidR="001F6FC9" w:rsidRDefault="005C4FF0">
      <w:pPr>
        <w:ind w:left="-1" w:right="3" w:firstLine="706"/>
      </w:pPr>
      <w:r>
        <w:t xml:space="preserve">Методические указания по изучению </w:t>
      </w:r>
      <w:r>
        <w:rPr>
          <w:b/>
          <w:i/>
        </w:rPr>
        <w:t>дисциплины «Защита прав потребителей»</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16837DF8" w14:textId="77777777" w:rsidR="001F6FC9" w:rsidRDefault="005C4FF0">
      <w:pPr>
        <w:spacing w:after="6"/>
        <w:ind w:left="-1" w:right="3" w:firstLine="706"/>
      </w:pPr>
      <w:r>
        <w:t xml:space="preserve">Цель настоящих методических указаний состоит в оказании содействия обучающимся в успешном освоении дисциплины </w:t>
      </w:r>
      <w:r>
        <w:rPr>
          <w:b/>
          <w:i/>
        </w:rPr>
        <w:t>«Защита прав потребителей»</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D84497E" w14:textId="77777777" w:rsidR="001F6FC9" w:rsidRDefault="005C4FF0">
      <w:pPr>
        <w:ind w:left="-1" w:right="3" w:firstLine="706"/>
      </w:pPr>
      <w:r>
        <w:t xml:space="preserve">Выполнение предусмотренных методическими указаниями заданий по дисциплине </w:t>
      </w:r>
      <w:r>
        <w:rPr>
          <w:b/>
          <w:i/>
        </w:rPr>
        <w:t>«Защита прав потребителей»</w:t>
      </w:r>
      <w:r>
        <w:t xml:space="preserve"> позволит обучающимся получить необходимые умения и навыки и на их базе приобрести следующие компетенции:   </w:t>
      </w:r>
    </w:p>
    <w:p w14:paraId="67043BAA" w14:textId="77777777" w:rsidR="001F6FC9" w:rsidRDefault="004F00A9">
      <w:pPr>
        <w:ind w:left="-1" w:right="3" w:firstLine="706"/>
      </w:pPr>
      <w:r w:rsidRPr="004F00A9">
        <w:t>ПК-4: Способен разрабатывать документы для надлежащего обеспечения прав и свобод участников частноправовых отношений в строгом соответствии с действующим законодательством Российской Федерации</w:t>
      </w:r>
      <w:r w:rsidR="005C4FF0">
        <w:t xml:space="preserve">.  </w:t>
      </w:r>
    </w:p>
    <w:p w14:paraId="2871E13F" w14:textId="77777777" w:rsidR="004F00A9" w:rsidRDefault="004F00A9" w:rsidP="004F00A9">
      <w:pPr>
        <w:ind w:left="-1" w:right="3" w:firstLine="706"/>
      </w:pPr>
      <w:r>
        <w:t>ПК-4.2: Совершенствует профессиональную подготовку с целью</w:t>
      </w:r>
    </w:p>
    <w:p w14:paraId="33DAE45C" w14:textId="77777777" w:rsidR="004F00A9" w:rsidRDefault="004F00A9" w:rsidP="004F00A9">
      <w:pPr>
        <w:ind w:left="-10" w:right="3" w:firstLine="0"/>
      </w:pPr>
      <w:r>
        <w:t xml:space="preserve">осуществления профессиональной деятельности по защите прав граждан в сфере имущественных и потребительских отношений, верно квалифицировать юридические факты и возникающие на их основе правоотношения сфере частноправового регулирования </w:t>
      </w:r>
    </w:p>
    <w:p w14:paraId="6F777948" w14:textId="77777777" w:rsidR="001F6FC9" w:rsidRDefault="005C4FF0">
      <w:pPr>
        <w:spacing w:after="7"/>
        <w:ind w:left="-1" w:right="3" w:firstLine="706"/>
      </w:pPr>
      <w:r>
        <w:t xml:space="preserve">Умения и навыки, полученные обучающимися по дисциплине </w:t>
      </w:r>
      <w:r>
        <w:rPr>
          <w:b/>
          <w:i/>
        </w:rPr>
        <w:t>«Защита прав потребителей»</w:t>
      </w:r>
      <w:r>
        <w:t xml:space="preserve">, впоследствии используются при прохождении практик, а также при выполнении выпускной квалификационной работы.   </w:t>
      </w:r>
    </w:p>
    <w:p w14:paraId="5574B385" w14:textId="77777777" w:rsidR="001F6FC9" w:rsidRDefault="005C4FF0">
      <w:pPr>
        <w:spacing w:after="2" w:line="259" w:lineRule="auto"/>
        <w:ind w:left="721" w:firstLine="0"/>
        <w:jc w:val="left"/>
      </w:pPr>
      <w:r>
        <w:t xml:space="preserve">  </w:t>
      </w:r>
    </w:p>
    <w:p w14:paraId="7917D299" w14:textId="77777777" w:rsidR="001F6FC9" w:rsidRDefault="005C4FF0">
      <w:pPr>
        <w:spacing w:after="0" w:line="259" w:lineRule="auto"/>
        <w:ind w:left="721" w:firstLine="0"/>
        <w:jc w:val="left"/>
      </w:pPr>
      <w:r>
        <w:t xml:space="preserve">  </w:t>
      </w:r>
    </w:p>
    <w:p w14:paraId="21F73D42" w14:textId="77777777" w:rsidR="001F6FC9" w:rsidRDefault="005C4FF0">
      <w:pPr>
        <w:spacing w:after="2" w:line="259" w:lineRule="auto"/>
        <w:ind w:left="721" w:firstLine="0"/>
        <w:jc w:val="left"/>
      </w:pPr>
      <w:r>
        <w:t xml:space="preserve">  </w:t>
      </w:r>
    </w:p>
    <w:p w14:paraId="24F5C241" w14:textId="77777777" w:rsidR="001F6FC9" w:rsidRDefault="005C4FF0">
      <w:pPr>
        <w:spacing w:after="0" w:line="259" w:lineRule="auto"/>
        <w:ind w:left="721" w:firstLine="0"/>
        <w:jc w:val="left"/>
      </w:pPr>
      <w:r>
        <w:t xml:space="preserve">  </w:t>
      </w:r>
    </w:p>
    <w:p w14:paraId="0329F0B6" w14:textId="77777777" w:rsidR="001F6FC9" w:rsidRDefault="005C4FF0">
      <w:pPr>
        <w:spacing w:after="0" w:line="259" w:lineRule="auto"/>
        <w:ind w:left="721" w:firstLine="0"/>
        <w:jc w:val="left"/>
      </w:pPr>
      <w:r>
        <w:t xml:space="preserve">  </w:t>
      </w:r>
    </w:p>
    <w:p w14:paraId="7B043953" w14:textId="77777777" w:rsidR="001F6FC9" w:rsidRDefault="005C4FF0">
      <w:pPr>
        <w:spacing w:after="3" w:line="259" w:lineRule="auto"/>
        <w:ind w:left="721" w:firstLine="0"/>
        <w:jc w:val="left"/>
      </w:pPr>
      <w:r>
        <w:t xml:space="preserve">  </w:t>
      </w:r>
    </w:p>
    <w:p w14:paraId="6C1822BB" w14:textId="77777777" w:rsidR="001F6FC9" w:rsidRDefault="005C4FF0">
      <w:pPr>
        <w:spacing w:after="0" w:line="259" w:lineRule="auto"/>
        <w:ind w:left="721" w:firstLine="0"/>
        <w:jc w:val="left"/>
      </w:pPr>
      <w:r>
        <w:t xml:space="preserve">  </w:t>
      </w:r>
    </w:p>
    <w:p w14:paraId="74F96155" w14:textId="77777777" w:rsidR="001F6FC9" w:rsidRDefault="005C4FF0">
      <w:pPr>
        <w:spacing w:after="0" w:line="259" w:lineRule="auto"/>
        <w:ind w:left="721" w:firstLine="0"/>
        <w:jc w:val="left"/>
      </w:pPr>
      <w:r>
        <w:t xml:space="preserve">  </w:t>
      </w:r>
    </w:p>
    <w:p w14:paraId="1E17EE65" w14:textId="77777777" w:rsidR="001F6FC9" w:rsidRDefault="005C4FF0">
      <w:pPr>
        <w:spacing w:after="2" w:line="259" w:lineRule="auto"/>
        <w:ind w:left="721" w:firstLine="0"/>
        <w:jc w:val="left"/>
      </w:pPr>
      <w:r>
        <w:t xml:space="preserve">  </w:t>
      </w:r>
    </w:p>
    <w:p w14:paraId="17215D8E" w14:textId="77777777" w:rsidR="001F6FC9" w:rsidRDefault="005C4FF0">
      <w:pPr>
        <w:spacing w:after="0" w:line="259" w:lineRule="auto"/>
        <w:ind w:left="721" w:firstLine="0"/>
        <w:jc w:val="left"/>
      </w:pPr>
      <w:r>
        <w:t xml:space="preserve">  </w:t>
      </w:r>
    </w:p>
    <w:p w14:paraId="760EC149" w14:textId="77777777" w:rsidR="001F6FC9" w:rsidRDefault="005C4FF0">
      <w:pPr>
        <w:spacing w:after="2" w:line="259" w:lineRule="auto"/>
        <w:ind w:left="721" w:firstLine="0"/>
        <w:jc w:val="left"/>
      </w:pPr>
      <w:r>
        <w:t xml:space="preserve">  </w:t>
      </w:r>
    </w:p>
    <w:p w14:paraId="2F1A1045" w14:textId="77777777" w:rsidR="001F6FC9" w:rsidRDefault="005C4FF0">
      <w:pPr>
        <w:spacing w:after="0" w:line="259" w:lineRule="auto"/>
        <w:ind w:left="721" w:firstLine="0"/>
        <w:jc w:val="left"/>
      </w:pPr>
      <w:r>
        <w:t xml:space="preserve">  </w:t>
      </w:r>
    </w:p>
    <w:p w14:paraId="15EEFF8F" w14:textId="77777777" w:rsidR="001F6FC9" w:rsidRDefault="005C4FF0" w:rsidP="004F00A9">
      <w:pPr>
        <w:spacing w:after="0" w:line="259" w:lineRule="auto"/>
        <w:ind w:left="721" w:firstLine="0"/>
        <w:jc w:val="left"/>
      </w:pPr>
      <w:r>
        <w:t xml:space="preserve">  </w:t>
      </w:r>
    </w:p>
    <w:p w14:paraId="0CCED849" w14:textId="77777777" w:rsidR="001F6FC9" w:rsidRDefault="005C4FF0">
      <w:pPr>
        <w:pStyle w:val="1"/>
        <w:spacing w:after="0" w:line="259" w:lineRule="auto"/>
        <w:ind w:left="0" w:right="73" w:firstLine="0"/>
        <w:jc w:val="right"/>
      </w:pPr>
      <w:bookmarkStart w:id="0" w:name="_Toc38979"/>
      <w:r>
        <w:lastRenderedPageBreak/>
        <w:t xml:space="preserve">1 Методические указания для подготовки к практическим занятиям  </w:t>
      </w:r>
      <w:bookmarkEnd w:id="0"/>
    </w:p>
    <w:p w14:paraId="764C18FF" w14:textId="77777777" w:rsidR="001F6FC9" w:rsidRDefault="005C4FF0">
      <w:pPr>
        <w:spacing w:after="0"/>
        <w:ind w:left="-1" w:right="3" w:firstLine="706"/>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6067DC7B" w14:textId="77777777" w:rsidR="001F6FC9" w:rsidRDefault="005C4FF0">
      <w:pPr>
        <w:spacing w:after="0"/>
        <w:ind w:left="-1" w:right="3" w:firstLine="706"/>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0B823F9E" w14:textId="77777777" w:rsidR="001F6FC9" w:rsidRDefault="005C4FF0">
      <w:pPr>
        <w:spacing w:after="4"/>
        <w:ind w:left="-1" w:right="3" w:firstLine="706"/>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1ECF3737" w14:textId="77777777" w:rsidR="001F6FC9" w:rsidRDefault="005C4FF0">
      <w:pPr>
        <w:spacing w:after="60" w:line="259" w:lineRule="auto"/>
        <w:ind w:left="925" w:firstLine="0"/>
        <w:jc w:val="center"/>
      </w:pPr>
      <w:r>
        <w:rPr>
          <w:b/>
        </w:rPr>
        <w:t xml:space="preserve"> </w:t>
      </w:r>
      <w:r>
        <w:t xml:space="preserve"> </w:t>
      </w:r>
    </w:p>
    <w:p w14:paraId="0E85EFE8" w14:textId="77777777" w:rsidR="001F6FC9" w:rsidRDefault="005C4FF0">
      <w:pPr>
        <w:spacing w:after="6" w:line="254" w:lineRule="auto"/>
        <w:ind w:left="723"/>
        <w:jc w:val="center"/>
      </w:pPr>
      <w:r>
        <w:rPr>
          <w:b/>
        </w:rPr>
        <w:t xml:space="preserve">Практические задания </w:t>
      </w:r>
      <w:r>
        <w:t xml:space="preserve"> </w:t>
      </w:r>
    </w:p>
    <w:p w14:paraId="4351503A" w14:textId="77777777" w:rsidR="001F6FC9" w:rsidRDefault="005C4FF0">
      <w:pPr>
        <w:spacing w:after="59" w:line="259" w:lineRule="auto"/>
        <w:ind w:left="925" w:firstLine="0"/>
        <w:jc w:val="center"/>
      </w:pPr>
      <w:r>
        <w:rPr>
          <w:b/>
        </w:rPr>
        <w:t xml:space="preserve"> </w:t>
      </w:r>
      <w:r>
        <w:t xml:space="preserve"> </w:t>
      </w:r>
    </w:p>
    <w:p w14:paraId="217F9CB6" w14:textId="77777777" w:rsidR="001F6FC9" w:rsidRDefault="005C4FF0">
      <w:pPr>
        <w:pStyle w:val="2"/>
        <w:ind w:left="722" w:right="0"/>
      </w:pPr>
      <w:r>
        <w:t xml:space="preserve">Собеседование  </w:t>
      </w:r>
    </w:p>
    <w:p w14:paraId="37ABAB37" w14:textId="77777777" w:rsidR="001F6FC9" w:rsidRDefault="005C4FF0">
      <w:pPr>
        <w:spacing w:after="7" w:line="259" w:lineRule="auto"/>
        <w:ind w:left="925" w:firstLine="0"/>
        <w:jc w:val="center"/>
      </w:pPr>
      <w:r>
        <w:rPr>
          <w:b/>
        </w:rPr>
        <w:t xml:space="preserve"> </w:t>
      </w:r>
      <w:r>
        <w:t xml:space="preserve"> </w:t>
      </w:r>
    </w:p>
    <w:p w14:paraId="4FD42031" w14:textId="77777777" w:rsidR="001F6FC9" w:rsidRDefault="005C4FF0">
      <w:pPr>
        <w:pStyle w:val="3"/>
        <w:spacing w:after="41" w:line="254" w:lineRule="auto"/>
        <w:ind w:left="19" w:right="9"/>
        <w:jc w:val="center"/>
      </w:pPr>
      <w:proofErr w:type="gramStart"/>
      <w:r>
        <w:t>1.1  Понятие</w:t>
      </w:r>
      <w:proofErr w:type="gramEnd"/>
      <w:r>
        <w:t xml:space="preserve">, предмет и особенности законодательства о защите прав потребителей  </w:t>
      </w:r>
    </w:p>
    <w:p w14:paraId="17E3CF05" w14:textId="77777777" w:rsidR="001F6FC9" w:rsidRDefault="005C4FF0">
      <w:pPr>
        <w:spacing w:after="59" w:line="259" w:lineRule="auto"/>
        <w:ind w:left="14" w:firstLine="0"/>
        <w:jc w:val="left"/>
      </w:pPr>
      <w:r>
        <w:rPr>
          <w:b/>
        </w:rPr>
        <w:t xml:space="preserve"> </w:t>
      </w:r>
      <w:r>
        <w:t xml:space="preserve"> </w:t>
      </w:r>
    </w:p>
    <w:p w14:paraId="1989B6C7" w14:textId="77777777" w:rsidR="001F6FC9" w:rsidRDefault="005C4FF0">
      <w:pPr>
        <w:numPr>
          <w:ilvl w:val="0"/>
          <w:numId w:val="1"/>
        </w:numPr>
        <w:ind w:right="3" w:firstLine="706"/>
      </w:pPr>
      <w:r>
        <w:t xml:space="preserve">Понятие и общие особенности законодательства о защите прав потребителей.  </w:t>
      </w:r>
    </w:p>
    <w:p w14:paraId="5335C077" w14:textId="77777777" w:rsidR="001F6FC9" w:rsidRDefault="005C4FF0">
      <w:pPr>
        <w:numPr>
          <w:ilvl w:val="0"/>
          <w:numId w:val="1"/>
        </w:numPr>
        <w:ind w:right="3" w:firstLine="706"/>
      </w:pPr>
      <w:r>
        <w:t xml:space="preserve">Отношения, регулируемые законодательством о защите прав потребителей.  </w:t>
      </w:r>
    </w:p>
    <w:p w14:paraId="50257CB5" w14:textId="77777777" w:rsidR="001F6FC9" w:rsidRDefault="005C4FF0">
      <w:pPr>
        <w:numPr>
          <w:ilvl w:val="0"/>
          <w:numId w:val="1"/>
        </w:numPr>
        <w:ind w:right="3" w:firstLine="706"/>
      </w:pPr>
      <w:r>
        <w:t xml:space="preserve">Классификации нормативных актов законодательства о защите прав потребителей.  </w:t>
      </w:r>
    </w:p>
    <w:p w14:paraId="492DFFAC" w14:textId="77777777" w:rsidR="001F6FC9" w:rsidRDefault="005C4FF0">
      <w:pPr>
        <w:numPr>
          <w:ilvl w:val="0"/>
          <w:numId w:val="1"/>
        </w:numPr>
        <w:ind w:right="3" w:firstLine="706"/>
      </w:pPr>
      <w:r>
        <w:t xml:space="preserve">Общая характеристика Закона РФ "О защите прав потребителей". Соотношение Закона РФ "О защите прав потребителей" и иных нормативных актов законодательства о защите прав потребителей.  </w:t>
      </w:r>
    </w:p>
    <w:p w14:paraId="04B6541C" w14:textId="77777777" w:rsidR="001F6FC9" w:rsidRDefault="005C4FF0">
      <w:pPr>
        <w:numPr>
          <w:ilvl w:val="0"/>
          <w:numId w:val="1"/>
        </w:numPr>
        <w:ind w:right="3" w:firstLine="706"/>
      </w:pPr>
      <w:r>
        <w:t xml:space="preserve">Общая характеристика субъектного состава законодательства о защите прав потребителей.  </w:t>
      </w:r>
    </w:p>
    <w:p w14:paraId="61C57BDA" w14:textId="77777777" w:rsidR="001F6FC9" w:rsidRDefault="005C4FF0">
      <w:pPr>
        <w:numPr>
          <w:ilvl w:val="0"/>
          <w:numId w:val="1"/>
        </w:numPr>
        <w:spacing w:after="27"/>
        <w:ind w:right="3" w:firstLine="706"/>
      </w:pPr>
      <w:r>
        <w:t xml:space="preserve">Особенности гражданско-правового договора, регулирующего отношения с участием потребителей.  </w:t>
      </w:r>
    </w:p>
    <w:p w14:paraId="702D578C" w14:textId="77777777" w:rsidR="001F6FC9" w:rsidRDefault="005C4FF0">
      <w:pPr>
        <w:spacing w:after="2" w:line="259" w:lineRule="auto"/>
        <w:ind w:left="339" w:firstLine="0"/>
        <w:jc w:val="center"/>
      </w:pPr>
      <w:r>
        <w:rPr>
          <w:b/>
          <w:color w:val="FF0000"/>
        </w:rPr>
        <w:t xml:space="preserve"> </w:t>
      </w:r>
      <w:r>
        <w:t xml:space="preserve"> </w:t>
      </w:r>
    </w:p>
    <w:p w14:paraId="168491A5" w14:textId="77777777" w:rsidR="001F6FC9" w:rsidRDefault="005C4FF0">
      <w:pPr>
        <w:spacing w:after="47" w:line="259" w:lineRule="auto"/>
        <w:ind w:left="1081" w:firstLine="0"/>
        <w:jc w:val="left"/>
      </w:pPr>
      <w:r>
        <w:lastRenderedPageBreak/>
        <w:t xml:space="preserve">  </w:t>
      </w:r>
    </w:p>
    <w:p w14:paraId="76D41D1D" w14:textId="77777777" w:rsidR="001F6FC9" w:rsidRDefault="005C4FF0">
      <w:pPr>
        <w:pStyle w:val="4"/>
        <w:ind w:left="838" w:right="822"/>
      </w:pPr>
      <w:r>
        <w:t xml:space="preserve">Критерии оценивания </w:t>
      </w:r>
      <w:r>
        <w:rPr>
          <w:b w:val="0"/>
          <w:sz w:val="28"/>
        </w:rPr>
        <w:t xml:space="preserve"> </w:t>
      </w:r>
    </w:p>
    <w:tbl>
      <w:tblPr>
        <w:tblStyle w:val="TableGrid"/>
        <w:tblW w:w="9494" w:type="dxa"/>
        <w:tblInd w:w="24" w:type="dxa"/>
        <w:tblCellMar>
          <w:top w:w="7" w:type="dxa"/>
          <w:left w:w="106" w:type="dxa"/>
          <w:right w:w="27" w:type="dxa"/>
        </w:tblCellMar>
        <w:tblLook w:val="04A0" w:firstRow="1" w:lastRow="0" w:firstColumn="1" w:lastColumn="0" w:noHBand="0" w:noVBand="1"/>
      </w:tblPr>
      <w:tblGrid>
        <w:gridCol w:w="4754"/>
        <w:gridCol w:w="4740"/>
      </w:tblGrid>
      <w:tr w:rsidR="001F6FC9" w14:paraId="1DE75EBC" w14:textId="77777777">
        <w:trPr>
          <w:trHeight w:val="442"/>
        </w:trPr>
        <w:tc>
          <w:tcPr>
            <w:tcW w:w="4754" w:type="dxa"/>
            <w:tcBorders>
              <w:top w:val="single" w:sz="4" w:space="0" w:color="000000"/>
              <w:left w:val="single" w:sz="4" w:space="0" w:color="000000"/>
              <w:bottom w:val="single" w:sz="4" w:space="0" w:color="000000"/>
              <w:right w:val="single" w:sz="4" w:space="0" w:color="000000"/>
            </w:tcBorders>
          </w:tcPr>
          <w:p w14:paraId="426DC7E3" w14:textId="77777777" w:rsidR="001F6FC9" w:rsidRDefault="005C4FF0">
            <w:pPr>
              <w:spacing w:after="0" w:line="259" w:lineRule="auto"/>
              <w:ind w:left="2" w:firstLine="0"/>
              <w:jc w:val="center"/>
            </w:pPr>
            <w:r>
              <w:rPr>
                <w:sz w:val="24"/>
              </w:rPr>
              <w:t xml:space="preserve">Критерии оценивания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89A2E1A" w14:textId="77777777" w:rsidR="001F6FC9" w:rsidRDefault="005C4FF0">
            <w:pPr>
              <w:spacing w:after="0" w:line="259" w:lineRule="auto"/>
              <w:ind w:left="0" w:right="12" w:firstLine="0"/>
              <w:jc w:val="center"/>
            </w:pPr>
            <w:r>
              <w:rPr>
                <w:sz w:val="24"/>
              </w:rPr>
              <w:t xml:space="preserve">Баллы </w:t>
            </w:r>
            <w:r>
              <w:t xml:space="preserve"> </w:t>
            </w:r>
          </w:p>
        </w:tc>
      </w:tr>
      <w:tr w:rsidR="001F6FC9" w14:paraId="04FE344F" w14:textId="77777777">
        <w:trPr>
          <w:trHeight w:val="912"/>
        </w:trPr>
        <w:tc>
          <w:tcPr>
            <w:tcW w:w="4754" w:type="dxa"/>
            <w:tcBorders>
              <w:top w:val="single" w:sz="4" w:space="0" w:color="000000"/>
              <w:left w:val="single" w:sz="4" w:space="0" w:color="000000"/>
              <w:bottom w:val="single" w:sz="4" w:space="0" w:color="000000"/>
              <w:right w:val="single" w:sz="4" w:space="0" w:color="000000"/>
            </w:tcBorders>
          </w:tcPr>
          <w:p w14:paraId="502A0A1E" w14:textId="77777777" w:rsidR="001F6FC9" w:rsidRDefault="005C4FF0">
            <w:pPr>
              <w:spacing w:after="80" w:line="257" w:lineRule="auto"/>
              <w:ind w:left="5" w:firstLine="0"/>
            </w:pPr>
            <w:r>
              <w:rPr>
                <w:sz w:val="24"/>
              </w:rPr>
              <w:t xml:space="preserve">Демонстрирует полное понимание обсуждаемой проблемы, высказывает </w:t>
            </w:r>
          </w:p>
          <w:p w14:paraId="77D30719" w14:textId="77777777" w:rsidR="001F6FC9" w:rsidRDefault="005C4FF0">
            <w:pPr>
              <w:spacing w:after="0" w:line="259" w:lineRule="auto"/>
              <w:ind w:left="5" w:firstLine="0"/>
              <w:jc w:val="left"/>
            </w:pPr>
            <w:r>
              <w:rPr>
                <w:sz w:val="24"/>
              </w:rPr>
              <w:t xml:space="preserve">собственное суждение по вопросу,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75C440FE" w14:textId="77777777" w:rsidR="001F6FC9" w:rsidRDefault="005C4FF0">
            <w:pPr>
              <w:spacing w:after="0" w:line="259" w:lineRule="auto"/>
              <w:ind w:left="0" w:right="88" w:firstLine="0"/>
              <w:jc w:val="center"/>
            </w:pPr>
            <w:r>
              <w:rPr>
                <w:sz w:val="24"/>
              </w:rPr>
              <w:t xml:space="preserve">5 </w:t>
            </w:r>
            <w:r>
              <w:t xml:space="preserve"> </w:t>
            </w:r>
          </w:p>
        </w:tc>
      </w:tr>
      <w:tr w:rsidR="001F6FC9" w14:paraId="40C2BBA2" w14:textId="77777777">
        <w:trPr>
          <w:trHeight w:val="615"/>
        </w:trPr>
        <w:tc>
          <w:tcPr>
            <w:tcW w:w="4754" w:type="dxa"/>
            <w:tcBorders>
              <w:top w:val="single" w:sz="4" w:space="0" w:color="000000"/>
              <w:left w:val="single" w:sz="4" w:space="0" w:color="000000"/>
              <w:bottom w:val="single" w:sz="4" w:space="0" w:color="000000"/>
              <w:right w:val="single" w:sz="4" w:space="0" w:color="000000"/>
            </w:tcBorders>
          </w:tcPr>
          <w:p w14:paraId="27295AB2" w14:textId="77777777" w:rsidR="001F6FC9" w:rsidRDefault="005C4FF0">
            <w:pPr>
              <w:spacing w:after="0" w:line="259" w:lineRule="auto"/>
              <w:ind w:left="5" w:firstLine="0"/>
            </w:pPr>
            <w:r>
              <w:rPr>
                <w:sz w:val="24"/>
              </w:rPr>
              <w:t xml:space="preserve">аргументировано отвечает на вопросы, соблюдает регламент выступления </w:t>
            </w:r>
            <w:r>
              <w:t xml:space="preserve"> </w:t>
            </w:r>
          </w:p>
        </w:tc>
        <w:tc>
          <w:tcPr>
            <w:tcW w:w="4740" w:type="dxa"/>
            <w:tcBorders>
              <w:top w:val="single" w:sz="4" w:space="0" w:color="000000"/>
              <w:left w:val="single" w:sz="4" w:space="0" w:color="000000"/>
              <w:bottom w:val="single" w:sz="4" w:space="0" w:color="000000"/>
              <w:right w:val="single" w:sz="4" w:space="0" w:color="000000"/>
            </w:tcBorders>
            <w:vAlign w:val="center"/>
          </w:tcPr>
          <w:p w14:paraId="788927A4" w14:textId="77777777" w:rsidR="001F6FC9" w:rsidRDefault="005C4FF0">
            <w:pPr>
              <w:spacing w:after="0" w:line="259" w:lineRule="auto"/>
              <w:ind w:left="0" w:firstLine="0"/>
              <w:jc w:val="left"/>
            </w:pPr>
            <w:r>
              <w:t xml:space="preserve"> </w:t>
            </w:r>
          </w:p>
        </w:tc>
      </w:tr>
      <w:tr w:rsidR="001F6FC9" w14:paraId="41A076E2" w14:textId="77777777">
        <w:trPr>
          <w:trHeight w:val="1508"/>
        </w:trPr>
        <w:tc>
          <w:tcPr>
            <w:tcW w:w="4754" w:type="dxa"/>
            <w:tcBorders>
              <w:top w:val="single" w:sz="4" w:space="0" w:color="000000"/>
              <w:left w:val="single" w:sz="4" w:space="0" w:color="000000"/>
              <w:bottom w:val="single" w:sz="4" w:space="0" w:color="000000"/>
              <w:right w:val="single" w:sz="4" w:space="0" w:color="000000"/>
            </w:tcBorders>
          </w:tcPr>
          <w:p w14:paraId="09A515D7" w14:textId="77777777" w:rsidR="001F6FC9" w:rsidRDefault="005C4FF0">
            <w:pPr>
              <w:spacing w:after="0" w:line="259" w:lineRule="auto"/>
              <w:ind w:left="5" w:right="113"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1D43805F" w14:textId="77777777" w:rsidR="001F6FC9" w:rsidRDefault="005C4FF0">
            <w:pPr>
              <w:spacing w:after="0" w:line="259" w:lineRule="auto"/>
              <w:ind w:left="0" w:right="88" w:firstLine="0"/>
              <w:jc w:val="center"/>
            </w:pPr>
            <w:r>
              <w:rPr>
                <w:sz w:val="24"/>
              </w:rPr>
              <w:t xml:space="preserve">3 </w:t>
            </w:r>
            <w:r>
              <w:t xml:space="preserve"> </w:t>
            </w:r>
          </w:p>
        </w:tc>
      </w:tr>
      <w:tr w:rsidR="001F6FC9" w14:paraId="4EC0E632" w14:textId="77777777">
        <w:trPr>
          <w:trHeight w:val="317"/>
        </w:trPr>
        <w:tc>
          <w:tcPr>
            <w:tcW w:w="4754" w:type="dxa"/>
            <w:tcBorders>
              <w:top w:val="single" w:sz="4" w:space="0" w:color="000000"/>
              <w:left w:val="single" w:sz="4" w:space="0" w:color="000000"/>
              <w:bottom w:val="single" w:sz="4" w:space="0" w:color="000000"/>
              <w:right w:val="single" w:sz="4" w:space="0" w:color="000000"/>
            </w:tcBorders>
          </w:tcPr>
          <w:p w14:paraId="43FD82AF" w14:textId="77777777" w:rsidR="001F6FC9" w:rsidRDefault="005C4FF0">
            <w:pPr>
              <w:spacing w:after="0" w:line="259" w:lineRule="auto"/>
              <w:ind w:left="5" w:firstLine="0"/>
              <w:jc w:val="left"/>
            </w:pPr>
            <w:r>
              <w:rPr>
                <w:sz w:val="24"/>
              </w:rPr>
              <w:t xml:space="preserve">Не принимает участия в обсуждении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6F8B5175" w14:textId="77777777" w:rsidR="001F6FC9" w:rsidRDefault="005C4FF0">
            <w:pPr>
              <w:spacing w:after="0" w:line="259" w:lineRule="auto"/>
              <w:ind w:left="0" w:right="88" w:firstLine="0"/>
              <w:jc w:val="center"/>
            </w:pPr>
            <w:r>
              <w:rPr>
                <w:sz w:val="24"/>
              </w:rPr>
              <w:t xml:space="preserve">0 </w:t>
            </w:r>
            <w:r>
              <w:t xml:space="preserve"> </w:t>
            </w:r>
          </w:p>
        </w:tc>
      </w:tr>
    </w:tbl>
    <w:p w14:paraId="594BED32" w14:textId="77777777" w:rsidR="001F6FC9" w:rsidRDefault="005C4FF0">
      <w:pPr>
        <w:spacing w:after="64" w:line="259" w:lineRule="auto"/>
        <w:ind w:left="925" w:firstLine="0"/>
        <w:jc w:val="center"/>
      </w:pPr>
      <w:r>
        <w:rPr>
          <w:b/>
          <w:color w:val="FF0000"/>
        </w:rPr>
        <w:t xml:space="preserve"> </w:t>
      </w:r>
      <w:r>
        <w:t xml:space="preserve"> </w:t>
      </w:r>
    </w:p>
    <w:p w14:paraId="50D7799E" w14:textId="77777777" w:rsidR="001F6FC9" w:rsidRDefault="005C4FF0">
      <w:pPr>
        <w:pStyle w:val="2"/>
        <w:ind w:left="717" w:right="0"/>
      </w:pPr>
      <w:r>
        <w:t xml:space="preserve">Тестирование  </w:t>
      </w:r>
    </w:p>
    <w:p w14:paraId="75619629" w14:textId="77777777" w:rsidR="001F6FC9" w:rsidRDefault="005C4FF0">
      <w:pPr>
        <w:spacing w:after="61" w:line="259" w:lineRule="auto"/>
        <w:ind w:left="925" w:firstLine="0"/>
        <w:jc w:val="center"/>
      </w:pPr>
      <w:r>
        <w:rPr>
          <w:b/>
        </w:rPr>
        <w:t xml:space="preserve"> </w:t>
      </w:r>
      <w:r>
        <w:t xml:space="preserve"> </w:t>
      </w:r>
    </w:p>
    <w:p w14:paraId="3BCA9516" w14:textId="77777777" w:rsidR="001F6FC9" w:rsidRDefault="005C4FF0">
      <w:pPr>
        <w:pStyle w:val="3"/>
        <w:spacing w:after="6" w:line="254" w:lineRule="auto"/>
        <w:ind w:left="19" w:right="17"/>
        <w:jc w:val="center"/>
      </w:pPr>
      <w:r>
        <w:t xml:space="preserve">3.2. Договоры возмездного оказания услуг, выполнения работ  </w:t>
      </w:r>
    </w:p>
    <w:p w14:paraId="65C63FF0" w14:textId="77777777" w:rsidR="001F6FC9" w:rsidRDefault="005C4FF0">
      <w:pPr>
        <w:spacing w:after="0" w:line="259" w:lineRule="auto"/>
        <w:ind w:left="721" w:firstLine="0"/>
        <w:jc w:val="left"/>
      </w:pPr>
      <w:r>
        <w:rPr>
          <w:b/>
        </w:rPr>
        <w:t xml:space="preserve"> </w:t>
      </w:r>
      <w:r>
        <w:t xml:space="preserve"> </w:t>
      </w:r>
    </w:p>
    <w:tbl>
      <w:tblPr>
        <w:tblStyle w:val="TableGrid"/>
        <w:tblW w:w="9722" w:type="dxa"/>
        <w:tblInd w:w="14" w:type="dxa"/>
        <w:tblCellMar>
          <w:top w:w="3" w:type="dxa"/>
        </w:tblCellMar>
        <w:tblLook w:val="04A0" w:firstRow="1" w:lastRow="0" w:firstColumn="1" w:lastColumn="0" w:noHBand="0" w:noVBand="1"/>
      </w:tblPr>
      <w:tblGrid>
        <w:gridCol w:w="2084"/>
        <w:gridCol w:w="7638"/>
      </w:tblGrid>
      <w:tr w:rsidR="001F6FC9" w14:paraId="6885331B" w14:textId="77777777">
        <w:trPr>
          <w:trHeight w:val="331"/>
        </w:trPr>
        <w:tc>
          <w:tcPr>
            <w:tcW w:w="2084" w:type="dxa"/>
            <w:tcBorders>
              <w:top w:val="nil"/>
              <w:left w:val="nil"/>
              <w:bottom w:val="nil"/>
              <w:right w:val="nil"/>
            </w:tcBorders>
          </w:tcPr>
          <w:p w14:paraId="018FB6F4" w14:textId="77777777" w:rsidR="001F6FC9" w:rsidRDefault="005C4FF0">
            <w:pPr>
              <w:spacing w:after="0" w:line="259" w:lineRule="auto"/>
              <w:ind w:left="1417" w:firstLine="0"/>
              <w:jc w:val="left"/>
            </w:pPr>
            <w:r>
              <w:t>1.</w:t>
            </w:r>
            <w:r>
              <w:rPr>
                <w:rFonts w:ascii="Arial" w:eastAsia="Arial" w:hAnsi="Arial" w:cs="Arial"/>
              </w:rPr>
              <w:t xml:space="preserve"> </w:t>
            </w:r>
          </w:p>
        </w:tc>
        <w:tc>
          <w:tcPr>
            <w:tcW w:w="7638" w:type="dxa"/>
            <w:tcBorders>
              <w:top w:val="nil"/>
              <w:left w:val="nil"/>
              <w:bottom w:val="nil"/>
              <w:right w:val="nil"/>
            </w:tcBorders>
          </w:tcPr>
          <w:p w14:paraId="016A5D2D" w14:textId="77777777" w:rsidR="001F6FC9" w:rsidRDefault="005C4FF0">
            <w:pPr>
              <w:spacing w:after="0" w:line="259" w:lineRule="auto"/>
              <w:ind w:left="38" w:firstLine="0"/>
              <w:jc w:val="left"/>
            </w:pPr>
            <w:r>
              <w:t xml:space="preserve">Договор возмездного оказания услуг является:   </w:t>
            </w:r>
          </w:p>
        </w:tc>
      </w:tr>
      <w:tr w:rsidR="001F6FC9" w14:paraId="1EB86AB2" w14:textId="77777777">
        <w:trPr>
          <w:trHeight w:val="348"/>
        </w:trPr>
        <w:tc>
          <w:tcPr>
            <w:tcW w:w="2084" w:type="dxa"/>
            <w:tcBorders>
              <w:top w:val="nil"/>
              <w:left w:val="nil"/>
              <w:bottom w:val="nil"/>
              <w:right w:val="nil"/>
            </w:tcBorders>
          </w:tcPr>
          <w:p w14:paraId="59067B25" w14:textId="77777777" w:rsidR="001F6FC9" w:rsidRDefault="005C4FF0">
            <w:pPr>
              <w:tabs>
                <w:tab w:val="center" w:pos="1540"/>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а)</w:t>
            </w:r>
            <w:r>
              <w:rPr>
                <w:rFonts w:ascii="Arial" w:eastAsia="Arial" w:hAnsi="Arial" w:cs="Arial"/>
              </w:rPr>
              <w:t xml:space="preserve">  </w:t>
            </w:r>
          </w:p>
        </w:tc>
        <w:tc>
          <w:tcPr>
            <w:tcW w:w="7638" w:type="dxa"/>
            <w:tcBorders>
              <w:top w:val="nil"/>
              <w:left w:val="nil"/>
              <w:bottom w:val="nil"/>
              <w:right w:val="nil"/>
            </w:tcBorders>
          </w:tcPr>
          <w:p w14:paraId="68AF0DFC" w14:textId="77777777" w:rsidR="001F6FC9" w:rsidRDefault="005C4FF0">
            <w:pPr>
              <w:spacing w:after="0" w:line="259" w:lineRule="auto"/>
              <w:ind w:left="43" w:firstLine="0"/>
              <w:jc w:val="left"/>
            </w:pPr>
            <w:r>
              <w:t xml:space="preserve">реальным, двусторонне – обязывающим;   </w:t>
            </w:r>
          </w:p>
        </w:tc>
      </w:tr>
      <w:tr w:rsidR="001F6FC9" w14:paraId="48A62A7C" w14:textId="77777777">
        <w:trPr>
          <w:trHeight w:val="348"/>
        </w:trPr>
        <w:tc>
          <w:tcPr>
            <w:tcW w:w="2084" w:type="dxa"/>
            <w:tcBorders>
              <w:top w:val="nil"/>
              <w:left w:val="nil"/>
              <w:bottom w:val="nil"/>
              <w:right w:val="nil"/>
            </w:tcBorders>
          </w:tcPr>
          <w:p w14:paraId="23E1E297" w14:textId="77777777" w:rsidR="001F6FC9" w:rsidRDefault="005C4FF0">
            <w:pPr>
              <w:tabs>
                <w:tab w:val="center" w:pos="1550"/>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б)</w:t>
            </w:r>
            <w:r>
              <w:rPr>
                <w:rFonts w:ascii="Arial" w:eastAsia="Arial" w:hAnsi="Arial" w:cs="Arial"/>
              </w:rPr>
              <w:t xml:space="preserve">  </w:t>
            </w:r>
          </w:p>
        </w:tc>
        <w:tc>
          <w:tcPr>
            <w:tcW w:w="7638" w:type="dxa"/>
            <w:tcBorders>
              <w:top w:val="nil"/>
              <w:left w:val="nil"/>
              <w:bottom w:val="nil"/>
              <w:right w:val="nil"/>
            </w:tcBorders>
          </w:tcPr>
          <w:p w14:paraId="2BBE8FFA" w14:textId="77777777" w:rsidR="001F6FC9" w:rsidRDefault="005C4FF0">
            <w:pPr>
              <w:spacing w:after="0" w:line="259" w:lineRule="auto"/>
              <w:ind w:left="48" w:firstLine="0"/>
              <w:jc w:val="left"/>
            </w:pPr>
            <w:r>
              <w:t xml:space="preserve">публичным, взаимным, возмездным;   </w:t>
            </w:r>
          </w:p>
        </w:tc>
      </w:tr>
      <w:tr w:rsidR="001F6FC9" w14:paraId="026A51C7" w14:textId="77777777">
        <w:trPr>
          <w:trHeight w:val="348"/>
        </w:trPr>
        <w:tc>
          <w:tcPr>
            <w:tcW w:w="2084" w:type="dxa"/>
            <w:tcBorders>
              <w:top w:val="nil"/>
              <w:left w:val="nil"/>
              <w:bottom w:val="nil"/>
              <w:right w:val="nil"/>
            </w:tcBorders>
          </w:tcPr>
          <w:p w14:paraId="29B8A786" w14:textId="77777777" w:rsidR="001F6FC9" w:rsidRDefault="005C4FF0">
            <w:pPr>
              <w:tabs>
                <w:tab w:val="center" w:pos="1542"/>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в)</w:t>
            </w:r>
            <w:r>
              <w:rPr>
                <w:rFonts w:ascii="Arial" w:eastAsia="Arial" w:hAnsi="Arial" w:cs="Arial"/>
              </w:rPr>
              <w:t xml:space="preserve">  </w:t>
            </w:r>
          </w:p>
        </w:tc>
        <w:tc>
          <w:tcPr>
            <w:tcW w:w="7638" w:type="dxa"/>
            <w:tcBorders>
              <w:top w:val="nil"/>
              <w:left w:val="nil"/>
              <w:bottom w:val="nil"/>
              <w:right w:val="nil"/>
            </w:tcBorders>
          </w:tcPr>
          <w:p w14:paraId="2BFF764E" w14:textId="77777777" w:rsidR="001F6FC9" w:rsidRDefault="005C4FF0">
            <w:pPr>
              <w:spacing w:after="0" w:line="259" w:lineRule="auto"/>
              <w:ind w:left="115" w:firstLine="0"/>
            </w:pPr>
            <w:r>
              <w:t xml:space="preserve">консенсуальным, двусторонне – обязывающим, возмездным;   </w:t>
            </w:r>
          </w:p>
        </w:tc>
      </w:tr>
      <w:tr w:rsidR="001F6FC9" w14:paraId="2299D6DB" w14:textId="77777777">
        <w:trPr>
          <w:trHeight w:val="329"/>
        </w:trPr>
        <w:tc>
          <w:tcPr>
            <w:tcW w:w="2084" w:type="dxa"/>
            <w:tcBorders>
              <w:top w:val="nil"/>
              <w:left w:val="nil"/>
              <w:bottom w:val="nil"/>
              <w:right w:val="nil"/>
            </w:tcBorders>
          </w:tcPr>
          <w:p w14:paraId="43CFDEB0" w14:textId="77777777" w:rsidR="001F6FC9" w:rsidRDefault="005C4FF0">
            <w:pPr>
              <w:tabs>
                <w:tab w:val="center" w:pos="153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г)</w:t>
            </w:r>
            <w:r>
              <w:rPr>
                <w:rFonts w:ascii="Arial" w:eastAsia="Arial" w:hAnsi="Arial" w:cs="Arial"/>
              </w:rPr>
              <w:t xml:space="preserve">  </w:t>
            </w:r>
          </w:p>
        </w:tc>
        <w:tc>
          <w:tcPr>
            <w:tcW w:w="7638" w:type="dxa"/>
            <w:tcBorders>
              <w:top w:val="nil"/>
              <w:left w:val="nil"/>
              <w:bottom w:val="nil"/>
              <w:right w:val="nil"/>
            </w:tcBorders>
          </w:tcPr>
          <w:p w14:paraId="189EE3E7" w14:textId="77777777" w:rsidR="001F6FC9" w:rsidRDefault="005C4FF0">
            <w:pPr>
              <w:spacing w:after="0" w:line="259" w:lineRule="auto"/>
              <w:ind w:left="43" w:firstLine="0"/>
              <w:jc w:val="left"/>
            </w:pPr>
            <w:r>
              <w:t xml:space="preserve">присоединения, односторонним, возмездным.   </w:t>
            </w:r>
          </w:p>
        </w:tc>
      </w:tr>
    </w:tbl>
    <w:p w14:paraId="02D46368" w14:textId="77777777" w:rsidR="001F6FC9" w:rsidRDefault="005C4FF0">
      <w:pPr>
        <w:spacing w:after="54" w:line="259" w:lineRule="auto"/>
        <w:ind w:left="721" w:firstLine="0"/>
        <w:jc w:val="left"/>
      </w:pPr>
      <w:r>
        <w:t xml:space="preserve">  </w:t>
      </w:r>
    </w:p>
    <w:p w14:paraId="28F64A13" w14:textId="77777777" w:rsidR="001F6FC9" w:rsidRDefault="005C4FF0">
      <w:pPr>
        <w:ind w:left="721" w:right="3" w:firstLine="711"/>
      </w:pPr>
      <w:r>
        <w:t>2.</w:t>
      </w:r>
      <w:r>
        <w:rPr>
          <w:rFonts w:ascii="Arial" w:eastAsia="Arial" w:hAnsi="Arial" w:cs="Arial"/>
        </w:rPr>
        <w:t xml:space="preserve"> </w:t>
      </w:r>
      <w:r>
        <w:t xml:space="preserve">По договору возмездного оказания услуг исполнитель обязуется:   </w:t>
      </w:r>
    </w:p>
    <w:p w14:paraId="0B8484B6" w14:textId="77777777" w:rsidR="001F6FC9" w:rsidRDefault="005C4FF0">
      <w:pPr>
        <w:tabs>
          <w:tab w:val="center" w:pos="1554"/>
          <w:tab w:val="right" w:pos="9522"/>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а)</w:t>
      </w:r>
      <w:r>
        <w:rPr>
          <w:rFonts w:ascii="Arial" w:eastAsia="Arial" w:hAnsi="Arial" w:cs="Arial"/>
        </w:rPr>
        <w:t xml:space="preserve">  </w:t>
      </w:r>
      <w:r>
        <w:rPr>
          <w:rFonts w:ascii="Arial" w:eastAsia="Arial" w:hAnsi="Arial" w:cs="Arial"/>
        </w:rPr>
        <w:tab/>
      </w:r>
      <w:proofErr w:type="gramEnd"/>
      <w:r>
        <w:t xml:space="preserve">совершить от имени и за счет заказчика определенные  </w:t>
      </w:r>
    </w:p>
    <w:p w14:paraId="75E4015F" w14:textId="77777777" w:rsidR="001F6FC9" w:rsidRDefault="005C4FF0">
      <w:pPr>
        <w:ind w:left="745" w:right="3"/>
      </w:pPr>
      <w:r>
        <w:t xml:space="preserve">юридические действия;   </w:t>
      </w:r>
    </w:p>
    <w:p w14:paraId="47158FC0" w14:textId="77777777" w:rsidR="001F6FC9" w:rsidRDefault="005C4FF0">
      <w:pPr>
        <w:tabs>
          <w:tab w:val="center" w:pos="1564"/>
          <w:tab w:val="right" w:pos="9522"/>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б)</w:t>
      </w:r>
      <w:r>
        <w:rPr>
          <w:rFonts w:ascii="Arial" w:eastAsia="Arial" w:hAnsi="Arial" w:cs="Arial"/>
        </w:rPr>
        <w:t xml:space="preserve">  </w:t>
      </w:r>
      <w:r>
        <w:rPr>
          <w:rFonts w:ascii="Arial" w:eastAsia="Arial" w:hAnsi="Arial" w:cs="Arial"/>
        </w:rPr>
        <w:tab/>
      </w:r>
      <w:proofErr w:type="gramEnd"/>
      <w:r>
        <w:t xml:space="preserve">по заданию заказчика совершить определенные действия или  </w:t>
      </w:r>
    </w:p>
    <w:p w14:paraId="21388481" w14:textId="77777777" w:rsidR="001F6FC9" w:rsidRDefault="005C4FF0">
      <w:pPr>
        <w:ind w:left="745" w:right="3"/>
      </w:pPr>
      <w:r>
        <w:t xml:space="preserve">определенные деятельность, а заказчик обязуется оплатить их;   </w:t>
      </w:r>
    </w:p>
    <w:p w14:paraId="104014D8" w14:textId="77777777" w:rsidR="001F6FC9" w:rsidRDefault="005C4FF0">
      <w:pPr>
        <w:ind w:left="735" w:right="3" w:firstLine="706"/>
      </w:pPr>
      <w:r>
        <w:t>в)</w:t>
      </w:r>
      <w:r>
        <w:rPr>
          <w:rFonts w:ascii="Arial" w:eastAsia="Arial" w:hAnsi="Arial" w:cs="Arial"/>
        </w:rPr>
        <w:t xml:space="preserve"> </w:t>
      </w:r>
      <w:r>
        <w:t xml:space="preserve">провести обусловленные техническим заданием заказчика научные исследования, а заказчик обязуется принять работу и оплатить ее;   </w:t>
      </w:r>
    </w:p>
    <w:p w14:paraId="056C5CFE" w14:textId="77777777" w:rsidR="001F6FC9" w:rsidRDefault="005C4FF0">
      <w:pPr>
        <w:spacing w:after="4"/>
        <w:ind w:left="735" w:right="3" w:firstLine="706"/>
      </w:pPr>
      <w:r>
        <w:t>г)</w:t>
      </w:r>
      <w:r>
        <w:rPr>
          <w:rFonts w:ascii="Arial" w:eastAsia="Arial" w:hAnsi="Arial" w:cs="Arial"/>
        </w:rPr>
        <w:t xml:space="preserve"> </w:t>
      </w:r>
      <w:r>
        <w:t xml:space="preserve">разработать образец нового изделия, конструкторскую документацию на него или новую технологию, а заказчик обязуется принять работу и оплатить ее.   </w:t>
      </w:r>
    </w:p>
    <w:p w14:paraId="29382A6E" w14:textId="77777777" w:rsidR="001F6FC9" w:rsidRDefault="005C4FF0">
      <w:pPr>
        <w:spacing w:after="0" w:line="259" w:lineRule="auto"/>
        <w:ind w:left="721" w:firstLine="0"/>
        <w:jc w:val="left"/>
      </w:pPr>
      <w:r>
        <w:t xml:space="preserve">  </w:t>
      </w:r>
    </w:p>
    <w:tbl>
      <w:tblPr>
        <w:tblStyle w:val="TableGrid"/>
        <w:tblW w:w="8848" w:type="dxa"/>
        <w:tblInd w:w="14" w:type="dxa"/>
        <w:tblCellMar>
          <w:top w:w="3" w:type="dxa"/>
        </w:tblCellMar>
        <w:tblLook w:val="04A0" w:firstRow="1" w:lastRow="0" w:firstColumn="1" w:lastColumn="0" w:noHBand="0" w:noVBand="1"/>
      </w:tblPr>
      <w:tblGrid>
        <w:gridCol w:w="2123"/>
        <w:gridCol w:w="6725"/>
      </w:tblGrid>
      <w:tr w:rsidR="001F6FC9" w14:paraId="7AA9EBF3" w14:textId="77777777">
        <w:trPr>
          <w:trHeight w:val="329"/>
        </w:trPr>
        <w:tc>
          <w:tcPr>
            <w:tcW w:w="2123" w:type="dxa"/>
            <w:tcBorders>
              <w:top w:val="nil"/>
              <w:left w:val="nil"/>
              <w:bottom w:val="nil"/>
              <w:right w:val="nil"/>
            </w:tcBorders>
          </w:tcPr>
          <w:p w14:paraId="6AC0939A" w14:textId="77777777" w:rsidR="001F6FC9" w:rsidRDefault="005C4FF0">
            <w:pPr>
              <w:spacing w:after="0" w:line="259" w:lineRule="auto"/>
              <w:ind w:left="1417" w:firstLine="0"/>
              <w:jc w:val="left"/>
            </w:pPr>
            <w:r>
              <w:t>3.</w:t>
            </w:r>
            <w:r>
              <w:rPr>
                <w:rFonts w:ascii="Arial" w:eastAsia="Arial" w:hAnsi="Arial" w:cs="Arial"/>
              </w:rPr>
              <w:t xml:space="preserve"> </w:t>
            </w:r>
          </w:p>
        </w:tc>
        <w:tc>
          <w:tcPr>
            <w:tcW w:w="6725" w:type="dxa"/>
            <w:tcBorders>
              <w:top w:val="nil"/>
              <w:left w:val="nil"/>
              <w:bottom w:val="nil"/>
              <w:right w:val="nil"/>
            </w:tcBorders>
          </w:tcPr>
          <w:p w14:paraId="78EB6C62" w14:textId="77777777" w:rsidR="001F6FC9" w:rsidRDefault="005C4FF0">
            <w:pPr>
              <w:spacing w:after="0" w:line="259" w:lineRule="auto"/>
              <w:ind w:left="0" w:firstLine="0"/>
              <w:jc w:val="left"/>
            </w:pPr>
            <w:r>
              <w:t xml:space="preserve">Сторонами ДВОУ являются:   </w:t>
            </w:r>
          </w:p>
        </w:tc>
      </w:tr>
      <w:tr w:rsidR="001F6FC9" w14:paraId="7363B0CA" w14:textId="77777777">
        <w:trPr>
          <w:trHeight w:val="348"/>
        </w:trPr>
        <w:tc>
          <w:tcPr>
            <w:tcW w:w="2123" w:type="dxa"/>
            <w:tcBorders>
              <w:top w:val="nil"/>
              <w:left w:val="nil"/>
              <w:bottom w:val="nil"/>
              <w:right w:val="nil"/>
            </w:tcBorders>
          </w:tcPr>
          <w:p w14:paraId="63CDCF52" w14:textId="77777777" w:rsidR="001F6FC9" w:rsidRDefault="005C4FF0">
            <w:pPr>
              <w:tabs>
                <w:tab w:val="center" w:pos="1540"/>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а)</w:t>
            </w:r>
            <w:r>
              <w:rPr>
                <w:rFonts w:ascii="Arial" w:eastAsia="Arial" w:hAnsi="Arial" w:cs="Arial"/>
              </w:rPr>
              <w:t xml:space="preserve">  </w:t>
            </w:r>
          </w:p>
        </w:tc>
        <w:tc>
          <w:tcPr>
            <w:tcW w:w="6725" w:type="dxa"/>
            <w:tcBorders>
              <w:top w:val="nil"/>
              <w:left w:val="nil"/>
              <w:bottom w:val="nil"/>
              <w:right w:val="nil"/>
            </w:tcBorders>
          </w:tcPr>
          <w:p w14:paraId="69977B57" w14:textId="77777777" w:rsidR="001F6FC9" w:rsidRDefault="005C4FF0">
            <w:pPr>
              <w:spacing w:after="0" w:line="259" w:lineRule="auto"/>
              <w:ind w:left="10" w:firstLine="0"/>
              <w:jc w:val="left"/>
            </w:pPr>
            <w:r>
              <w:t xml:space="preserve">заказчик и изыскатель;   </w:t>
            </w:r>
          </w:p>
        </w:tc>
      </w:tr>
      <w:tr w:rsidR="001F6FC9" w14:paraId="253BE9D2" w14:textId="77777777">
        <w:trPr>
          <w:trHeight w:val="348"/>
        </w:trPr>
        <w:tc>
          <w:tcPr>
            <w:tcW w:w="2123" w:type="dxa"/>
            <w:tcBorders>
              <w:top w:val="nil"/>
              <w:left w:val="nil"/>
              <w:bottom w:val="nil"/>
              <w:right w:val="nil"/>
            </w:tcBorders>
          </w:tcPr>
          <w:p w14:paraId="52821CB5" w14:textId="77777777" w:rsidR="001F6FC9" w:rsidRDefault="005C4FF0">
            <w:pPr>
              <w:tabs>
                <w:tab w:val="center" w:pos="1550"/>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б)</w:t>
            </w:r>
            <w:r>
              <w:rPr>
                <w:rFonts w:ascii="Arial" w:eastAsia="Arial" w:hAnsi="Arial" w:cs="Arial"/>
              </w:rPr>
              <w:t xml:space="preserve">  </w:t>
            </w:r>
          </w:p>
        </w:tc>
        <w:tc>
          <w:tcPr>
            <w:tcW w:w="6725" w:type="dxa"/>
            <w:tcBorders>
              <w:top w:val="nil"/>
              <w:left w:val="nil"/>
              <w:bottom w:val="nil"/>
              <w:right w:val="nil"/>
            </w:tcBorders>
          </w:tcPr>
          <w:p w14:paraId="6494382C" w14:textId="77777777" w:rsidR="001F6FC9" w:rsidRDefault="005C4FF0">
            <w:pPr>
              <w:spacing w:after="0" w:line="259" w:lineRule="auto"/>
              <w:ind w:left="10" w:firstLine="0"/>
              <w:jc w:val="left"/>
            </w:pPr>
            <w:r>
              <w:t xml:space="preserve">заказчик и проектировщик;   </w:t>
            </w:r>
          </w:p>
        </w:tc>
      </w:tr>
      <w:tr w:rsidR="001F6FC9" w14:paraId="0337CB4E" w14:textId="77777777">
        <w:trPr>
          <w:trHeight w:val="348"/>
        </w:trPr>
        <w:tc>
          <w:tcPr>
            <w:tcW w:w="2123" w:type="dxa"/>
            <w:tcBorders>
              <w:top w:val="nil"/>
              <w:left w:val="nil"/>
              <w:bottom w:val="nil"/>
              <w:right w:val="nil"/>
            </w:tcBorders>
          </w:tcPr>
          <w:p w14:paraId="0685DE1B" w14:textId="77777777" w:rsidR="001F6FC9" w:rsidRDefault="005C4FF0">
            <w:pPr>
              <w:tabs>
                <w:tab w:val="center" w:pos="1542"/>
              </w:tabs>
              <w:spacing w:after="0"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в)</w:t>
            </w:r>
            <w:r>
              <w:rPr>
                <w:rFonts w:ascii="Arial" w:eastAsia="Arial" w:hAnsi="Arial" w:cs="Arial"/>
              </w:rPr>
              <w:t xml:space="preserve">  </w:t>
            </w:r>
          </w:p>
        </w:tc>
        <w:tc>
          <w:tcPr>
            <w:tcW w:w="6725" w:type="dxa"/>
            <w:tcBorders>
              <w:top w:val="nil"/>
              <w:left w:val="nil"/>
              <w:bottom w:val="nil"/>
              <w:right w:val="nil"/>
            </w:tcBorders>
          </w:tcPr>
          <w:p w14:paraId="58A669DB" w14:textId="77777777" w:rsidR="001F6FC9" w:rsidRDefault="005C4FF0">
            <w:pPr>
              <w:spacing w:after="0" w:line="259" w:lineRule="auto"/>
              <w:ind w:left="10" w:firstLine="0"/>
              <w:jc w:val="left"/>
            </w:pPr>
            <w:r>
              <w:t xml:space="preserve">заказчик и подрядчик;  </w:t>
            </w:r>
          </w:p>
        </w:tc>
      </w:tr>
      <w:tr w:rsidR="001F6FC9" w14:paraId="4637BF2D" w14:textId="77777777">
        <w:trPr>
          <w:trHeight w:val="696"/>
        </w:trPr>
        <w:tc>
          <w:tcPr>
            <w:tcW w:w="2123" w:type="dxa"/>
            <w:tcBorders>
              <w:top w:val="nil"/>
              <w:left w:val="nil"/>
              <w:bottom w:val="nil"/>
              <w:right w:val="nil"/>
            </w:tcBorders>
          </w:tcPr>
          <w:p w14:paraId="0E7F3386" w14:textId="77777777" w:rsidR="001F6FC9" w:rsidRDefault="005C4FF0">
            <w:pPr>
              <w:tabs>
                <w:tab w:val="center" w:pos="153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г)</w:t>
            </w:r>
            <w:r>
              <w:rPr>
                <w:rFonts w:ascii="Arial" w:eastAsia="Arial" w:hAnsi="Arial" w:cs="Arial"/>
              </w:rPr>
              <w:t xml:space="preserve">  </w:t>
            </w:r>
          </w:p>
          <w:p w14:paraId="40E85A66" w14:textId="77777777" w:rsidR="001F6FC9" w:rsidRDefault="005C4FF0">
            <w:pPr>
              <w:spacing w:after="0" w:line="259" w:lineRule="auto"/>
              <w:ind w:left="706" w:firstLine="0"/>
              <w:jc w:val="left"/>
            </w:pPr>
            <w:r>
              <w:t xml:space="preserve">  </w:t>
            </w:r>
          </w:p>
        </w:tc>
        <w:tc>
          <w:tcPr>
            <w:tcW w:w="6725" w:type="dxa"/>
            <w:tcBorders>
              <w:top w:val="nil"/>
              <w:left w:val="nil"/>
              <w:bottom w:val="nil"/>
              <w:right w:val="nil"/>
            </w:tcBorders>
          </w:tcPr>
          <w:p w14:paraId="2CE0C6CF" w14:textId="77777777" w:rsidR="001F6FC9" w:rsidRDefault="005C4FF0">
            <w:pPr>
              <w:spacing w:after="0" w:line="259" w:lineRule="auto"/>
              <w:ind w:left="5" w:firstLine="0"/>
              <w:jc w:val="left"/>
            </w:pPr>
            <w:r>
              <w:t xml:space="preserve">заказчик и исполнитель.  </w:t>
            </w:r>
          </w:p>
        </w:tc>
      </w:tr>
      <w:tr w:rsidR="001F6FC9" w14:paraId="628C1748" w14:textId="77777777">
        <w:trPr>
          <w:trHeight w:val="348"/>
        </w:trPr>
        <w:tc>
          <w:tcPr>
            <w:tcW w:w="2123" w:type="dxa"/>
            <w:tcBorders>
              <w:top w:val="nil"/>
              <w:left w:val="nil"/>
              <w:bottom w:val="nil"/>
              <w:right w:val="nil"/>
            </w:tcBorders>
          </w:tcPr>
          <w:p w14:paraId="63AE023A" w14:textId="77777777" w:rsidR="001F6FC9" w:rsidRDefault="005C4FF0">
            <w:pPr>
              <w:spacing w:after="0" w:line="259" w:lineRule="auto"/>
              <w:ind w:left="1417" w:firstLine="0"/>
              <w:jc w:val="left"/>
            </w:pPr>
            <w:r>
              <w:t>4.</w:t>
            </w:r>
            <w:r>
              <w:rPr>
                <w:rFonts w:ascii="Arial" w:eastAsia="Arial" w:hAnsi="Arial" w:cs="Arial"/>
              </w:rPr>
              <w:t xml:space="preserve"> </w:t>
            </w:r>
          </w:p>
        </w:tc>
        <w:tc>
          <w:tcPr>
            <w:tcW w:w="6725" w:type="dxa"/>
            <w:tcBorders>
              <w:top w:val="nil"/>
              <w:left w:val="nil"/>
              <w:bottom w:val="nil"/>
              <w:right w:val="nil"/>
            </w:tcBorders>
          </w:tcPr>
          <w:p w14:paraId="259865F4" w14:textId="77777777" w:rsidR="001F6FC9" w:rsidRDefault="005C4FF0">
            <w:pPr>
              <w:spacing w:after="0" w:line="259" w:lineRule="auto"/>
              <w:ind w:left="0" w:firstLine="0"/>
              <w:jc w:val="left"/>
            </w:pPr>
            <w:r>
              <w:t xml:space="preserve">Исполнитель по ДВОУ обязан оказывать услуги:   </w:t>
            </w:r>
          </w:p>
        </w:tc>
      </w:tr>
      <w:tr w:rsidR="001F6FC9" w14:paraId="6A1151A5" w14:textId="77777777">
        <w:trPr>
          <w:trHeight w:val="329"/>
        </w:trPr>
        <w:tc>
          <w:tcPr>
            <w:tcW w:w="2123" w:type="dxa"/>
            <w:tcBorders>
              <w:top w:val="nil"/>
              <w:left w:val="nil"/>
              <w:bottom w:val="nil"/>
              <w:right w:val="nil"/>
            </w:tcBorders>
          </w:tcPr>
          <w:p w14:paraId="33661699" w14:textId="77777777" w:rsidR="001F6FC9" w:rsidRDefault="005C4FF0">
            <w:pPr>
              <w:tabs>
                <w:tab w:val="center" w:pos="1540"/>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а)</w:t>
            </w:r>
            <w:r>
              <w:rPr>
                <w:rFonts w:ascii="Arial" w:eastAsia="Arial" w:hAnsi="Arial" w:cs="Arial"/>
              </w:rPr>
              <w:t xml:space="preserve">  </w:t>
            </w:r>
          </w:p>
        </w:tc>
        <w:tc>
          <w:tcPr>
            <w:tcW w:w="6725" w:type="dxa"/>
            <w:tcBorders>
              <w:top w:val="nil"/>
              <w:left w:val="nil"/>
              <w:bottom w:val="nil"/>
              <w:right w:val="nil"/>
            </w:tcBorders>
          </w:tcPr>
          <w:p w14:paraId="6E7DC592" w14:textId="77777777" w:rsidR="001F6FC9" w:rsidRDefault="005C4FF0">
            <w:pPr>
              <w:spacing w:after="0" w:line="259" w:lineRule="auto"/>
              <w:ind w:left="5" w:firstLine="0"/>
            </w:pPr>
            <w:r>
              <w:t xml:space="preserve">всегда лично, если иное не предусмотрено договором;   </w:t>
            </w:r>
          </w:p>
        </w:tc>
      </w:tr>
    </w:tbl>
    <w:p w14:paraId="35761E74" w14:textId="77777777" w:rsidR="001F6FC9" w:rsidRDefault="005C4FF0">
      <w:pPr>
        <w:tabs>
          <w:tab w:val="center" w:pos="1564"/>
          <w:tab w:val="center" w:pos="5597"/>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б)</w:t>
      </w:r>
      <w:r>
        <w:rPr>
          <w:rFonts w:ascii="Arial" w:eastAsia="Arial" w:hAnsi="Arial" w:cs="Arial"/>
        </w:rPr>
        <w:t xml:space="preserve">  </w:t>
      </w:r>
      <w:r>
        <w:rPr>
          <w:rFonts w:ascii="Arial" w:eastAsia="Arial" w:hAnsi="Arial" w:cs="Arial"/>
        </w:rPr>
        <w:tab/>
      </w:r>
      <w:proofErr w:type="gramEnd"/>
      <w:r>
        <w:t xml:space="preserve">лично лишь в случае, если это предусмотрено договором;   </w:t>
      </w:r>
    </w:p>
    <w:p w14:paraId="0F7B171E" w14:textId="77777777" w:rsidR="001F6FC9" w:rsidRDefault="005C4FF0">
      <w:pPr>
        <w:tabs>
          <w:tab w:val="center" w:pos="1557"/>
          <w:tab w:val="center" w:pos="5475"/>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в)</w:t>
      </w:r>
      <w:r>
        <w:rPr>
          <w:rFonts w:ascii="Arial" w:eastAsia="Arial" w:hAnsi="Arial" w:cs="Arial"/>
        </w:rPr>
        <w:t xml:space="preserve">  </w:t>
      </w:r>
      <w:r>
        <w:rPr>
          <w:rFonts w:ascii="Arial" w:eastAsia="Arial" w:hAnsi="Arial" w:cs="Arial"/>
        </w:rPr>
        <w:tab/>
      </w:r>
      <w:proofErr w:type="gramEnd"/>
      <w:r>
        <w:t xml:space="preserve">с помощью третьих лиц без согласования с заказчиком;   </w:t>
      </w:r>
    </w:p>
    <w:p w14:paraId="00329E9D" w14:textId="77777777" w:rsidR="001F6FC9" w:rsidRDefault="005C4FF0">
      <w:pPr>
        <w:tabs>
          <w:tab w:val="center" w:pos="1550"/>
          <w:tab w:val="center" w:pos="4874"/>
        </w:tabs>
        <w:spacing w:after="0"/>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г)</w:t>
      </w:r>
      <w:r>
        <w:rPr>
          <w:rFonts w:ascii="Arial" w:eastAsia="Arial" w:hAnsi="Arial" w:cs="Arial"/>
        </w:rPr>
        <w:t xml:space="preserve">  </w:t>
      </w:r>
      <w:r>
        <w:rPr>
          <w:rFonts w:ascii="Arial" w:eastAsia="Arial" w:hAnsi="Arial" w:cs="Arial"/>
        </w:rPr>
        <w:tab/>
      </w:r>
      <w:proofErr w:type="gramEnd"/>
      <w:r>
        <w:t xml:space="preserve">с помощью третьих лиц с согласия заказчика.   </w:t>
      </w:r>
    </w:p>
    <w:p w14:paraId="30FB8FCE" w14:textId="77777777" w:rsidR="001F6FC9" w:rsidRDefault="005C4FF0">
      <w:pPr>
        <w:spacing w:after="53" w:line="259" w:lineRule="auto"/>
        <w:ind w:left="721" w:firstLine="0"/>
        <w:jc w:val="left"/>
      </w:pPr>
      <w:r>
        <w:t xml:space="preserve">  </w:t>
      </w:r>
    </w:p>
    <w:p w14:paraId="3DC8901A" w14:textId="77777777" w:rsidR="001F6FC9" w:rsidRDefault="005C4FF0">
      <w:pPr>
        <w:numPr>
          <w:ilvl w:val="0"/>
          <w:numId w:val="2"/>
        </w:numPr>
        <w:ind w:right="3" w:hanging="706"/>
      </w:pPr>
      <w:r>
        <w:t xml:space="preserve">Правила о ВОУ применяются к договорам:   </w:t>
      </w:r>
    </w:p>
    <w:p w14:paraId="524D1B7F" w14:textId="77777777" w:rsidR="001F6FC9" w:rsidRDefault="005C4FF0">
      <w:pPr>
        <w:ind w:left="735" w:right="3" w:firstLine="706"/>
      </w:pPr>
      <w:r>
        <w:t>а)</w:t>
      </w:r>
      <w:r>
        <w:rPr>
          <w:rFonts w:ascii="Arial" w:eastAsia="Arial" w:hAnsi="Arial" w:cs="Arial"/>
        </w:rPr>
        <w:t xml:space="preserve"> </w:t>
      </w:r>
      <w:r>
        <w:t xml:space="preserve">оказания услуг связи, медицинских, ветеринарных, аудиторских, консультационных, информационных услуг, услуг по обучению, туристическому обслуживанию;   </w:t>
      </w:r>
    </w:p>
    <w:p w14:paraId="7324C01C" w14:textId="77777777" w:rsidR="001F6FC9" w:rsidRDefault="005C4FF0">
      <w:pPr>
        <w:tabs>
          <w:tab w:val="center" w:pos="1564"/>
          <w:tab w:val="right" w:pos="9522"/>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б)</w:t>
      </w:r>
      <w:r>
        <w:rPr>
          <w:rFonts w:ascii="Arial" w:eastAsia="Arial" w:hAnsi="Arial" w:cs="Arial"/>
        </w:rPr>
        <w:t xml:space="preserve">  </w:t>
      </w:r>
      <w:r>
        <w:rPr>
          <w:rFonts w:ascii="Arial" w:eastAsia="Arial" w:hAnsi="Arial" w:cs="Arial"/>
        </w:rPr>
        <w:tab/>
      </w:r>
      <w:proofErr w:type="gramEnd"/>
      <w:r>
        <w:t xml:space="preserve">о подряде, выполнении НИР, ОКР и технологических работ;   </w:t>
      </w:r>
    </w:p>
    <w:p w14:paraId="63EADE5E" w14:textId="77777777" w:rsidR="001F6FC9" w:rsidRDefault="005C4FF0">
      <w:pPr>
        <w:tabs>
          <w:tab w:val="center" w:pos="1557"/>
          <w:tab w:val="right" w:pos="9522"/>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в)</w:t>
      </w:r>
      <w:r>
        <w:rPr>
          <w:rFonts w:ascii="Arial" w:eastAsia="Arial" w:hAnsi="Arial" w:cs="Arial"/>
        </w:rPr>
        <w:t xml:space="preserve">  </w:t>
      </w:r>
      <w:r>
        <w:rPr>
          <w:rFonts w:ascii="Arial" w:eastAsia="Arial" w:hAnsi="Arial" w:cs="Arial"/>
        </w:rPr>
        <w:tab/>
      </w:r>
      <w:proofErr w:type="gramEnd"/>
      <w:r>
        <w:t xml:space="preserve">о перевозке, транспортной экспедиции, банковском вкладе,  </w:t>
      </w:r>
    </w:p>
    <w:p w14:paraId="4461A114" w14:textId="77777777" w:rsidR="001F6FC9" w:rsidRDefault="005C4FF0">
      <w:pPr>
        <w:ind w:left="745" w:right="3"/>
      </w:pPr>
      <w:r>
        <w:t xml:space="preserve">банковском счете, расчетах;   </w:t>
      </w:r>
    </w:p>
    <w:p w14:paraId="706D4970" w14:textId="77777777" w:rsidR="001F6FC9" w:rsidRDefault="005C4FF0">
      <w:pPr>
        <w:ind w:left="720" w:right="3" w:hanging="721"/>
      </w:pPr>
      <w:r>
        <w:rPr>
          <w:rFonts w:ascii="Calibri" w:eastAsia="Calibri" w:hAnsi="Calibri" w:cs="Calibri"/>
          <w:sz w:val="22"/>
        </w:rPr>
        <w:t xml:space="preserve"> </w:t>
      </w:r>
      <w:proofErr w:type="gramStart"/>
      <w:r>
        <w:t>г)</w:t>
      </w:r>
      <w:r>
        <w:rPr>
          <w:rFonts w:ascii="Arial" w:eastAsia="Arial" w:hAnsi="Arial" w:cs="Arial"/>
        </w:rPr>
        <w:t xml:space="preserve">  </w:t>
      </w:r>
      <w:r>
        <w:t>о</w:t>
      </w:r>
      <w:proofErr w:type="gramEnd"/>
      <w:r>
        <w:t xml:space="preserve">  хранении,  поручении,  комиссии,  доверительном  управлении имуществом.  </w:t>
      </w:r>
    </w:p>
    <w:p w14:paraId="2BA75157" w14:textId="77777777" w:rsidR="001F6FC9" w:rsidRDefault="005C4FF0">
      <w:pPr>
        <w:spacing w:after="57" w:line="259" w:lineRule="auto"/>
        <w:ind w:left="721" w:firstLine="0"/>
        <w:jc w:val="left"/>
      </w:pPr>
      <w:r>
        <w:t xml:space="preserve">  </w:t>
      </w:r>
    </w:p>
    <w:p w14:paraId="4CE82FA0" w14:textId="77777777" w:rsidR="001F6FC9" w:rsidRDefault="005C4FF0">
      <w:pPr>
        <w:numPr>
          <w:ilvl w:val="0"/>
          <w:numId w:val="2"/>
        </w:numPr>
        <w:ind w:right="3" w:hanging="706"/>
      </w:pPr>
      <w:r>
        <w:t xml:space="preserve">Предметом ДВОУ могут быть услуги:   </w:t>
      </w:r>
    </w:p>
    <w:p w14:paraId="0277EFBC" w14:textId="77777777" w:rsidR="001F6FC9" w:rsidRDefault="005C4FF0">
      <w:pPr>
        <w:tabs>
          <w:tab w:val="center" w:pos="1554"/>
          <w:tab w:val="center" w:pos="3020"/>
          <w:tab w:val="center" w:pos="5319"/>
          <w:tab w:val="center" w:pos="7003"/>
          <w:tab w:val="right" w:pos="9522"/>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а)</w:t>
      </w:r>
      <w:r>
        <w:rPr>
          <w:rFonts w:ascii="Arial" w:eastAsia="Arial" w:hAnsi="Arial" w:cs="Arial"/>
        </w:rPr>
        <w:t xml:space="preserve">  </w:t>
      </w:r>
      <w:r>
        <w:rPr>
          <w:rFonts w:ascii="Arial" w:eastAsia="Arial" w:hAnsi="Arial" w:cs="Arial"/>
        </w:rPr>
        <w:tab/>
      </w:r>
      <w:proofErr w:type="gramEnd"/>
      <w:r>
        <w:t xml:space="preserve">материальные,  </w:t>
      </w:r>
      <w:r>
        <w:tab/>
        <w:t xml:space="preserve">возникающие  в  </w:t>
      </w:r>
      <w:r>
        <w:tab/>
        <w:t xml:space="preserve">ходе  </w:t>
      </w:r>
      <w:r>
        <w:tab/>
        <w:t xml:space="preserve">предоставления  </w:t>
      </w:r>
    </w:p>
    <w:p w14:paraId="4E34B445" w14:textId="77777777" w:rsidR="001F6FC9" w:rsidRDefault="005C4FF0">
      <w:pPr>
        <w:spacing w:after="0"/>
        <w:ind w:left="745" w:right="3"/>
      </w:pPr>
      <w:r>
        <w:t xml:space="preserve">нематериальных услуг;   </w:t>
      </w:r>
    </w:p>
    <w:tbl>
      <w:tblPr>
        <w:tblStyle w:val="TableGrid"/>
        <w:tblW w:w="9650" w:type="dxa"/>
        <w:tblInd w:w="14" w:type="dxa"/>
        <w:tblCellMar>
          <w:top w:w="22" w:type="dxa"/>
        </w:tblCellMar>
        <w:tblLook w:val="04A0" w:firstRow="1" w:lastRow="0" w:firstColumn="1" w:lastColumn="0" w:noHBand="0" w:noVBand="1"/>
      </w:tblPr>
      <w:tblGrid>
        <w:gridCol w:w="2123"/>
        <w:gridCol w:w="7527"/>
      </w:tblGrid>
      <w:tr w:rsidR="001F6FC9" w14:paraId="6F7A25D1" w14:textId="77777777">
        <w:trPr>
          <w:trHeight w:val="329"/>
        </w:trPr>
        <w:tc>
          <w:tcPr>
            <w:tcW w:w="2123" w:type="dxa"/>
            <w:tcBorders>
              <w:top w:val="nil"/>
              <w:left w:val="nil"/>
              <w:bottom w:val="nil"/>
              <w:right w:val="nil"/>
            </w:tcBorders>
          </w:tcPr>
          <w:p w14:paraId="56F4A504" w14:textId="77777777" w:rsidR="001F6FC9" w:rsidRDefault="005C4FF0">
            <w:pPr>
              <w:tabs>
                <w:tab w:val="center" w:pos="1550"/>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б)</w:t>
            </w:r>
            <w:r>
              <w:rPr>
                <w:rFonts w:ascii="Arial" w:eastAsia="Arial" w:hAnsi="Arial" w:cs="Arial"/>
              </w:rPr>
              <w:t xml:space="preserve">  </w:t>
            </w:r>
          </w:p>
        </w:tc>
        <w:tc>
          <w:tcPr>
            <w:tcW w:w="7527" w:type="dxa"/>
            <w:tcBorders>
              <w:top w:val="nil"/>
              <w:left w:val="nil"/>
              <w:bottom w:val="nil"/>
              <w:right w:val="nil"/>
            </w:tcBorders>
          </w:tcPr>
          <w:p w14:paraId="026B7528" w14:textId="77777777" w:rsidR="001F6FC9" w:rsidRDefault="005C4FF0">
            <w:pPr>
              <w:spacing w:after="0" w:line="259" w:lineRule="auto"/>
              <w:ind w:left="5" w:firstLine="0"/>
              <w:jc w:val="left"/>
            </w:pPr>
            <w:r>
              <w:t xml:space="preserve">нематериальные и материальные;   </w:t>
            </w:r>
          </w:p>
        </w:tc>
      </w:tr>
      <w:tr w:rsidR="001F6FC9" w14:paraId="5D0DFF1E" w14:textId="77777777">
        <w:trPr>
          <w:trHeight w:val="348"/>
        </w:trPr>
        <w:tc>
          <w:tcPr>
            <w:tcW w:w="2123" w:type="dxa"/>
            <w:tcBorders>
              <w:top w:val="nil"/>
              <w:left w:val="nil"/>
              <w:bottom w:val="nil"/>
              <w:right w:val="nil"/>
            </w:tcBorders>
          </w:tcPr>
          <w:p w14:paraId="3C09BC2A" w14:textId="77777777" w:rsidR="001F6FC9" w:rsidRDefault="005C4FF0">
            <w:pPr>
              <w:tabs>
                <w:tab w:val="center" w:pos="1542"/>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в)</w:t>
            </w:r>
            <w:r>
              <w:rPr>
                <w:rFonts w:ascii="Arial" w:eastAsia="Arial" w:hAnsi="Arial" w:cs="Arial"/>
              </w:rPr>
              <w:t xml:space="preserve">  </w:t>
            </w:r>
          </w:p>
        </w:tc>
        <w:tc>
          <w:tcPr>
            <w:tcW w:w="7527" w:type="dxa"/>
            <w:tcBorders>
              <w:top w:val="nil"/>
              <w:left w:val="nil"/>
              <w:bottom w:val="nil"/>
              <w:right w:val="nil"/>
            </w:tcBorders>
          </w:tcPr>
          <w:p w14:paraId="5C845DC4" w14:textId="77777777" w:rsidR="001F6FC9" w:rsidRDefault="005C4FF0">
            <w:pPr>
              <w:spacing w:after="0" w:line="259" w:lineRule="auto"/>
              <w:ind w:left="10" w:firstLine="0"/>
              <w:jc w:val="left"/>
            </w:pPr>
            <w:r>
              <w:t xml:space="preserve">только нематериальные;   </w:t>
            </w:r>
          </w:p>
        </w:tc>
      </w:tr>
      <w:tr w:rsidR="001F6FC9" w14:paraId="07FB5708" w14:textId="77777777">
        <w:trPr>
          <w:trHeight w:val="696"/>
        </w:trPr>
        <w:tc>
          <w:tcPr>
            <w:tcW w:w="2123" w:type="dxa"/>
            <w:tcBorders>
              <w:top w:val="nil"/>
              <w:left w:val="nil"/>
              <w:bottom w:val="nil"/>
              <w:right w:val="nil"/>
            </w:tcBorders>
          </w:tcPr>
          <w:p w14:paraId="7D0116B5" w14:textId="77777777" w:rsidR="001F6FC9" w:rsidRDefault="005C4FF0">
            <w:pPr>
              <w:tabs>
                <w:tab w:val="center" w:pos="153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г)</w:t>
            </w:r>
            <w:r>
              <w:rPr>
                <w:rFonts w:ascii="Arial" w:eastAsia="Arial" w:hAnsi="Arial" w:cs="Arial"/>
              </w:rPr>
              <w:t xml:space="preserve">  </w:t>
            </w:r>
          </w:p>
          <w:p w14:paraId="2DD124C7" w14:textId="77777777" w:rsidR="001F6FC9" w:rsidRDefault="005C4FF0">
            <w:pPr>
              <w:spacing w:after="0" w:line="259" w:lineRule="auto"/>
              <w:ind w:left="706" w:firstLine="0"/>
              <w:jc w:val="left"/>
            </w:pPr>
            <w:r>
              <w:t xml:space="preserve">  </w:t>
            </w:r>
          </w:p>
        </w:tc>
        <w:tc>
          <w:tcPr>
            <w:tcW w:w="7527" w:type="dxa"/>
            <w:tcBorders>
              <w:top w:val="nil"/>
              <w:left w:val="nil"/>
              <w:bottom w:val="nil"/>
              <w:right w:val="nil"/>
            </w:tcBorders>
          </w:tcPr>
          <w:p w14:paraId="4B7CA60E" w14:textId="77777777" w:rsidR="001F6FC9" w:rsidRDefault="005C4FF0">
            <w:pPr>
              <w:spacing w:after="0" w:line="259" w:lineRule="auto"/>
              <w:ind w:left="5" w:firstLine="0"/>
              <w:jc w:val="left"/>
            </w:pPr>
            <w:r>
              <w:t xml:space="preserve">только материальные.   </w:t>
            </w:r>
          </w:p>
        </w:tc>
      </w:tr>
      <w:tr w:rsidR="001F6FC9" w14:paraId="3516140C" w14:textId="77777777">
        <w:trPr>
          <w:trHeight w:val="348"/>
        </w:trPr>
        <w:tc>
          <w:tcPr>
            <w:tcW w:w="2123" w:type="dxa"/>
            <w:tcBorders>
              <w:top w:val="nil"/>
              <w:left w:val="nil"/>
              <w:bottom w:val="nil"/>
              <w:right w:val="nil"/>
            </w:tcBorders>
          </w:tcPr>
          <w:p w14:paraId="50468F9E" w14:textId="77777777" w:rsidR="001F6FC9" w:rsidRDefault="005C4FF0">
            <w:pPr>
              <w:spacing w:after="0" w:line="259" w:lineRule="auto"/>
              <w:ind w:left="1417" w:firstLine="0"/>
              <w:jc w:val="left"/>
            </w:pPr>
            <w:r>
              <w:t>7.</w:t>
            </w:r>
            <w:r>
              <w:rPr>
                <w:rFonts w:ascii="Arial" w:eastAsia="Arial" w:hAnsi="Arial" w:cs="Arial"/>
              </w:rPr>
              <w:t xml:space="preserve"> </w:t>
            </w:r>
          </w:p>
        </w:tc>
        <w:tc>
          <w:tcPr>
            <w:tcW w:w="7527" w:type="dxa"/>
            <w:tcBorders>
              <w:top w:val="nil"/>
              <w:left w:val="nil"/>
              <w:bottom w:val="nil"/>
              <w:right w:val="nil"/>
            </w:tcBorders>
          </w:tcPr>
          <w:p w14:paraId="3E0085B4" w14:textId="77777777" w:rsidR="001F6FC9" w:rsidRDefault="005C4FF0">
            <w:pPr>
              <w:spacing w:after="0" w:line="259" w:lineRule="auto"/>
              <w:ind w:left="0" w:firstLine="0"/>
              <w:jc w:val="left"/>
            </w:pPr>
            <w:r>
              <w:t xml:space="preserve">Цена услуги в ДВОУ определяется:   </w:t>
            </w:r>
          </w:p>
        </w:tc>
      </w:tr>
      <w:tr w:rsidR="001F6FC9" w14:paraId="04275CF5" w14:textId="77777777">
        <w:trPr>
          <w:trHeight w:val="329"/>
        </w:trPr>
        <w:tc>
          <w:tcPr>
            <w:tcW w:w="2123" w:type="dxa"/>
            <w:tcBorders>
              <w:top w:val="nil"/>
              <w:left w:val="nil"/>
              <w:bottom w:val="nil"/>
              <w:right w:val="nil"/>
            </w:tcBorders>
          </w:tcPr>
          <w:p w14:paraId="2B0BD90B" w14:textId="77777777" w:rsidR="001F6FC9" w:rsidRDefault="005C4FF0">
            <w:pPr>
              <w:tabs>
                <w:tab w:val="center" w:pos="1540"/>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а)</w:t>
            </w:r>
            <w:r>
              <w:rPr>
                <w:rFonts w:ascii="Arial" w:eastAsia="Arial" w:hAnsi="Arial" w:cs="Arial"/>
              </w:rPr>
              <w:t xml:space="preserve">  </w:t>
            </w:r>
          </w:p>
        </w:tc>
        <w:tc>
          <w:tcPr>
            <w:tcW w:w="7527" w:type="dxa"/>
            <w:tcBorders>
              <w:top w:val="nil"/>
              <w:left w:val="nil"/>
              <w:bottom w:val="nil"/>
              <w:right w:val="nil"/>
            </w:tcBorders>
          </w:tcPr>
          <w:p w14:paraId="009235D2" w14:textId="77777777" w:rsidR="001F6FC9" w:rsidRDefault="005C4FF0">
            <w:pPr>
              <w:spacing w:after="0" w:line="259" w:lineRule="auto"/>
              <w:ind w:left="0" w:right="151" w:firstLine="0"/>
              <w:jc w:val="right"/>
            </w:pPr>
            <w:r>
              <w:t xml:space="preserve">соглашением сторон и не может быть выше установленной  </w:t>
            </w:r>
          </w:p>
        </w:tc>
      </w:tr>
    </w:tbl>
    <w:p w14:paraId="7525E829" w14:textId="77777777" w:rsidR="001F6FC9" w:rsidRDefault="005C4FF0">
      <w:pPr>
        <w:ind w:left="745" w:right="3"/>
      </w:pPr>
      <w:r>
        <w:t xml:space="preserve">или регулируемой соответствующими государственными органами;   </w:t>
      </w:r>
    </w:p>
    <w:p w14:paraId="4A486B55" w14:textId="77777777" w:rsidR="001F6FC9" w:rsidRDefault="005C4FF0">
      <w:pPr>
        <w:tabs>
          <w:tab w:val="center" w:pos="1564"/>
          <w:tab w:val="center" w:pos="3027"/>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б)</w:t>
      </w:r>
      <w:r>
        <w:rPr>
          <w:rFonts w:ascii="Arial" w:eastAsia="Arial" w:hAnsi="Arial" w:cs="Arial"/>
        </w:rPr>
        <w:t xml:space="preserve">  </w:t>
      </w:r>
      <w:r>
        <w:rPr>
          <w:rFonts w:ascii="Arial" w:eastAsia="Arial" w:hAnsi="Arial" w:cs="Arial"/>
        </w:rPr>
        <w:tab/>
      </w:r>
      <w:proofErr w:type="gramEnd"/>
      <w:r>
        <w:t xml:space="preserve">исполнителем;   </w:t>
      </w:r>
    </w:p>
    <w:p w14:paraId="574A6ED3" w14:textId="77777777" w:rsidR="001F6FC9" w:rsidRDefault="005C4FF0">
      <w:pPr>
        <w:tabs>
          <w:tab w:val="center" w:pos="1557"/>
          <w:tab w:val="center" w:pos="4256"/>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в)</w:t>
      </w:r>
      <w:r>
        <w:rPr>
          <w:rFonts w:ascii="Arial" w:eastAsia="Arial" w:hAnsi="Arial" w:cs="Arial"/>
        </w:rPr>
        <w:t xml:space="preserve">  </w:t>
      </w:r>
      <w:r>
        <w:rPr>
          <w:rFonts w:ascii="Arial" w:eastAsia="Arial" w:hAnsi="Arial" w:cs="Arial"/>
        </w:rPr>
        <w:tab/>
      </w:r>
      <w:proofErr w:type="gramEnd"/>
      <w:r>
        <w:t xml:space="preserve">органом местного самоуправления;   </w:t>
      </w:r>
    </w:p>
    <w:p w14:paraId="5D8A7169" w14:textId="77777777" w:rsidR="001F6FC9" w:rsidRDefault="005C4FF0">
      <w:pPr>
        <w:tabs>
          <w:tab w:val="center" w:pos="1550"/>
          <w:tab w:val="center" w:pos="2853"/>
        </w:tabs>
        <w:spacing w:after="0"/>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г)</w:t>
      </w:r>
      <w:r>
        <w:rPr>
          <w:rFonts w:ascii="Arial" w:eastAsia="Arial" w:hAnsi="Arial" w:cs="Arial"/>
        </w:rPr>
        <w:t xml:space="preserve">  </w:t>
      </w:r>
      <w:r>
        <w:rPr>
          <w:rFonts w:ascii="Arial" w:eastAsia="Arial" w:hAnsi="Arial" w:cs="Arial"/>
        </w:rPr>
        <w:tab/>
      </w:r>
      <w:proofErr w:type="gramEnd"/>
      <w:r>
        <w:t xml:space="preserve">заказчиком.  </w:t>
      </w:r>
    </w:p>
    <w:p w14:paraId="232DC467" w14:textId="77777777" w:rsidR="001F6FC9" w:rsidRDefault="005C4FF0">
      <w:pPr>
        <w:spacing w:after="59" w:line="259" w:lineRule="auto"/>
        <w:ind w:left="721" w:firstLine="0"/>
        <w:jc w:val="left"/>
      </w:pPr>
      <w:r>
        <w:t xml:space="preserve">  </w:t>
      </w:r>
    </w:p>
    <w:p w14:paraId="2DD4758A" w14:textId="77777777" w:rsidR="001F6FC9" w:rsidRDefault="005C4FF0">
      <w:pPr>
        <w:ind w:left="721" w:right="3" w:firstLine="711"/>
      </w:pPr>
      <w:r>
        <w:t>8.</w:t>
      </w:r>
      <w:r>
        <w:rPr>
          <w:rFonts w:ascii="Arial" w:eastAsia="Arial" w:hAnsi="Arial" w:cs="Arial"/>
        </w:rPr>
        <w:t xml:space="preserve"> </w:t>
      </w:r>
      <w:r>
        <w:t xml:space="preserve">Вправе ли заказчик отказаться от оплаты услуг, если невозможность ее исполнения возникла по его вине?   </w:t>
      </w:r>
    </w:p>
    <w:p w14:paraId="4AAE0BF8" w14:textId="77777777" w:rsidR="001F6FC9" w:rsidRDefault="005C4FF0">
      <w:pPr>
        <w:tabs>
          <w:tab w:val="center" w:pos="1554"/>
          <w:tab w:val="center" w:pos="4578"/>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а)</w:t>
      </w:r>
      <w:r>
        <w:rPr>
          <w:rFonts w:ascii="Arial" w:eastAsia="Arial" w:hAnsi="Arial" w:cs="Arial"/>
        </w:rPr>
        <w:t xml:space="preserve">  </w:t>
      </w:r>
      <w:r>
        <w:rPr>
          <w:rFonts w:ascii="Arial" w:eastAsia="Arial" w:hAnsi="Arial" w:cs="Arial"/>
        </w:rPr>
        <w:tab/>
      </w:r>
      <w:proofErr w:type="gramEnd"/>
      <w:r>
        <w:t xml:space="preserve">вправе, если об этом указано в договоре;   </w:t>
      </w:r>
    </w:p>
    <w:p w14:paraId="120E04F5" w14:textId="77777777" w:rsidR="001F6FC9" w:rsidRDefault="005C4FF0">
      <w:pPr>
        <w:tabs>
          <w:tab w:val="center" w:pos="1564"/>
          <w:tab w:val="right" w:pos="9522"/>
        </w:tabs>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б)</w:t>
      </w:r>
      <w:r>
        <w:rPr>
          <w:rFonts w:ascii="Arial" w:eastAsia="Arial" w:hAnsi="Arial" w:cs="Arial"/>
        </w:rPr>
        <w:t xml:space="preserve">  </w:t>
      </w:r>
      <w:r>
        <w:rPr>
          <w:rFonts w:ascii="Arial" w:eastAsia="Arial" w:hAnsi="Arial" w:cs="Arial"/>
        </w:rPr>
        <w:tab/>
      </w:r>
      <w:proofErr w:type="gramEnd"/>
      <w:r>
        <w:t xml:space="preserve">не вправе, так как в этом случае услуги подлежат оплате в  </w:t>
      </w:r>
    </w:p>
    <w:p w14:paraId="3EE0F901" w14:textId="77777777" w:rsidR="001F6FC9" w:rsidRDefault="005C4FF0">
      <w:pPr>
        <w:ind w:left="745" w:right="3"/>
      </w:pPr>
      <w:r>
        <w:t xml:space="preserve">полном объеме;   </w:t>
      </w:r>
    </w:p>
    <w:p w14:paraId="57BD7893" w14:textId="77777777" w:rsidR="001F6FC9" w:rsidRDefault="005C4FF0">
      <w:pPr>
        <w:tabs>
          <w:tab w:val="center" w:pos="1557"/>
          <w:tab w:val="center" w:pos="5019"/>
        </w:tabs>
        <w:ind w:left="-1" w:firstLine="0"/>
        <w:jc w:val="left"/>
      </w:pPr>
      <w:r>
        <w:rPr>
          <w:rFonts w:ascii="Calibri" w:eastAsia="Calibri" w:hAnsi="Calibri" w:cs="Calibri"/>
          <w:sz w:val="22"/>
        </w:rPr>
        <w:lastRenderedPageBreak/>
        <w:t xml:space="preserve"> </w:t>
      </w:r>
      <w:r>
        <w:rPr>
          <w:rFonts w:ascii="Calibri" w:eastAsia="Calibri" w:hAnsi="Calibri" w:cs="Calibri"/>
          <w:sz w:val="22"/>
        </w:rPr>
        <w:tab/>
      </w:r>
      <w:proofErr w:type="gramStart"/>
      <w:r>
        <w:t>в)</w:t>
      </w:r>
      <w:r>
        <w:rPr>
          <w:rFonts w:ascii="Arial" w:eastAsia="Arial" w:hAnsi="Arial" w:cs="Arial"/>
        </w:rPr>
        <w:t xml:space="preserve">  </w:t>
      </w:r>
      <w:r>
        <w:rPr>
          <w:rFonts w:ascii="Arial" w:eastAsia="Arial" w:hAnsi="Arial" w:cs="Arial"/>
        </w:rPr>
        <w:tab/>
      </w:r>
      <w:proofErr w:type="gramEnd"/>
      <w:r>
        <w:t xml:space="preserve">вправе, если иное не предусмотрено договором;   </w:t>
      </w:r>
    </w:p>
    <w:p w14:paraId="1AC777BF" w14:textId="77777777" w:rsidR="001F6FC9" w:rsidRDefault="005C4FF0">
      <w:pPr>
        <w:tabs>
          <w:tab w:val="center" w:pos="1550"/>
          <w:tab w:val="center" w:pos="2992"/>
        </w:tabs>
        <w:spacing w:after="5"/>
        <w:ind w:left="-1" w:firstLine="0"/>
        <w:jc w:val="left"/>
      </w:pPr>
      <w:r>
        <w:rPr>
          <w:rFonts w:ascii="Calibri" w:eastAsia="Calibri" w:hAnsi="Calibri" w:cs="Calibri"/>
          <w:sz w:val="22"/>
        </w:rPr>
        <w:t xml:space="preserve"> </w:t>
      </w:r>
      <w:r>
        <w:rPr>
          <w:rFonts w:ascii="Calibri" w:eastAsia="Calibri" w:hAnsi="Calibri" w:cs="Calibri"/>
          <w:sz w:val="22"/>
        </w:rPr>
        <w:tab/>
      </w:r>
      <w:proofErr w:type="gramStart"/>
      <w:r>
        <w:t>г)</w:t>
      </w:r>
      <w:r>
        <w:rPr>
          <w:rFonts w:ascii="Arial" w:eastAsia="Arial" w:hAnsi="Arial" w:cs="Arial"/>
        </w:rPr>
        <w:t xml:space="preserve">  </w:t>
      </w:r>
      <w:r>
        <w:rPr>
          <w:rFonts w:ascii="Arial" w:eastAsia="Arial" w:hAnsi="Arial" w:cs="Arial"/>
        </w:rPr>
        <w:tab/>
      </w:r>
      <w:proofErr w:type="gramEnd"/>
      <w:r>
        <w:t xml:space="preserve">вправе всегда.   </w:t>
      </w:r>
    </w:p>
    <w:p w14:paraId="714993C7" w14:textId="77777777" w:rsidR="001F6FC9" w:rsidRDefault="005C4FF0">
      <w:pPr>
        <w:spacing w:after="0" w:line="259" w:lineRule="auto"/>
        <w:ind w:left="721" w:firstLine="0"/>
        <w:jc w:val="left"/>
      </w:pPr>
      <w:r>
        <w:t xml:space="preserve">  </w:t>
      </w:r>
    </w:p>
    <w:p w14:paraId="2EB73EBE" w14:textId="77777777" w:rsidR="001F6FC9" w:rsidRDefault="005C4FF0">
      <w:pPr>
        <w:ind w:left="-1" w:right="3" w:firstLine="706"/>
      </w:pPr>
      <w:r>
        <w:t xml:space="preserve">9.Как заказчик оплачивает услугу исполнителя по ДВОУ в случае невозможности исполнения по обстоятельствам, за которые ни одна из сторон не отвечает:   </w:t>
      </w:r>
    </w:p>
    <w:p w14:paraId="46EEC5D5" w14:textId="77777777" w:rsidR="001F6FC9" w:rsidRDefault="005C4FF0">
      <w:pPr>
        <w:ind w:left="731" w:right="3"/>
      </w:pPr>
      <w:r>
        <w:t xml:space="preserve">а) в полном объеме;   </w:t>
      </w:r>
    </w:p>
    <w:p w14:paraId="512848CE" w14:textId="77777777" w:rsidR="001F6FC9" w:rsidRDefault="005C4FF0">
      <w:pPr>
        <w:ind w:left="731" w:right="3"/>
      </w:pPr>
      <w:r>
        <w:t xml:space="preserve">б) лишь 50 % фактически понесенных расходов;   </w:t>
      </w:r>
    </w:p>
    <w:p w14:paraId="117DEB2B" w14:textId="77777777" w:rsidR="001F6FC9" w:rsidRDefault="005C4FF0">
      <w:pPr>
        <w:ind w:left="731" w:right="3"/>
      </w:pPr>
      <w:r>
        <w:t xml:space="preserve">в) лишь фактически понесенные расходы;   </w:t>
      </w:r>
    </w:p>
    <w:p w14:paraId="26B38C6A" w14:textId="77777777" w:rsidR="001F6FC9" w:rsidRDefault="005C4FF0">
      <w:pPr>
        <w:spacing w:after="0"/>
        <w:ind w:left="731" w:right="3"/>
      </w:pPr>
      <w:r>
        <w:t xml:space="preserve">г) в этом случае услуги не оплачиваются.   </w:t>
      </w:r>
    </w:p>
    <w:p w14:paraId="511E9666" w14:textId="77777777" w:rsidR="001F6FC9" w:rsidRDefault="005C4FF0">
      <w:pPr>
        <w:spacing w:after="57" w:line="259" w:lineRule="auto"/>
        <w:ind w:left="721" w:firstLine="0"/>
        <w:jc w:val="left"/>
      </w:pPr>
      <w:r>
        <w:t xml:space="preserve">  </w:t>
      </w:r>
    </w:p>
    <w:p w14:paraId="1D7CA35E" w14:textId="77777777" w:rsidR="001F6FC9" w:rsidRDefault="005C4FF0">
      <w:pPr>
        <w:numPr>
          <w:ilvl w:val="0"/>
          <w:numId w:val="3"/>
        </w:numPr>
        <w:ind w:right="3" w:firstLine="706"/>
      </w:pPr>
      <w:r>
        <w:t xml:space="preserve">Вправе ли заказчик отказаться от исполнения ДВОУ:   </w:t>
      </w:r>
    </w:p>
    <w:p w14:paraId="51941E98" w14:textId="77777777" w:rsidR="001F6FC9" w:rsidRDefault="005C4FF0">
      <w:pPr>
        <w:ind w:left="731" w:right="3"/>
      </w:pPr>
      <w:r>
        <w:t xml:space="preserve">а) вправе при условии оплаты услуг в полном объеме;   </w:t>
      </w:r>
    </w:p>
    <w:p w14:paraId="3A669811" w14:textId="77777777" w:rsidR="001F6FC9" w:rsidRDefault="005C4FF0">
      <w:pPr>
        <w:ind w:left="731" w:right="3"/>
      </w:pPr>
      <w:r>
        <w:t xml:space="preserve">б) вправе при условии оплаты исполнителю фактически понесенных им  </w:t>
      </w:r>
    </w:p>
    <w:p w14:paraId="0CE49EC4" w14:textId="77777777" w:rsidR="001F6FC9" w:rsidRDefault="005C4FF0">
      <w:pPr>
        <w:ind w:left="9" w:right="3"/>
      </w:pPr>
      <w:r>
        <w:t xml:space="preserve">расходов;   </w:t>
      </w:r>
    </w:p>
    <w:p w14:paraId="39AB8FD5" w14:textId="77777777" w:rsidR="001F6FC9" w:rsidRDefault="005C4FF0">
      <w:pPr>
        <w:ind w:left="731" w:right="3"/>
      </w:pPr>
      <w:r>
        <w:t xml:space="preserve">в) вправе при условии оплаты 50 % фактически понесенных </w:t>
      </w:r>
      <w:proofErr w:type="gramStart"/>
      <w:r>
        <w:t xml:space="preserve">расходов;   </w:t>
      </w:r>
      <w:proofErr w:type="gramEnd"/>
      <w:r>
        <w:t xml:space="preserve">г) не вправе никогда.   </w:t>
      </w:r>
    </w:p>
    <w:p w14:paraId="05B9B4ED" w14:textId="77777777" w:rsidR="001F6FC9" w:rsidRDefault="005C4FF0">
      <w:pPr>
        <w:numPr>
          <w:ilvl w:val="0"/>
          <w:numId w:val="3"/>
        </w:numPr>
        <w:ind w:right="3" w:firstLine="706"/>
      </w:pPr>
      <w:r>
        <w:t xml:space="preserve">Вправе ли исполнитель отказаться от исполнения обязательств по ДВОУ: а) вправе лишь при условии полного возмещения заказчику убытков и морального вреда;   </w:t>
      </w:r>
    </w:p>
    <w:p w14:paraId="405E93B5" w14:textId="77777777" w:rsidR="001F6FC9" w:rsidRDefault="005C4FF0">
      <w:pPr>
        <w:ind w:left="731" w:right="3"/>
      </w:pPr>
      <w:r>
        <w:t xml:space="preserve">б) вправе лишь при условии возврата заказчику денежных </w:t>
      </w:r>
      <w:proofErr w:type="gramStart"/>
      <w:r>
        <w:t>средств ,</w:t>
      </w:r>
      <w:proofErr w:type="gramEnd"/>
      <w:r>
        <w:t xml:space="preserve">  </w:t>
      </w:r>
    </w:p>
    <w:p w14:paraId="075555A8" w14:textId="77777777" w:rsidR="001F6FC9" w:rsidRDefault="005C4FF0">
      <w:pPr>
        <w:ind w:left="9" w:right="3"/>
      </w:pPr>
      <w:r>
        <w:t xml:space="preserve">полученных им от него при заключении договора;   </w:t>
      </w:r>
    </w:p>
    <w:p w14:paraId="6FC3CBC5" w14:textId="77777777" w:rsidR="001F6FC9" w:rsidRDefault="005C4FF0">
      <w:pPr>
        <w:ind w:left="731" w:right="3"/>
      </w:pPr>
      <w:r>
        <w:t xml:space="preserve">в) вправе лишь при условии полного возмещения заказчику убытков;   </w:t>
      </w:r>
    </w:p>
    <w:p w14:paraId="456D382E" w14:textId="77777777" w:rsidR="001F6FC9" w:rsidRDefault="005C4FF0">
      <w:pPr>
        <w:spacing w:after="0"/>
        <w:ind w:left="731" w:right="3"/>
      </w:pPr>
      <w:r>
        <w:t xml:space="preserve">г) вообще не вправе.   </w:t>
      </w:r>
    </w:p>
    <w:p w14:paraId="0A11210B" w14:textId="77777777" w:rsidR="001F6FC9" w:rsidRDefault="005C4FF0">
      <w:pPr>
        <w:spacing w:after="53" w:line="259" w:lineRule="auto"/>
        <w:ind w:left="721" w:firstLine="0"/>
        <w:jc w:val="left"/>
      </w:pPr>
      <w:r>
        <w:t xml:space="preserve">  </w:t>
      </w:r>
    </w:p>
    <w:p w14:paraId="4E2D5ECA" w14:textId="77777777" w:rsidR="001F6FC9" w:rsidRDefault="005C4FF0">
      <w:pPr>
        <w:numPr>
          <w:ilvl w:val="0"/>
          <w:numId w:val="3"/>
        </w:numPr>
        <w:ind w:right="3" w:firstLine="706"/>
      </w:pPr>
      <w:r>
        <w:t xml:space="preserve">Риск случайной гибели материала, оборудования, переданных исполнителю для исполнения ДВОУ, несет:   </w:t>
      </w:r>
    </w:p>
    <w:p w14:paraId="3D9A4346" w14:textId="77777777" w:rsidR="001F6FC9" w:rsidRDefault="005C4FF0">
      <w:pPr>
        <w:ind w:left="731" w:right="3"/>
      </w:pPr>
      <w:r>
        <w:t xml:space="preserve">а) исполнитель;   </w:t>
      </w:r>
    </w:p>
    <w:p w14:paraId="6213B0BD" w14:textId="77777777" w:rsidR="001F6FC9" w:rsidRDefault="005C4FF0">
      <w:pPr>
        <w:ind w:left="731" w:right="3"/>
      </w:pPr>
      <w:r>
        <w:t xml:space="preserve">б) заказчик;   </w:t>
      </w:r>
    </w:p>
    <w:p w14:paraId="28703A79" w14:textId="77777777" w:rsidR="001F6FC9" w:rsidRDefault="005C4FF0">
      <w:pPr>
        <w:ind w:left="731" w:right="3"/>
      </w:pPr>
      <w:r>
        <w:t xml:space="preserve">в) исполнитель и заказчик солидарно;   </w:t>
      </w:r>
    </w:p>
    <w:p w14:paraId="747FF870" w14:textId="77777777" w:rsidR="001F6FC9" w:rsidRDefault="005C4FF0">
      <w:pPr>
        <w:spacing w:after="0"/>
        <w:ind w:left="731" w:right="3"/>
      </w:pPr>
      <w:r>
        <w:t xml:space="preserve">г) предоставившая их сторона.  </w:t>
      </w:r>
    </w:p>
    <w:p w14:paraId="6C6AE1A3" w14:textId="77777777" w:rsidR="001F6FC9" w:rsidRDefault="005C4FF0">
      <w:pPr>
        <w:spacing w:after="61" w:line="259" w:lineRule="auto"/>
        <w:ind w:left="14" w:firstLine="0"/>
        <w:jc w:val="left"/>
      </w:pPr>
      <w:r>
        <w:rPr>
          <w:b/>
        </w:rPr>
        <w:t xml:space="preserve"> </w:t>
      </w:r>
      <w:r>
        <w:t xml:space="preserve"> </w:t>
      </w:r>
    </w:p>
    <w:p w14:paraId="5B5F1B48" w14:textId="77777777" w:rsidR="001F6FC9" w:rsidRDefault="005C4FF0">
      <w:pPr>
        <w:pStyle w:val="3"/>
        <w:spacing w:after="46" w:line="254" w:lineRule="auto"/>
        <w:ind w:left="19" w:right="9"/>
        <w:jc w:val="center"/>
      </w:pPr>
      <w:r>
        <w:t xml:space="preserve">3.3. Защита прав потребителей в случае приобретения товаров ненадлежащего качества  </w:t>
      </w:r>
    </w:p>
    <w:p w14:paraId="6AA676BD" w14:textId="77777777" w:rsidR="001F6FC9" w:rsidRDefault="005C4FF0">
      <w:pPr>
        <w:spacing w:after="53" w:line="259" w:lineRule="auto"/>
        <w:ind w:left="721" w:firstLine="0"/>
        <w:jc w:val="left"/>
      </w:pPr>
      <w:r>
        <w:t xml:space="preserve">  </w:t>
      </w:r>
    </w:p>
    <w:p w14:paraId="0F262BD8" w14:textId="77777777" w:rsidR="001F6FC9" w:rsidRDefault="005C4FF0">
      <w:pPr>
        <w:numPr>
          <w:ilvl w:val="0"/>
          <w:numId w:val="4"/>
        </w:numPr>
        <w:ind w:right="3" w:firstLine="706"/>
      </w:pPr>
      <w:r>
        <w:t xml:space="preserve">Под существенным недостатком товара понимается:  </w:t>
      </w:r>
    </w:p>
    <w:p w14:paraId="466CC89F" w14:textId="77777777" w:rsidR="001F6FC9" w:rsidRDefault="005C4FF0">
      <w:pPr>
        <w:ind w:left="-1" w:right="3" w:firstLine="706"/>
      </w:pPr>
      <w:r>
        <w:lastRenderedPageBreak/>
        <w:t xml:space="preserve"> а)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14:paraId="56595CB8" w14:textId="77777777" w:rsidR="001F6FC9" w:rsidRDefault="005C4FF0">
      <w:pPr>
        <w:ind w:left="-1" w:right="3" w:firstLine="706"/>
      </w:pPr>
      <w:r>
        <w:t xml:space="preserve"> б) недостаток, который не может быть устранен без несоразмерных расходов или затрат времени, или выявлен в течение гарантийного срока товара, или проявляется вновь после его устранения;  </w:t>
      </w:r>
    </w:p>
    <w:p w14:paraId="3D46DA55" w14:textId="77777777" w:rsidR="001F6FC9" w:rsidRDefault="005C4FF0">
      <w:pPr>
        <w:spacing w:after="6"/>
        <w:ind w:left="-1" w:right="3" w:firstLine="706"/>
      </w:pPr>
      <w:r>
        <w:t xml:space="preserve"> в) неустранимый недостаток или недостаток, который не может быть устранен без участия изготовителя товара, или выявляется неоднократно, или проявляется вновь после его устранения, или другие подобные недостатки.  </w:t>
      </w:r>
    </w:p>
    <w:p w14:paraId="6232C066" w14:textId="77777777" w:rsidR="001F6FC9" w:rsidRDefault="005C4FF0">
      <w:pPr>
        <w:spacing w:after="55" w:line="259" w:lineRule="auto"/>
        <w:ind w:left="721" w:firstLine="0"/>
        <w:jc w:val="left"/>
      </w:pPr>
      <w:r>
        <w:t xml:space="preserve">  </w:t>
      </w:r>
    </w:p>
    <w:p w14:paraId="500BFADF" w14:textId="77777777" w:rsidR="001F6FC9" w:rsidRDefault="005C4FF0">
      <w:pPr>
        <w:numPr>
          <w:ilvl w:val="0"/>
          <w:numId w:val="4"/>
        </w:numPr>
        <w:ind w:right="3" w:firstLine="706"/>
      </w:pPr>
      <w:r>
        <w:t xml:space="preserve">В отношении товара, на который установлен гарантийный срок, продавец (изготовитель) отвечает за недостатки:  </w:t>
      </w:r>
    </w:p>
    <w:p w14:paraId="76A4137A" w14:textId="77777777" w:rsidR="001F6FC9" w:rsidRDefault="005C4FF0">
      <w:pPr>
        <w:spacing w:after="11" w:line="262" w:lineRule="auto"/>
        <w:ind w:left="-1" w:firstLine="706"/>
        <w:jc w:val="left"/>
      </w:pPr>
      <w:r>
        <w:t xml:space="preserve"> а) во всех случаях; б) в случае, если недостатки возникли после передачи товара </w:t>
      </w:r>
      <w:r>
        <w:tab/>
        <w:t xml:space="preserve">потребителю, </w:t>
      </w:r>
      <w:r>
        <w:tab/>
        <w:t xml:space="preserve">вследствие </w:t>
      </w:r>
      <w:r>
        <w:tab/>
        <w:t xml:space="preserve">нарушения </w:t>
      </w:r>
      <w:r>
        <w:tab/>
        <w:t xml:space="preserve">потребителем </w:t>
      </w:r>
      <w:r>
        <w:tab/>
        <w:t xml:space="preserve">правил использования товара; в) в случае, если недостатки возникли после передачи товаров потребителю, вследствие нарушения потребителем правил использования, хранения, транспортировки, действия третьих лиц или непреодолимой силы.  </w:t>
      </w:r>
    </w:p>
    <w:p w14:paraId="0F8C20B1" w14:textId="77777777" w:rsidR="001F6FC9" w:rsidRDefault="005C4FF0">
      <w:pPr>
        <w:spacing w:after="57" w:line="259" w:lineRule="auto"/>
        <w:ind w:left="721" w:firstLine="0"/>
        <w:jc w:val="left"/>
      </w:pPr>
      <w:r>
        <w:t xml:space="preserve">  </w:t>
      </w:r>
    </w:p>
    <w:p w14:paraId="0DCED309" w14:textId="77777777" w:rsidR="001F6FC9" w:rsidRDefault="005C4FF0">
      <w:pPr>
        <w:numPr>
          <w:ilvl w:val="0"/>
          <w:numId w:val="4"/>
        </w:numPr>
        <w:ind w:right="3" w:firstLine="706"/>
      </w:pPr>
      <w:r>
        <w:t xml:space="preserve">Срок годности товара определяется:   </w:t>
      </w:r>
    </w:p>
    <w:p w14:paraId="5282C49A" w14:textId="77777777" w:rsidR="001F6FC9" w:rsidRDefault="005C4FF0">
      <w:pPr>
        <w:ind w:left="731" w:right="3"/>
      </w:pPr>
      <w:r>
        <w:t xml:space="preserve">а) периодом, исчисляемым со дня передачи товара потребителю и до  </w:t>
      </w:r>
    </w:p>
    <w:p w14:paraId="7DBD3AF5" w14:textId="77777777" w:rsidR="001F6FC9" w:rsidRDefault="005C4FF0">
      <w:pPr>
        <w:ind w:left="9" w:right="3"/>
      </w:pPr>
      <w:r>
        <w:t xml:space="preserve">момента утилизации товара;  </w:t>
      </w:r>
    </w:p>
    <w:p w14:paraId="5F8BC23C" w14:textId="77777777" w:rsidR="001F6FC9" w:rsidRDefault="005C4FF0">
      <w:pPr>
        <w:ind w:left="-1" w:right="3" w:firstLine="706"/>
      </w:pPr>
      <w:r>
        <w:t xml:space="preserve"> б)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p>
    <w:p w14:paraId="0FA7741B" w14:textId="77777777" w:rsidR="001F6FC9" w:rsidRDefault="005C4FF0">
      <w:pPr>
        <w:ind w:left="731" w:right="3"/>
      </w:pPr>
      <w:r>
        <w:t xml:space="preserve"> в) периодом, исчисляемым со дня передачи товара потребителю, в  </w:t>
      </w:r>
    </w:p>
    <w:p w14:paraId="261DF066" w14:textId="77777777" w:rsidR="001F6FC9" w:rsidRDefault="005C4FF0">
      <w:pPr>
        <w:spacing w:after="0"/>
        <w:ind w:left="9" w:right="3"/>
      </w:pPr>
      <w:r>
        <w:t xml:space="preserve">течение двух лет его использования.  </w:t>
      </w:r>
    </w:p>
    <w:p w14:paraId="659C428F" w14:textId="77777777" w:rsidR="001F6FC9" w:rsidRDefault="005C4FF0">
      <w:pPr>
        <w:spacing w:after="54" w:line="259" w:lineRule="auto"/>
        <w:ind w:left="721" w:firstLine="0"/>
        <w:jc w:val="left"/>
      </w:pPr>
      <w:r>
        <w:t xml:space="preserve">  </w:t>
      </w:r>
    </w:p>
    <w:p w14:paraId="36B2490F" w14:textId="77777777" w:rsidR="001F6FC9" w:rsidRDefault="005C4FF0">
      <w:pPr>
        <w:numPr>
          <w:ilvl w:val="0"/>
          <w:numId w:val="4"/>
        </w:numPr>
        <w:ind w:right="3" w:firstLine="706"/>
      </w:pPr>
      <w:r>
        <w:t xml:space="preserve">Условия о качестве товара (работы, услуги) всегда:  </w:t>
      </w:r>
    </w:p>
    <w:p w14:paraId="70A98782" w14:textId="77777777" w:rsidR="001F6FC9" w:rsidRDefault="005C4FF0">
      <w:pPr>
        <w:ind w:left="731" w:right="3"/>
      </w:pPr>
      <w:r>
        <w:t xml:space="preserve"> а) указываются в договоре обязательно;  </w:t>
      </w:r>
    </w:p>
    <w:p w14:paraId="32C075DF" w14:textId="77777777" w:rsidR="001F6FC9" w:rsidRDefault="005C4FF0">
      <w:pPr>
        <w:spacing w:after="0"/>
        <w:ind w:left="731" w:right="3"/>
      </w:pPr>
      <w:r>
        <w:t xml:space="preserve"> б) указываются в договоре по усмотрению продавца, но при отсутствии  </w:t>
      </w:r>
    </w:p>
    <w:p w14:paraId="1C76B85E" w14:textId="77777777" w:rsidR="001F6FC9" w:rsidRDefault="005C4FF0">
      <w:pPr>
        <w:spacing w:after="11" w:line="262" w:lineRule="auto"/>
        <w:ind w:left="9"/>
        <w:jc w:val="left"/>
      </w:pPr>
      <w:r>
        <w:t xml:space="preserve">в договоре условий о качестве товара (работы, услуги)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  </w:t>
      </w:r>
    </w:p>
    <w:p w14:paraId="118BA526" w14:textId="77777777" w:rsidR="001F6FC9" w:rsidRDefault="005C4FF0">
      <w:pPr>
        <w:ind w:left="731" w:right="3"/>
      </w:pPr>
      <w:r>
        <w:t xml:space="preserve"> в) указываются в договоре при условии покупки товара длительного  </w:t>
      </w:r>
    </w:p>
    <w:p w14:paraId="354B62B8" w14:textId="77777777" w:rsidR="001F6FC9" w:rsidRDefault="005C4FF0">
      <w:pPr>
        <w:spacing w:after="0"/>
        <w:ind w:left="9" w:right="3"/>
      </w:pPr>
      <w:r>
        <w:t xml:space="preserve">пользования.  </w:t>
      </w:r>
    </w:p>
    <w:p w14:paraId="2817045D" w14:textId="77777777" w:rsidR="001F6FC9" w:rsidRDefault="005C4FF0">
      <w:pPr>
        <w:spacing w:after="55" w:line="259" w:lineRule="auto"/>
        <w:ind w:left="14" w:firstLine="0"/>
        <w:jc w:val="left"/>
      </w:pPr>
      <w:r>
        <w:rPr>
          <w:b/>
        </w:rPr>
        <w:t xml:space="preserve"> </w:t>
      </w:r>
      <w:r>
        <w:t xml:space="preserve"> </w:t>
      </w:r>
    </w:p>
    <w:p w14:paraId="160F1D42" w14:textId="77777777" w:rsidR="001F6FC9" w:rsidRDefault="005C4FF0">
      <w:pPr>
        <w:numPr>
          <w:ilvl w:val="0"/>
          <w:numId w:val="4"/>
        </w:numPr>
        <w:ind w:right="3" w:firstLine="706"/>
      </w:pPr>
      <w:r>
        <w:lastRenderedPageBreak/>
        <w:t xml:space="preserve">Гарантийный срок в случае устранения недостатков товара на период, в течение которого товар не использовался:  </w:t>
      </w:r>
    </w:p>
    <w:p w14:paraId="5CE22CAA" w14:textId="77777777" w:rsidR="001F6FC9" w:rsidRDefault="005C4FF0">
      <w:pPr>
        <w:ind w:left="731" w:right="3"/>
      </w:pPr>
      <w:r>
        <w:t xml:space="preserve"> а) продлевается;  </w:t>
      </w:r>
    </w:p>
    <w:p w14:paraId="6BD85EBB" w14:textId="77777777" w:rsidR="001F6FC9" w:rsidRDefault="005C4FF0">
      <w:pPr>
        <w:ind w:left="731" w:right="3"/>
      </w:pPr>
      <w:r>
        <w:t xml:space="preserve"> б) не продлевается;  </w:t>
      </w:r>
    </w:p>
    <w:p w14:paraId="66B71821" w14:textId="77777777" w:rsidR="001F6FC9" w:rsidRDefault="005C4FF0">
      <w:pPr>
        <w:spacing w:after="0"/>
        <w:ind w:left="731" w:right="3"/>
      </w:pPr>
      <w:r>
        <w:t xml:space="preserve"> в) устанавливается заново</w:t>
      </w:r>
      <w:r>
        <w:rPr>
          <w:rFonts w:ascii="Arial" w:eastAsia="Arial" w:hAnsi="Arial" w:cs="Arial"/>
          <w:color w:val="656565"/>
          <w:sz w:val="27"/>
        </w:rPr>
        <w:t xml:space="preserve">. </w:t>
      </w:r>
      <w:r>
        <w:t xml:space="preserve"> </w:t>
      </w:r>
    </w:p>
    <w:p w14:paraId="19258EEB" w14:textId="77777777" w:rsidR="001F6FC9" w:rsidRDefault="005C4FF0">
      <w:pPr>
        <w:spacing w:after="61" w:line="259" w:lineRule="auto"/>
        <w:ind w:left="14" w:firstLine="0"/>
        <w:jc w:val="left"/>
      </w:pPr>
      <w:r>
        <w:rPr>
          <w:rFonts w:ascii="Arial" w:eastAsia="Arial" w:hAnsi="Arial" w:cs="Arial"/>
          <w:color w:val="656565"/>
          <w:sz w:val="27"/>
        </w:rPr>
        <w:t xml:space="preserve"> </w:t>
      </w:r>
      <w:r>
        <w:t xml:space="preserve"> </w:t>
      </w:r>
    </w:p>
    <w:p w14:paraId="50E89A8C" w14:textId="77777777" w:rsidR="001F6FC9" w:rsidRDefault="005C4FF0">
      <w:pPr>
        <w:numPr>
          <w:ilvl w:val="0"/>
          <w:numId w:val="4"/>
        </w:numPr>
        <w:ind w:right="3" w:firstLine="706"/>
      </w:pPr>
      <w:r>
        <w:t xml:space="preserve">Если на товар не установлен гарантийный срок, требования, связанные с недостатками товара, могут быть предъявлены покупателем при условии:  </w:t>
      </w:r>
    </w:p>
    <w:p w14:paraId="067DCA26" w14:textId="77777777" w:rsidR="001F6FC9" w:rsidRDefault="005C4FF0">
      <w:pPr>
        <w:ind w:left="-1" w:right="3" w:firstLine="706"/>
      </w:pPr>
      <w:r>
        <w:t xml:space="preserve"> а)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w:t>
      </w:r>
    </w:p>
    <w:p w14:paraId="22C0CCC1" w14:textId="77777777" w:rsidR="001F6FC9" w:rsidRDefault="005C4FF0">
      <w:pPr>
        <w:ind w:left="-1" w:right="3" w:firstLine="706"/>
      </w:pPr>
      <w:r>
        <w:t xml:space="preserve"> б) что недостатки проданного товара были обнаружены в разумный срок, но в пределах десяти лет со дня передачи товара покупателю либо в пределах более длительного срока, когда такой срок установлен законом или договором купли-продажи;  </w:t>
      </w:r>
    </w:p>
    <w:p w14:paraId="597BBD63" w14:textId="77777777" w:rsidR="001F6FC9" w:rsidRDefault="005C4FF0">
      <w:pPr>
        <w:spacing w:after="0"/>
        <w:ind w:left="-1" w:right="3" w:firstLine="706"/>
      </w:pPr>
      <w:r>
        <w:t xml:space="preserve"> в) что, во-первых, он приобрел товар в кредит, во-вторых,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w:t>
      </w:r>
    </w:p>
    <w:p w14:paraId="7B1D5E6C" w14:textId="77777777" w:rsidR="001F6FC9" w:rsidRDefault="005C4FF0">
      <w:pPr>
        <w:spacing w:after="59" w:line="259" w:lineRule="auto"/>
        <w:ind w:left="721" w:firstLine="0"/>
        <w:jc w:val="left"/>
      </w:pPr>
      <w:r>
        <w:t xml:space="preserve">  </w:t>
      </w:r>
    </w:p>
    <w:p w14:paraId="30BC3ECF" w14:textId="77777777" w:rsidR="001F6FC9" w:rsidRDefault="005C4FF0">
      <w:pPr>
        <w:numPr>
          <w:ilvl w:val="0"/>
          <w:numId w:val="4"/>
        </w:numPr>
        <w:spacing w:after="27"/>
        <w:ind w:right="3" w:firstLine="706"/>
      </w:pPr>
      <w:r>
        <w:t xml:space="preserve">Изготовитель (исполнитель) обязан устанавливать срок службы на товары (работы) длительного пользования:  </w:t>
      </w:r>
    </w:p>
    <w:p w14:paraId="40C2627E" w14:textId="77777777" w:rsidR="001F6FC9" w:rsidRDefault="005C4FF0">
      <w:pPr>
        <w:ind w:left="-1" w:right="3" w:firstLine="706"/>
      </w:pPr>
      <w:r>
        <w:t xml:space="preserve">а) в том числе комплектующие изделия (детали, узлы, агрегаты),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б) которые по истечении пяти лет могут представлять опасность для жизни, здоровья потребителя, причинять вред его имуществу или окружающей среде;  </w:t>
      </w:r>
    </w:p>
    <w:p w14:paraId="7C4946B3" w14:textId="77777777" w:rsidR="001F6FC9" w:rsidRDefault="005C4FF0">
      <w:pPr>
        <w:spacing w:after="6"/>
        <w:ind w:left="-1" w:right="3" w:firstLine="706"/>
      </w:pPr>
      <w:r>
        <w:t xml:space="preserve"> в) в том числе продукты питания,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t>
      </w:r>
    </w:p>
    <w:p w14:paraId="222A3372" w14:textId="77777777" w:rsidR="001F6FC9" w:rsidRDefault="005C4FF0">
      <w:pPr>
        <w:spacing w:after="54" w:line="259" w:lineRule="auto"/>
        <w:ind w:left="721" w:firstLine="0"/>
        <w:jc w:val="left"/>
      </w:pPr>
      <w:r>
        <w:t xml:space="preserve">  </w:t>
      </w:r>
    </w:p>
    <w:p w14:paraId="48045DFA" w14:textId="77777777" w:rsidR="001F6FC9" w:rsidRDefault="005C4FF0">
      <w:pPr>
        <w:numPr>
          <w:ilvl w:val="0"/>
          <w:numId w:val="4"/>
        </w:numPr>
        <w:spacing w:after="22"/>
        <w:ind w:right="3" w:firstLine="706"/>
      </w:pPr>
      <w:r>
        <w:t xml:space="preserve">Право потребителя на надлежащее качество товаров, работ и услуг — это:   </w:t>
      </w:r>
    </w:p>
    <w:p w14:paraId="6A96172F" w14:textId="77777777" w:rsidR="001F6FC9" w:rsidRDefault="005C4FF0">
      <w:pPr>
        <w:ind w:left="-1" w:right="3" w:firstLine="706"/>
      </w:pPr>
      <w:r>
        <w:t xml:space="preserve">а) право самостоятельно осуществлять выбор тех или иных качественных товаров, работ и услуг, требовать, чтобы данные товары, работы и услуги оставались качественными в пределах установленных сроков, а также защищать </w:t>
      </w:r>
      <w:r>
        <w:lastRenderedPageBreak/>
        <w:t xml:space="preserve">свое нарушенное право в случае приобретения товара, работы и услуги ненадлежащего качества;  </w:t>
      </w:r>
    </w:p>
    <w:p w14:paraId="1B045E56" w14:textId="77777777" w:rsidR="001F6FC9" w:rsidRDefault="005C4FF0">
      <w:pPr>
        <w:spacing w:after="0"/>
        <w:ind w:left="731" w:right="3"/>
      </w:pPr>
      <w:r>
        <w:t xml:space="preserve"> б) право требовать, чтобы товары, работы и услуги, которые он приобрел, </w:t>
      </w:r>
    </w:p>
    <w:p w14:paraId="11A3D12D" w14:textId="77777777" w:rsidR="001F6FC9" w:rsidRDefault="005C4FF0">
      <w:pPr>
        <w:ind w:left="9" w:right="3"/>
      </w:pPr>
      <w:r>
        <w:t xml:space="preserve">оставались качественными в пределах установленных сроков, а также защищать свое нарушенное право в случае приобретения товара, работы и услуги ненадлежащего качества;  </w:t>
      </w:r>
    </w:p>
    <w:p w14:paraId="549C6D35" w14:textId="77777777" w:rsidR="001F6FC9" w:rsidRDefault="005C4FF0">
      <w:pPr>
        <w:spacing w:after="0"/>
        <w:ind w:left="-1" w:right="3" w:firstLine="706"/>
      </w:pPr>
      <w:r>
        <w:t xml:space="preserve"> в) конституционное право требовать, чтобы товары, работы и услуги, которые он использует по назначению, оставались качественными и безопасными в пределах установленных сроков, а также защищать свое нарушенное право в случае приобретения товара, работы и услуги ненадлежащего качества в суде.  </w:t>
      </w:r>
    </w:p>
    <w:p w14:paraId="10167D7F" w14:textId="77777777" w:rsidR="001F6FC9" w:rsidRDefault="005C4FF0">
      <w:pPr>
        <w:spacing w:after="58" w:line="259" w:lineRule="auto"/>
        <w:ind w:left="721" w:firstLine="0"/>
        <w:jc w:val="left"/>
      </w:pPr>
      <w:r>
        <w:t xml:space="preserve">  </w:t>
      </w:r>
    </w:p>
    <w:p w14:paraId="49D9328D" w14:textId="77777777" w:rsidR="001F6FC9" w:rsidRDefault="005C4FF0">
      <w:pPr>
        <w:numPr>
          <w:ilvl w:val="0"/>
          <w:numId w:val="5"/>
        </w:numPr>
        <w:ind w:right="3" w:firstLine="706"/>
      </w:pPr>
      <w:r>
        <w:t xml:space="preserve">Для сезонных товаров гарантийный срок исчисляется:  </w:t>
      </w:r>
    </w:p>
    <w:p w14:paraId="2C7514A7" w14:textId="77777777" w:rsidR="001F6FC9" w:rsidRDefault="005C4FF0">
      <w:pPr>
        <w:ind w:left="731" w:right="3"/>
      </w:pPr>
      <w:r>
        <w:t xml:space="preserve"> а) с момента передачи товара потребителю, если иное не предусмотрено  </w:t>
      </w:r>
    </w:p>
    <w:p w14:paraId="22A624CF" w14:textId="77777777" w:rsidR="001F6FC9" w:rsidRDefault="005C4FF0">
      <w:pPr>
        <w:ind w:left="9" w:right="3"/>
      </w:pPr>
      <w:r>
        <w:t xml:space="preserve">договором;  </w:t>
      </w:r>
    </w:p>
    <w:p w14:paraId="5ADEE061" w14:textId="77777777" w:rsidR="001F6FC9" w:rsidRDefault="005C4FF0">
      <w:pPr>
        <w:ind w:left="731" w:right="3"/>
      </w:pPr>
      <w:r>
        <w:t xml:space="preserve"> б) с момента наступления сезона, срок наступления которого  </w:t>
      </w:r>
    </w:p>
    <w:p w14:paraId="3352D882" w14:textId="77777777" w:rsidR="001F6FC9" w:rsidRDefault="005C4FF0">
      <w:pPr>
        <w:ind w:left="9" w:right="3"/>
      </w:pPr>
      <w:r>
        <w:t xml:space="preserve">определяется соответственно субъектами РФ;  </w:t>
      </w:r>
    </w:p>
    <w:p w14:paraId="0C48C2F4" w14:textId="77777777" w:rsidR="001F6FC9" w:rsidRDefault="005C4FF0">
      <w:pPr>
        <w:ind w:left="731" w:right="3"/>
      </w:pPr>
      <w:r>
        <w:t xml:space="preserve"> в) с момента наступления сезона, срок наступления которого  </w:t>
      </w:r>
    </w:p>
    <w:p w14:paraId="5E6BC84E" w14:textId="77777777" w:rsidR="001F6FC9" w:rsidRDefault="005C4FF0">
      <w:pPr>
        <w:ind w:left="9" w:right="3"/>
      </w:pPr>
      <w:r>
        <w:t xml:space="preserve">определяется Правительством РФ;  </w:t>
      </w:r>
    </w:p>
    <w:p w14:paraId="67F044FB" w14:textId="77777777" w:rsidR="001F6FC9" w:rsidRDefault="005C4FF0">
      <w:pPr>
        <w:ind w:left="731" w:right="3"/>
      </w:pPr>
      <w:r>
        <w:t xml:space="preserve"> г) с момента наступления сезона, срок наступления которого  </w:t>
      </w:r>
    </w:p>
    <w:p w14:paraId="07933990" w14:textId="77777777" w:rsidR="001F6FC9" w:rsidRDefault="005C4FF0">
      <w:pPr>
        <w:spacing w:after="0"/>
        <w:ind w:left="9" w:right="3"/>
      </w:pPr>
      <w:r>
        <w:t xml:space="preserve">определяется органами местного самоуправления.  </w:t>
      </w:r>
    </w:p>
    <w:p w14:paraId="3613FDC3" w14:textId="77777777" w:rsidR="001F6FC9" w:rsidRDefault="005C4FF0">
      <w:pPr>
        <w:spacing w:after="53" w:line="259" w:lineRule="auto"/>
        <w:ind w:left="721" w:firstLine="0"/>
        <w:jc w:val="left"/>
      </w:pPr>
      <w:r>
        <w:t xml:space="preserve">  </w:t>
      </w:r>
    </w:p>
    <w:p w14:paraId="37FB0160" w14:textId="77777777" w:rsidR="001F6FC9" w:rsidRDefault="005C4FF0">
      <w:pPr>
        <w:numPr>
          <w:ilvl w:val="0"/>
          <w:numId w:val="5"/>
        </w:numPr>
        <w:spacing w:after="23"/>
        <w:ind w:right="3" w:firstLine="706"/>
      </w:pPr>
      <w:r>
        <w:t xml:space="preserve">Продавец (изготовитель), уполномоченная организация или уполномоченный индивидуальный предприниматель, импортер отвечают за недостатки товара, на который не установлен гарантийный срок:  </w:t>
      </w:r>
    </w:p>
    <w:p w14:paraId="33708A0E" w14:textId="77777777" w:rsidR="001F6FC9" w:rsidRDefault="005C4FF0">
      <w:pPr>
        <w:ind w:left="731" w:right="3"/>
      </w:pPr>
      <w:r>
        <w:t xml:space="preserve"> а) если потребитель докажет, что они возникли до передачи товара  </w:t>
      </w:r>
    </w:p>
    <w:p w14:paraId="7F6D0E2E" w14:textId="77777777" w:rsidR="001F6FC9" w:rsidRDefault="005C4FF0">
      <w:pPr>
        <w:ind w:left="9" w:right="3"/>
      </w:pPr>
      <w:r>
        <w:t xml:space="preserve">потребителю или по причинам, возникшим до этого момента;  </w:t>
      </w:r>
    </w:p>
    <w:p w14:paraId="15C5E569" w14:textId="77777777" w:rsidR="001F6FC9" w:rsidRDefault="005C4FF0">
      <w:pPr>
        <w:ind w:left="731" w:right="3"/>
      </w:pPr>
      <w:r>
        <w:t xml:space="preserve"> б) в любом случае;  </w:t>
      </w:r>
    </w:p>
    <w:p w14:paraId="63FEB9CB" w14:textId="77777777" w:rsidR="001F6FC9" w:rsidRDefault="005C4FF0">
      <w:pPr>
        <w:ind w:left="731" w:right="3"/>
      </w:pPr>
      <w:r>
        <w:t xml:space="preserve"> в) если они возникли в результате непреодолимой силы независимо от  </w:t>
      </w:r>
    </w:p>
    <w:p w14:paraId="3E2A99FB" w14:textId="77777777" w:rsidR="001F6FC9" w:rsidRDefault="005C4FF0">
      <w:pPr>
        <w:spacing w:after="0"/>
        <w:ind w:left="9" w:right="3"/>
      </w:pPr>
      <w:r>
        <w:t xml:space="preserve">времени их возникновения.  </w:t>
      </w:r>
    </w:p>
    <w:p w14:paraId="036207FB" w14:textId="77777777" w:rsidR="001F6FC9" w:rsidRDefault="005C4FF0">
      <w:pPr>
        <w:spacing w:after="53" w:line="259" w:lineRule="auto"/>
        <w:ind w:left="14" w:firstLine="0"/>
        <w:jc w:val="left"/>
      </w:pPr>
      <w:r>
        <w:rPr>
          <w:b/>
        </w:rPr>
        <w:t xml:space="preserve"> </w:t>
      </w:r>
      <w:r>
        <w:t xml:space="preserve"> </w:t>
      </w:r>
    </w:p>
    <w:p w14:paraId="62D8DAD5" w14:textId="77777777" w:rsidR="001F6FC9" w:rsidRDefault="005C4FF0">
      <w:pPr>
        <w:pStyle w:val="4"/>
        <w:ind w:left="838" w:right="828"/>
      </w:pPr>
      <w:r>
        <w:t xml:space="preserve">Критерии оценивания результатов выполнения тестовых заданий </w:t>
      </w:r>
      <w:r>
        <w:rPr>
          <w:b w:val="0"/>
          <w:sz w:val="28"/>
        </w:rPr>
        <w:t xml:space="preserve"> </w:t>
      </w:r>
    </w:p>
    <w:tbl>
      <w:tblPr>
        <w:tblStyle w:val="TableGrid"/>
        <w:tblW w:w="9494" w:type="dxa"/>
        <w:tblInd w:w="24" w:type="dxa"/>
        <w:tblCellMar>
          <w:top w:w="7" w:type="dxa"/>
          <w:left w:w="110" w:type="dxa"/>
          <w:right w:w="115" w:type="dxa"/>
        </w:tblCellMar>
        <w:tblLook w:val="04A0" w:firstRow="1" w:lastRow="0" w:firstColumn="1" w:lastColumn="0" w:noHBand="0" w:noVBand="1"/>
      </w:tblPr>
      <w:tblGrid>
        <w:gridCol w:w="6575"/>
        <w:gridCol w:w="2919"/>
      </w:tblGrid>
      <w:tr w:rsidR="001F6FC9" w14:paraId="04091BAD" w14:textId="77777777">
        <w:trPr>
          <w:trHeight w:val="446"/>
        </w:trPr>
        <w:tc>
          <w:tcPr>
            <w:tcW w:w="6574" w:type="dxa"/>
            <w:tcBorders>
              <w:top w:val="single" w:sz="4" w:space="0" w:color="000000"/>
              <w:left w:val="single" w:sz="4" w:space="0" w:color="000000"/>
              <w:bottom w:val="single" w:sz="4" w:space="0" w:color="000000"/>
              <w:right w:val="single" w:sz="4" w:space="0" w:color="000000"/>
            </w:tcBorders>
          </w:tcPr>
          <w:p w14:paraId="3450157D" w14:textId="77777777" w:rsidR="001F6FC9" w:rsidRDefault="005C4FF0">
            <w:pPr>
              <w:spacing w:after="0" w:line="259" w:lineRule="auto"/>
              <w:ind w:left="2" w:firstLine="0"/>
              <w:jc w:val="center"/>
            </w:pPr>
            <w:r>
              <w:rPr>
                <w:sz w:val="24"/>
              </w:rPr>
              <w:t xml:space="preserve">Критерии оценивания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7F553CC4" w14:textId="77777777" w:rsidR="001F6FC9" w:rsidRDefault="005C4FF0">
            <w:pPr>
              <w:spacing w:after="0" w:line="259" w:lineRule="auto"/>
              <w:ind w:left="0" w:right="12" w:firstLine="0"/>
              <w:jc w:val="center"/>
            </w:pPr>
            <w:r>
              <w:rPr>
                <w:sz w:val="24"/>
              </w:rPr>
              <w:t xml:space="preserve">Баллы </w:t>
            </w:r>
            <w:r>
              <w:t xml:space="preserve"> </w:t>
            </w:r>
          </w:p>
        </w:tc>
      </w:tr>
      <w:tr w:rsidR="001F6FC9" w14:paraId="74A8F3F0"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6C7761AF" w14:textId="77777777" w:rsidR="001F6FC9" w:rsidRDefault="005C4FF0">
            <w:pPr>
              <w:spacing w:after="0" w:line="259" w:lineRule="auto"/>
              <w:ind w:left="0" w:firstLine="0"/>
              <w:jc w:val="left"/>
            </w:pPr>
            <w:r>
              <w:rPr>
                <w:sz w:val="24"/>
              </w:rPr>
              <w:t xml:space="preserve">правильно выполнено 84-100%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3AEB6C5D" w14:textId="77777777" w:rsidR="001F6FC9" w:rsidRDefault="005C4FF0">
            <w:pPr>
              <w:spacing w:after="0" w:line="259" w:lineRule="auto"/>
              <w:ind w:left="0" w:right="10" w:firstLine="0"/>
              <w:jc w:val="center"/>
            </w:pPr>
            <w:r>
              <w:rPr>
                <w:sz w:val="24"/>
              </w:rPr>
              <w:t xml:space="preserve">5 </w:t>
            </w:r>
            <w:r>
              <w:t xml:space="preserve"> </w:t>
            </w:r>
          </w:p>
        </w:tc>
      </w:tr>
      <w:tr w:rsidR="001F6FC9" w14:paraId="426B279D"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10A33B52" w14:textId="77777777" w:rsidR="001F6FC9" w:rsidRDefault="005C4FF0">
            <w:pPr>
              <w:spacing w:after="0" w:line="259" w:lineRule="auto"/>
              <w:ind w:left="0" w:firstLine="0"/>
              <w:jc w:val="left"/>
            </w:pPr>
            <w:r>
              <w:rPr>
                <w:sz w:val="24"/>
              </w:rPr>
              <w:t xml:space="preserve">правильно выполнено 66-83 %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61277973" w14:textId="77777777" w:rsidR="001F6FC9" w:rsidRDefault="005C4FF0">
            <w:pPr>
              <w:spacing w:after="0" w:line="259" w:lineRule="auto"/>
              <w:ind w:left="0" w:right="10" w:firstLine="0"/>
              <w:jc w:val="center"/>
            </w:pPr>
            <w:r>
              <w:rPr>
                <w:sz w:val="24"/>
              </w:rPr>
              <w:t xml:space="preserve">4 </w:t>
            </w:r>
            <w:r>
              <w:t xml:space="preserve"> </w:t>
            </w:r>
          </w:p>
        </w:tc>
      </w:tr>
      <w:tr w:rsidR="001F6FC9" w14:paraId="67271F28"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23DB8F06" w14:textId="77777777" w:rsidR="001F6FC9" w:rsidRDefault="005C4FF0">
            <w:pPr>
              <w:spacing w:after="0" w:line="259" w:lineRule="auto"/>
              <w:ind w:left="0" w:firstLine="0"/>
              <w:jc w:val="left"/>
            </w:pPr>
            <w:r>
              <w:rPr>
                <w:sz w:val="24"/>
              </w:rPr>
              <w:t xml:space="preserve">правильно выполнено 50-65 %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390A9C9E" w14:textId="77777777" w:rsidR="001F6FC9" w:rsidRDefault="005C4FF0">
            <w:pPr>
              <w:spacing w:after="0" w:line="259" w:lineRule="auto"/>
              <w:ind w:left="0" w:right="10" w:firstLine="0"/>
              <w:jc w:val="center"/>
            </w:pPr>
            <w:r>
              <w:rPr>
                <w:sz w:val="24"/>
              </w:rPr>
              <w:t xml:space="preserve">3 </w:t>
            </w:r>
            <w:r>
              <w:t xml:space="preserve"> </w:t>
            </w:r>
          </w:p>
        </w:tc>
      </w:tr>
      <w:tr w:rsidR="001F6FC9" w14:paraId="1D5BED74" w14:textId="77777777">
        <w:trPr>
          <w:trHeight w:val="317"/>
        </w:trPr>
        <w:tc>
          <w:tcPr>
            <w:tcW w:w="6574" w:type="dxa"/>
            <w:tcBorders>
              <w:top w:val="single" w:sz="4" w:space="0" w:color="000000"/>
              <w:left w:val="single" w:sz="4" w:space="0" w:color="000000"/>
              <w:bottom w:val="single" w:sz="4" w:space="0" w:color="000000"/>
              <w:right w:val="single" w:sz="4" w:space="0" w:color="000000"/>
            </w:tcBorders>
          </w:tcPr>
          <w:p w14:paraId="62E31F7D" w14:textId="77777777" w:rsidR="001F6FC9" w:rsidRDefault="005C4FF0">
            <w:pPr>
              <w:spacing w:after="0" w:line="259" w:lineRule="auto"/>
              <w:ind w:left="0" w:firstLine="0"/>
              <w:jc w:val="left"/>
            </w:pPr>
            <w:r>
              <w:rPr>
                <w:sz w:val="24"/>
              </w:rPr>
              <w:t xml:space="preserve">правильно выполнено менее 50 % заданий </w:t>
            </w:r>
            <w:r>
              <w:t xml:space="preserve"> </w:t>
            </w:r>
          </w:p>
        </w:tc>
        <w:tc>
          <w:tcPr>
            <w:tcW w:w="2919" w:type="dxa"/>
            <w:tcBorders>
              <w:top w:val="single" w:sz="4" w:space="0" w:color="000000"/>
              <w:left w:val="single" w:sz="4" w:space="0" w:color="000000"/>
              <w:bottom w:val="single" w:sz="4" w:space="0" w:color="000000"/>
              <w:right w:val="single" w:sz="4" w:space="0" w:color="000000"/>
            </w:tcBorders>
          </w:tcPr>
          <w:p w14:paraId="3E3BF612" w14:textId="77777777" w:rsidR="001F6FC9" w:rsidRDefault="005C4FF0">
            <w:pPr>
              <w:spacing w:after="0" w:line="259" w:lineRule="auto"/>
              <w:ind w:left="0" w:right="10" w:firstLine="0"/>
              <w:jc w:val="center"/>
            </w:pPr>
            <w:r>
              <w:rPr>
                <w:sz w:val="24"/>
              </w:rPr>
              <w:t xml:space="preserve">1 </w:t>
            </w:r>
            <w:r>
              <w:t xml:space="preserve"> </w:t>
            </w:r>
          </w:p>
        </w:tc>
      </w:tr>
    </w:tbl>
    <w:p w14:paraId="6AB1379B" w14:textId="77777777" w:rsidR="001F6FC9" w:rsidRDefault="005C4FF0">
      <w:pPr>
        <w:spacing w:after="0" w:line="259" w:lineRule="auto"/>
        <w:ind w:left="721" w:firstLine="0"/>
        <w:jc w:val="left"/>
      </w:pPr>
      <w:r>
        <w:t xml:space="preserve">  </w:t>
      </w:r>
    </w:p>
    <w:p w14:paraId="2BAF258E" w14:textId="77777777" w:rsidR="001F6FC9" w:rsidRDefault="005C4FF0">
      <w:pPr>
        <w:spacing w:after="66" w:line="259" w:lineRule="auto"/>
        <w:ind w:left="213" w:firstLine="0"/>
        <w:jc w:val="center"/>
      </w:pPr>
      <w:r>
        <w:rPr>
          <w:b/>
        </w:rPr>
        <w:lastRenderedPageBreak/>
        <w:t xml:space="preserve"> </w:t>
      </w:r>
      <w:r>
        <w:t xml:space="preserve"> </w:t>
      </w:r>
    </w:p>
    <w:p w14:paraId="79406FCE" w14:textId="77777777" w:rsidR="001F6FC9" w:rsidRDefault="005C4FF0">
      <w:pPr>
        <w:pStyle w:val="2"/>
        <w:ind w:left="19" w:right="17"/>
      </w:pPr>
      <w:r>
        <w:t xml:space="preserve">Вопросы для самостоятельного изучения и обсуждения на семинаре  </w:t>
      </w:r>
    </w:p>
    <w:p w14:paraId="380E2D05" w14:textId="77777777" w:rsidR="001F6FC9" w:rsidRDefault="005C4FF0">
      <w:pPr>
        <w:spacing w:after="2" w:line="259" w:lineRule="auto"/>
        <w:ind w:left="213" w:firstLine="0"/>
        <w:jc w:val="center"/>
      </w:pPr>
      <w:r>
        <w:rPr>
          <w:b/>
        </w:rPr>
        <w:t xml:space="preserve"> </w:t>
      </w:r>
      <w:r>
        <w:t xml:space="preserve"> </w:t>
      </w:r>
    </w:p>
    <w:p w14:paraId="12E1E3F9" w14:textId="77777777" w:rsidR="001F6FC9" w:rsidRDefault="005C4FF0">
      <w:pPr>
        <w:pStyle w:val="3"/>
        <w:spacing w:after="49" w:line="254" w:lineRule="auto"/>
        <w:ind w:left="19" w:right="9"/>
        <w:jc w:val="center"/>
      </w:pPr>
      <w:r>
        <w:t xml:space="preserve">2.1. Правовое регулирование отношений в области защиты прав потребителей  </w:t>
      </w:r>
    </w:p>
    <w:p w14:paraId="7EF3820C" w14:textId="77777777" w:rsidR="001F6FC9" w:rsidRDefault="005C4FF0">
      <w:pPr>
        <w:numPr>
          <w:ilvl w:val="0"/>
          <w:numId w:val="6"/>
        </w:numPr>
        <w:ind w:right="3" w:firstLine="697"/>
      </w:pPr>
      <w:r>
        <w:t xml:space="preserve">Что следует понимать под потребительской информацией?  </w:t>
      </w:r>
    </w:p>
    <w:p w14:paraId="5ED10835" w14:textId="77777777" w:rsidR="001F6FC9" w:rsidRDefault="005C4FF0">
      <w:pPr>
        <w:numPr>
          <w:ilvl w:val="0"/>
          <w:numId w:val="6"/>
        </w:numPr>
        <w:ind w:right="3" w:firstLine="697"/>
      </w:pPr>
      <w:r>
        <w:t xml:space="preserve">Раскройте признаки, которыми должна обладать потребительская информация.  </w:t>
      </w:r>
    </w:p>
    <w:p w14:paraId="1434D138" w14:textId="77777777" w:rsidR="001F6FC9" w:rsidRDefault="005C4FF0">
      <w:pPr>
        <w:numPr>
          <w:ilvl w:val="0"/>
          <w:numId w:val="6"/>
        </w:numPr>
        <w:ind w:right="3" w:firstLine="697"/>
      </w:pPr>
      <w:r>
        <w:t xml:space="preserve">На что вправе рассчитывать потребитель в случае непредоставления ему полной и достоверной информации о товаре (работе, услуге)?  </w:t>
      </w:r>
    </w:p>
    <w:p w14:paraId="494AFD67" w14:textId="77777777" w:rsidR="001F6FC9" w:rsidRDefault="005C4FF0">
      <w:pPr>
        <w:numPr>
          <w:ilvl w:val="0"/>
          <w:numId w:val="6"/>
        </w:numPr>
        <w:ind w:right="3" w:firstLine="697"/>
      </w:pPr>
      <w:r>
        <w:t>Приведите примеры из судебной практики, когда бы приобретение потребителем одних товаров обусловливалось приобретением других товаров.  5.</w:t>
      </w:r>
      <w:r>
        <w:rPr>
          <w:rFonts w:ascii="Arial" w:eastAsia="Arial" w:hAnsi="Arial" w:cs="Arial"/>
        </w:rPr>
        <w:t xml:space="preserve"> </w:t>
      </w:r>
      <w:r>
        <w:t xml:space="preserve">Что по смыслу Закона о защите прав потребителей означает  </w:t>
      </w:r>
    </w:p>
    <w:p w14:paraId="5CE82AC3" w14:textId="77777777" w:rsidR="001F6FC9" w:rsidRDefault="005C4FF0">
      <w:pPr>
        <w:ind w:left="-1" w:right="3" w:firstLine="697"/>
      </w:pPr>
      <w:r>
        <w:t xml:space="preserve">«безопасность товара (работы, услуги)»? Содержится ли понятие безопасности в других законах? Как безопасность товара (работы, услуги) определяется в доктрине гражданского права?  </w:t>
      </w:r>
    </w:p>
    <w:p w14:paraId="51BD6C95" w14:textId="77777777" w:rsidR="001F6FC9" w:rsidRDefault="005C4FF0">
      <w:pPr>
        <w:tabs>
          <w:tab w:val="center" w:pos="815"/>
          <w:tab w:val="right" w:pos="9522"/>
        </w:tabs>
        <w:ind w:left="0" w:firstLine="0"/>
        <w:jc w:val="left"/>
      </w:pPr>
      <w:r>
        <w:rPr>
          <w:rFonts w:ascii="Calibri" w:eastAsia="Calibri" w:hAnsi="Calibri" w:cs="Calibri"/>
          <w:sz w:val="22"/>
        </w:rPr>
        <w:tab/>
      </w:r>
      <w:r>
        <w:t>6.</w:t>
      </w:r>
      <w:r>
        <w:rPr>
          <w:rFonts w:ascii="Arial" w:eastAsia="Arial" w:hAnsi="Arial" w:cs="Arial"/>
        </w:rPr>
        <w:t xml:space="preserve"> </w:t>
      </w:r>
      <w:r>
        <w:rPr>
          <w:rFonts w:ascii="Arial" w:eastAsia="Arial" w:hAnsi="Arial" w:cs="Arial"/>
        </w:rPr>
        <w:tab/>
      </w:r>
      <w:r>
        <w:t xml:space="preserve">Какие требования предъявляет закон к безопасности товара </w:t>
      </w:r>
    </w:p>
    <w:p w14:paraId="6AFB5FA0" w14:textId="77777777" w:rsidR="001F6FC9" w:rsidRDefault="005C4FF0">
      <w:pPr>
        <w:spacing w:after="0"/>
        <w:ind w:left="9" w:right="3"/>
      </w:pPr>
      <w:r>
        <w:t xml:space="preserve">(работы, услуги)?  </w:t>
      </w:r>
    </w:p>
    <w:p w14:paraId="4890729D" w14:textId="77777777" w:rsidR="001F6FC9" w:rsidRDefault="005C4FF0">
      <w:pPr>
        <w:spacing w:after="0" w:line="259" w:lineRule="auto"/>
        <w:ind w:left="711" w:firstLine="0"/>
        <w:jc w:val="left"/>
      </w:pPr>
      <w:r>
        <w:t xml:space="preserve">  </w:t>
      </w:r>
    </w:p>
    <w:p w14:paraId="6889C3AE" w14:textId="77777777" w:rsidR="001F6FC9" w:rsidRDefault="005C4FF0">
      <w:pPr>
        <w:pStyle w:val="3"/>
        <w:ind w:left="3112" w:right="0" w:hanging="2406"/>
      </w:pPr>
      <w:r>
        <w:t xml:space="preserve">3.3. Защита прав потребителей в случае приобретения товаров ненадлежащего качества  </w:t>
      </w:r>
    </w:p>
    <w:p w14:paraId="0824D177" w14:textId="77777777" w:rsidR="001F6FC9" w:rsidRDefault="005C4FF0">
      <w:pPr>
        <w:ind w:left="-1" w:right="3" w:firstLine="697"/>
      </w:pPr>
      <w:r>
        <w:t xml:space="preserve">1.Раскройте правовую природу сроков обнаружения недостатков, которые дают потребителю право на предъявление требований по поводу качества приобретенного товара.  </w:t>
      </w:r>
    </w:p>
    <w:p w14:paraId="07848140" w14:textId="77777777" w:rsidR="001F6FC9" w:rsidRDefault="005C4FF0">
      <w:pPr>
        <w:numPr>
          <w:ilvl w:val="0"/>
          <w:numId w:val="7"/>
        </w:numPr>
        <w:ind w:right="3" w:firstLine="697"/>
      </w:pPr>
      <w:r>
        <w:t xml:space="preserve">Какова особенность имущественной ответственности за нарушение сроков выполнения требований потребителя?  </w:t>
      </w:r>
    </w:p>
    <w:p w14:paraId="015F1E84" w14:textId="77777777" w:rsidR="001F6FC9" w:rsidRDefault="005C4FF0">
      <w:pPr>
        <w:numPr>
          <w:ilvl w:val="0"/>
          <w:numId w:val="7"/>
        </w:numPr>
        <w:ind w:right="3" w:firstLine="697"/>
      </w:pPr>
      <w:r>
        <w:t xml:space="preserve">Каким образом производятся расчеты с потребителем в случае замены товара с недостатками и расторжения договора, расчеты в случае замены товара с недостатками на товар той же марки (модели, артикула)?  </w:t>
      </w:r>
    </w:p>
    <w:p w14:paraId="39224C26" w14:textId="77777777" w:rsidR="001F6FC9" w:rsidRDefault="005C4FF0">
      <w:pPr>
        <w:numPr>
          <w:ilvl w:val="0"/>
          <w:numId w:val="7"/>
        </w:numPr>
        <w:spacing w:after="26"/>
        <w:ind w:right="3" w:firstLine="697"/>
      </w:pPr>
      <w:r>
        <w:t xml:space="preserve">Охарактеризуйте порядок обмена товаров надлежащего качества. Какие условия, при которых потребитель вправе обменять товар надлежащего качества, вы знаете?  </w:t>
      </w:r>
    </w:p>
    <w:p w14:paraId="73D02F5C" w14:textId="77777777" w:rsidR="001F6FC9" w:rsidRDefault="005C4FF0">
      <w:pPr>
        <w:numPr>
          <w:ilvl w:val="0"/>
          <w:numId w:val="7"/>
        </w:numPr>
        <w:spacing w:after="26"/>
        <w:ind w:right="3" w:firstLine="697"/>
      </w:pPr>
      <w:r>
        <w:t xml:space="preserve">Какие товары входят в Перечень товаров, которые не подлежат обмену?  </w:t>
      </w:r>
    </w:p>
    <w:p w14:paraId="14B5D4C2" w14:textId="77777777" w:rsidR="001F6FC9" w:rsidRDefault="005C4FF0">
      <w:pPr>
        <w:spacing w:after="7" w:line="259" w:lineRule="auto"/>
        <w:ind w:left="711" w:firstLine="0"/>
        <w:jc w:val="left"/>
      </w:pPr>
      <w:r>
        <w:t xml:space="preserve">  </w:t>
      </w:r>
    </w:p>
    <w:p w14:paraId="1EAFE587" w14:textId="77777777" w:rsidR="001F6FC9" w:rsidRDefault="005C4FF0">
      <w:pPr>
        <w:spacing w:after="40" w:line="259" w:lineRule="auto"/>
        <w:ind w:left="3866" w:hanging="2574"/>
        <w:jc w:val="left"/>
      </w:pPr>
      <w:r>
        <w:rPr>
          <w:b/>
        </w:rPr>
        <w:t xml:space="preserve">3.5. Юридическая ответственность продавца (изготовителя, исполнителя). </w:t>
      </w:r>
      <w:r>
        <w:t xml:space="preserve"> </w:t>
      </w:r>
    </w:p>
    <w:p w14:paraId="5D0537B8" w14:textId="77777777" w:rsidR="001F6FC9" w:rsidRDefault="005C4FF0">
      <w:pPr>
        <w:numPr>
          <w:ilvl w:val="0"/>
          <w:numId w:val="8"/>
        </w:numPr>
        <w:ind w:right="3" w:firstLine="634"/>
      </w:pPr>
      <w:r>
        <w:t xml:space="preserve">Дайте общую характеристику юридической ответственности продавцов (изготовителей, исполнителей) за вред, причиненный потребителю.  </w:t>
      </w:r>
    </w:p>
    <w:p w14:paraId="2C377938" w14:textId="77777777" w:rsidR="001F6FC9" w:rsidRDefault="005C4FF0">
      <w:pPr>
        <w:numPr>
          <w:ilvl w:val="0"/>
          <w:numId w:val="8"/>
        </w:numPr>
        <w:spacing w:after="45" w:line="259" w:lineRule="auto"/>
        <w:ind w:right="3" w:firstLine="634"/>
      </w:pPr>
      <w:r>
        <w:lastRenderedPageBreak/>
        <w:t xml:space="preserve">Какие </w:t>
      </w:r>
      <w:r>
        <w:tab/>
        <w:t xml:space="preserve">виды </w:t>
      </w:r>
      <w:r>
        <w:tab/>
        <w:t xml:space="preserve">юридической </w:t>
      </w:r>
      <w:r>
        <w:tab/>
        <w:t xml:space="preserve">ответственности </w:t>
      </w:r>
      <w:r>
        <w:tab/>
        <w:t xml:space="preserve">продавцов </w:t>
      </w:r>
    </w:p>
    <w:p w14:paraId="673217FB" w14:textId="77777777" w:rsidR="001F6FC9" w:rsidRDefault="005C4FF0">
      <w:pPr>
        <w:ind w:left="9" w:right="3"/>
      </w:pPr>
      <w:r>
        <w:t xml:space="preserve">(изготовителей, исполнителей) вы знаете?  </w:t>
      </w:r>
    </w:p>
    <w:p w14:paraId="07CEF2B2" w14:textId="77777777" w:rsidR="001F6FC9" w:rsidRDefault="005C4FF0">
      <w:pPr>
        <w:numPr>
          <w:ilvl w:val="0"/>
          <w:numId w:val="8"/>
        </w:numPr>
        <w:ind w:right="3" w:firstLine="634"/>
      </w:pPr>
      <w:r>
        <w:t xml:space="preserve">Какие нормативные акты определяют гражданско-правовую и иные отраслевые виды юридической ответственности продавцов (изготовителей, исполнителей)?  </w:t>
      </w:r>
    </w:p>
    <w:p w14:paraId="29414978" w14:textId="77777777" w:rsidR="001F6FC9" w:rsidRDefault="005C4FF0">
      <w:pPr>
        <w:numPr>
          <w:ilvl w:val="0"/>
          <w:numId w:val="8"/>
        </w:numPr>
        <w:spacing w:after="45" w:line="259" w:lineRule="auto"/>
        <w:ind w:right="3" w:firstLine="634"/>
      </w:pPr>
      <w:r>
        <w:t xml:space="preserve">Охарактеризуйте </w:t>
      </w:r>
      <w:r>
        <w:tab/>
        <w:t xml:space="preserve">формы </w:t>
      </w:r>
      <w:r>
        <w:tab/>
        <w:t xml:space="preserve">ответственности </w:t>
      </w:r>
      <w:r>
        <w:tab/>
        <w:t xml:space="preserve">продавцов </w:t>
      </w:r>
    </w:p>
    <w:p w14:paraId="48AC39EA" w14:textId="77777777" w:rsidR="001F6FC9" w:rsidRDefault="005C4FF0">
      <w:pPr>
        <w:ind w:left="9" w:right="3"/>
      </w:pPr>
      <w:r>
        <w:t xml:space="preserve">(изготовителей, исполнителей).  </w:t>
      </w:r>
    </w:p>
    <w:p w14:paraId="12369E20" w14:textId="77777777" w:rsidR="001F6FC9" w:rsidRDefault="005C4FF0">
      <w:pPr>
        <w:numPr>
          <w:ilvl w:val="0"/>
          <w:numId w:val="8"/>
        </w:numPr>
        <w:ind w:right="3" w:firstLine="634"/>
      </w:pPr>
      <w:r>
        <w:t xml:space="preserve">Какие обстоятельства освобождают продавца (изготовителя, исполнителя) от ответственности за причиненный потребителю вред?  </w:t>
      </w:r>
    </w:p>
    <w:p w14:paraId="545CFC7A" w14:textId="77777777" w:rsidR="001F6FC9" w:rsidRDefault="005C4FF0">
      <w:pPr>
        <w:numPr>
          <w:ilvl w:val="0"/>
          <w:numId w:val="8"/>
        </w:numPr>
        <w:ind w:right="3" w:firstLine="634"/>
      </w:pPr>
      <w:proofErr w:type="gramStart"/>
      <w:r>
        <w:t>В  чем</w:t>
      </w:r>
      <w:proofErr w:type="gramEnd"/>
      <w:r>
        <w:t xml:space="preserve">  выражается  правовая  природа  возмещения  вреда,  причиненного  жизни, здоровью и имуществу потребителя?  </w:t>
      </w:r>
    </w:p>
    <w:p w14:paraId="0E4EBFC5" w14:textId="77777777" w:rsidR="001F6FC9" w:rsidRDefault="005C4FF0">
      <w:pPr>
        <w:numPr>
          <w:ilvl w:val="0"/>
          <w:numId w:val="8"/>
        </w:numPr>
        <w:ind w:right="3" w:firstLine="634"/>
      </w:pPr>
      <w:r>
        <w:t xml:space="preserve">В чем заключаются особенности компенсации потребителю морального вреда?  </w:t>
      </w:r>
    </w:p>
    <w:p w14:paraId="7E1FAE2C" w14:textId="77777777" w:rsidR="001F6FC9" w:rsidRDefault="005C4FF0">
      <w:pPr>
        <w:spacing w:after="9"/>
        <w:ind w:left="663" w:right="3"/>
      </w:pPr>
      <w:r>
        <w:t xml:space="preserve">Раскройте понятие права потребителя на возмещение вреда.  </w:t>
      </w:r>
    </w:p>
    <w:p w14:paraId="2069C460" w14:textId="77777777" w:rsidR="001F6FC9" w:rsidRDefault="005C4FF0">
      <w:pPr>
        <w:spacing w:after="51" w:line="259" w:lineRule="auto"/>
        <w:ind w:left="14" w:firstLine="0"/>
        <w:jc w:val="left"/>
      </w:pPr>
      <w:r>
        <w:rPr>
          <w:b/>
          <w:sz w:val="24"/>
        </w:rPr>
        <w:t xml:space="preserve"> </w:t>
      </w:r>
      <w:r>
        <w:t xml:space="preserve"> </w:t>
      </w:r>
    </w:p>
    <w:p w14:paraId="149F4A0E" w14:textId="77777777" w:rsidR="001F6FC9" w:rsidRDefault="005C4FF0">
      <w:pPr>
        <w:pStyle w:val="4"/>
        <w:ind w:left="838" w:right="454"/>
      </w:pPr>
      <w:r>
        <w:t xml:space="preserve">Критерии оценивания </w:t>
      </w:r>
      <w:r>
        <w:rPr>
          <w:b w:val="0"/>
          <w:sz w:val="28"/>
        </w:rPr>
        <w:t xml:space="preserve"> </w:t>
      </w:r>
    </w:p>
    <w:tbl>
      <w:tblPr>
        <w:tblStyle w:val="TableGrid"/>
        <w:tblW w:w="9494" w:type="dxa"/>
        <w:tblInd w:w="24" w:type="dxa"/>
        <w:tblCellMar>
          <w:top w:w="7" w:type="dxa"/>
          <w:left w:w="110" w:type="dxa"/>
          <w:right w:w="80" w:type="dxa"/>
        </w:tblCellMar>
        <w:tblLook w:val="04A0" w:firstRow="1" w:lastRow="0" w:firstColumn="1" w:lastColumn="0" w:noHBand="0" w:noVBand="1"/>
      </w:tblPr>
      <w:tblGrid>
        <w:gridCol w:w="4754"/>
        <w:gridCol w:w="4740"/>
      </w:tblGrid>
      <w:tr w:rsidR="001F6FC9" w14:paraId="225CBE8D" w14:textId="77777777">
        <w:trPr>
          <w:trHeight w:val="442"/>
        </w:trPr>
        <w:tc>
          <w:tcPr>
            <w:tcW w:w="4754" w:type="dxa"/>
            <w:tcBorders>
              <w:top w:val="single" w:sz="4" w:space="0" w:color="000000"/>
              <w:left w:val="single" w:sz="4" w:space="0" w:color="000000"/>
              <w:bottom w:val="single" w:sz="4" w:space="0" w:color="000000"/>
              <w:right w:val="single" w:sz="4" w:space="0" w:color="000000"/>
            </w:tcBorders>
          </w:tcPr>
          <w:p w14:paraId="3DE8B0E3" w14:textId="77777777" w:rsidR="001F6FC9" w:rsidRDefault="005C4FF0">
            <w:pPr>
              <w:spacing w:after="0" w:line="259" w:lineRule="auto"/>
              <w:ind w:left="0" w:right="29" w:firstLine="0"/>
              <w:jc w:val="center"/>
            </w:pPr>
            <w:r>
              <w:rPr>
                <w:sz w:val="24"/>
              </w:rPr>
              <w:t xml:space="preserve">Критерии оценивания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22D6B7FA" w14:textId="77777777" w:rsidR="001F6FC9" w:rsidRDefault="005C4FF0">
            <w:pPr>
              <w:spacing w:after="0" w:line="259" w:lineRule="auto"/>
              <w:ind w:left="0" w:right="43" w:firstLine="0"/>
              <w:jc w:val="center"/>
            </w:pPr>
            <w:r>
              <w:rPr>
                <w:sz w:val="24"/>
              </w:rPr>
              <w:t xml:space="preserve">Баллы </w:t>
            </w:r>
            <w:r>
              <w:t xml:space="preserve"> </w:t>
            </w:r>
          </w:p>
        </w:tc>
      </w:tr>
      <w:tr w:rsidR="001F6FC9" w14:paraId="08396A6C" w14:textId="77777777">
        <w:trPr>
          <w:trHeight w:val="1805"/>
        </w:trPr>
        <w:tc>
          <w:tcPr>
            <w:tcW w:w="4754" w:type="dxa"/>
            <w:tcBorders>
              <w:top w:val="single" w:sz="4" w:space="0" w:color="000000"/>
              <w:left w:val="single" w:sz="4" w:space="0" w:color="000000"/>
              <w:bottom w:val="single" w:sz="4" w:space="0" w:color="000000"/>
              <w:right w:val="single" w:sz="4" w:space="0" w:color="000000"/>
            </w:tcBorders>
          </w:tcPr>
          <w:p w14:paraId="5B06DAB2" w14:textId="77777777" w:rsidR="001F6FC9" w:rsidRDefault="005C4FF0">
            <w:pPr>
              <w:spacing w:after="0" w:line="259" w:lineRule="auto"/>
              <w:ind w:left="0" w:right="59" w:firstLine="0"/>
            </w:pPr>
            <w:r>
              <w:rPr>
                <w:sz w:val="24"/>
              </w:rPr>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аргументировано отвечает на вопросы, проявляет индивидуальные способности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100D6B3" w14:textId="77777777" w:rsidR="001F6FC9" w:rsidRDefault="005C4FF0">
            <w:pPr>
              <w:spacing w:after="0" w:line="259" w:lineRule="auto"/>
              <w:ind w:left="0" w:right="30" w:firstLine="0"/>
              <w:jc w:val="center"/>
            </w:pPr>
            <w:r>
              <w:rPr>
                <w:sz w:val="24"/>
              </w:rPr>
              <w:t xml:space="preserve">5 </w:t>
            </w:r>
            <w:r>
              <w:t xml:space="preserve"> </w:t>
            </w:r>
          </w:p>
        </w:tc>
      </w:tr>
      <w:tr w:rsidR="001F6FC9" w14:paraId="642ED3B9" w14:textId="77777777">
        <w:trPr>
          <w:trHeight w:val="1690"/>
        </w:trPr>
        <w:tc>
          <w:tcPr>
            <w:tcW w:w="4754" w:type="dxa"/>
            <w:tcBorders>
              <w:top w:val="single" w:sz="4" w:space="0" w:color="000000"/>
              <w:left w:val="single" w:sz="4" w:space="0" w:color="000000"/>
              <w:bottom w:val="single" w:sz="4" w:space="0" w:color="000000"/>
              <w:right w:val="single" w:sz="4" w:space="0" w:color="000000"/>
            </w:tcBorders>
          </w:tcPr>
          <w:p w14:paraId="1DB45919" w14:textId="77777777" w:rsidR="001F6FC9" w:rsidRDefault="005C4FF0">
            <w:pPr>
              <w:spacing w:after="80" w:line="236"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p w14:paraId="2ACADFD6" w14:textId="77777777" w:rsidR="001F6FC9" w:rsidRDefault="005C4FF0">
            <w:pPr>
              <w:spacing w:after="0" w:line="259" w:lineRule="auto"/>
              <w:ind w:left="0" w:firstLine="0"/>
              <w:jc w:val="left"/>
            </w:pPr>
            <w:r>
              <w:rPr>
                <w:sz w:val="24"/>
              </w:rPr>
              <w:t xml:space="preserve">докладчиков, демонстрирует </w:t>
            </w:r>
            <w:r>
              <w:t xml:space="preserve"> </w:t>
            </w:r>
            <w:r>
              <w:rPr>
                <w:sz w:val="24"/>
              </w:rPr>
              <w:t xml:space="preserve">недостаточный интерес к предмету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43F9E0B8" w14:textId="77777777" w:rsidR="001F6FC9" w:rsidRDefault="005C4FF0">
            <w:pPr>
              <w:spacing w:after="0" w:line="259" w:lineRule="auto"/>
              <w:ind w:left="0" w:right="31" w:firstLine="0"/>
              <w:jc w:val="center"/>
            </w:pPr>
            <w:r>
              <w:rPr>
                <w:sz w:val="24"/>
              </w:rPr>
              <w:t xml:space="preserve">3 </w:t>
            </w:r>
            <w:r>
              <w:t xml:space="preserve"> </w:t>
            </w:r>
          </w:p>
        </w:tc>
      </w:tr>
      <w:tr w:rsidR="001F6FC9" w14:paraId="79426626" w14:textId="77777777">
        <w:trPr>
          <w:trHeight w:val="317"/>
        </w:trPr>
        <w:tc>
          <w:tcPr>
            <w:tcW w:w="4754" w:type="dxa"/>
            <w:tcBorders>
              <w:top w:val="single" w:sz="4" w:space="0" w:color="000000"/>
              <w:left w:val="single" w:sz="4" w:space="0" w:color="000000"/>
              <w:bottom w:val="single" w:sz="4" w:space="0" w:color="000000"/>
              <w:right w:val="single" w:sz="4" w:space="0" w:color="000000"/>
            </w:tcBorders>
          </w:tcPr>
          <w:p w14:paraId="737D5B16" w14:textId="77777777" w:rsidR="001F6FC9" w:rsidRDefault="005C4FF0">
            <w:pPr>
              <w:spacing w:after="0" w:line="259" w:lineRule="auto"/>
              <w:ind w:left="0" w:firstLine="0"/>
              <w:jc w:val="left"/>
            </w:pPr>
            <w:r>
              <w:rPr>
                <w:sz w:val="24"/>
              </w:rPr>
              <w:t xml:space="preserve">Не принимает участия в обсуждении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2B1C5700" w14:textId="77777777" w:rsidR="001F6FC9" w:rsidRDefault="005C4FF0">
            <w:pPr>
              <w:spacing w:after="0" w:line="259" w:lineRule="auto"/>
              <w:ind w:left="0" w:right="31" w:firstLine="0"/>
              <w:jc w:val="center"/>
            </w:pPr>
            <w:r>
              <w:rPr>
                <w:sz w:val="24"/>
              </w:rPr>
              <w:t xml:space="preserve">0 </w:t>
            </w:r>
            <w:r>
              <w:t xml:space="preserve"> </w:t>
            </w:r>
          </w:p>
        </w:tc>
      </w:tr>
    </w:tbl>
    <w:p w14:paraId="0355C721" w14:textId="77777777" w:rsidR="001F6FC9" w:rsidRDefault="005C4FF0">
      <w:pPr>
        <w:spacing w:after="66" w:line="259" w:lineRule="auto"/>
        <w:ind w:left="14" w:firstLine="0"/>
        <w:jc w:val="left"/>
      </w:pPr>
      <w:r>
        <w:rPr>
          <w:b/>
        </w:rPr>
        <w:t xml:space="preserve"> </w:t>
      </w:r>
      <w:r>
        <w:t xml:space="preserve"> </w:t>
      </w:r>
    </w:p>
    <w:p w14:paraId="0CC4F244" w14:textId="77777777" w:rsidR="001F6FC9" w:rsidRDefault="005C4FF0">
      <w:pPr>
        <w:pStyle w:val="2"/>
        <w:ind w:left="19" w:right="15"/>
      </w:pPr>
      <w:r>
        <w:t xml:space="preserve">Перечень тем для проведения дискуссии, круглого стола  </w:t>
      </w:r>
    </w:p>
    <w:p w14:paraId="7A8ED3CC" w14:textId="77777777" w:rsidR="001F6FC9" w:rsidRDefault="005C4FF0">
      <w:pPr>
        <w:spacing w:after="61" w:line="259" w:lineRule="auto"/>
        <w:ind w:left="213" w:firstLine="0"/>
        <w:jc w:val="center"/>
      </w:pPr>
      <w:r>
        <w:rPr>
          <w:b/>
        </w:rPr>
        <w:t xml:space="preserve"> </w:t>
      </w:r>
      <w:r>
        <w:t xml:space="preserve"> </w:t>
      </w:r>
    </w:p>
    <w:p w14:paraId="546022AF" w14:textId="77777777" w:rsidR="001F6FC9" w:rsidRDefault="005C4FF0">
      <w:pPr>
        <w:pStyle w:val="3"/>
        <w:spacing w:after="84"/>
        <w:ind w:left="716" w:right="0"/>
      </w:pPr>
      <w:r>
        <w:t xml:space="preserve">2.2. Государственная и общественная защита прав потребителей  </w:t>
      </w:r>
    </w:p>
    <w:p w14:paraId="071F6ADF" w14:textId="77777777" w:rsidR="001F6FC9" w:rsidRDefault="005C4FF0">
      <w:pPr>
        <w:numPr>
          <w:ilvl w:val="0"/>
          <w:numId w:val="9"/>
        </w:numPr>
        <w:spacing w:after="35" w:line="262" w:lineRule="auto"/>
        <w:ind w:firstLine="687"/>
      </w:pPr>
      <w:r>
        <w:rPr>
          <w:sz w:val="31"/>
        </w:rPr>
        <w:t xml:space="preserve">Полномочия высших исполнительных органов государственной власти субъектов Российской Федерации в области защиты прав потребителей. </w:t>
      </w:r>
      <w:r>
        <w:t xml:space="preserve"> </w:t>
      </w:r>
    </w:p>
    <w:p w14:paraId="5B539193" w14:textId="77777777" w:rsidR="001F6FC9" w:rsidRDefault="005C4FF0">
      <w:pPr>
        <w:numPr>
          <w:ilvl w:val="0"/>
          <w:numId w:val="9"/>
        </w:numPr>
        <w:spacing w:after="36" w:line="262" w:lineRule="auto"/>
        <w:ind w:firstLine="687"/>
      </w:pPr>
      <w:r>
        <w:rPr>
          <w:sz w:val="31"/>
        </w:rPr>
        <w:t xml:space="preserve">Осуществление защиты прав потребителей органами местного самоуправления. </w:t>
      </w:r>
      <w:r>
        <w:t xml:space="preserve"> </w:t>
      </w:r>
    </w:p>
    <w:p w14:paraId="3004A6D2" w14:textId="77777777" w:rsidR="001F6FC9" w:rsidRDefault="005C4FF0">
      <w:pPr>
        <w:numPr>
          <w:ilvl w:val="0"/>
          <w:numId w:val="9"/>
        </w:numPr>
        <w:spacing w:after="47" w:line="262" w:lineRule="auto"/>
        <w:ind w:firstLine="687"/>
      </w:pPr>
      <w:r>
        <w:rPr>
          <w:sz w:val="31"/>
        </w:rPr>
        <w:t xml:space="preserve">Права общественных объединений. </w:t>
      </w:r>
      <w:r>
        <w:t xml:space="preserve"> </w:t>
      </w:r>
    </w:p>
    <w:p w14:paraId="3D8087C7" w14:textId="77777777" w:rsidR="001F6FC9" w:rsidRDefault="005C4FF0">
      <w:pPr>
        <w:numPr>
          <w:ilvl w:val="0"/>
          <w:numId w:val="9"/>
        </w:numPr>
        <w:spacing w:after="4" w:line="262" w:lineRule="auto"/>
        <w:ind w:firstLine="687"/>
      </w:pPr>
      <w:r>
        <w:rPr>
          <w:sz w:val="31"/>
        </w:rPr>
        <w:lastRenderedPageBreak/>
        <w:t xml:space="preserve">Досудебный </w:t>
      </w:r>
      <w:r>
        <w:rPr>
          <w:sz w:val="31"/>
        </w:rPr>
        <w:tab/>
        <w:t xml:space="preserve">порядок </w:t>
      </w:r>
      <w:r>
        <w:rPr>
          <w:sz w:val="31"/>
        </w:rPr>
        <w:tab/>
        <w:t xml:space="preserve">урегулирования </w:t>
      </w:r>
      <w:r>
        <w:rPr>
          <w:sz w:val="31"/>
        </w:rPr>
        <w:tab/>
        <w:t xml:space="preserve">споров </w:t>
      </w:r>
      <w:r>
        <w:rPr>
          <w:sz w:val="31"/>
        </w:rPr>
        <w:tab/>
        <w:t xml:space="preserve">между потребителем и продавцом (исполнителем, изготовителем). </w:t>
      </w:r>
      <w:r>
        <w:t xml:space="preserve"> </w:t>
      </w:r>
    </w:p>
    <w:p w14:paraId="06E5ADB2" w14:textId="77777777" w:rsidR="001F6FC9" w:rsidRDefault="005C4FF0">
      <w:pPr>
        <w:spacing w:after="4" w:line="262" w:lineRule="auto"/>
        <w:ind w:left="721" w:firstLine="0"/>
      </w:pPr>
      <w:r>
        <w:rPr>
          <w:sz w:val="31"/>
        </w:rPr>
        <w:t xml:space="preserve">5.Особенности судебной защиты прав потребителей. </w:t>
      </w:r>
      <w:r>
        <w:t xml:space="preserve"> </w:t>
      </w:r>
    </w:p>
    <w:p w14:paraId="34453552" w14:textId="77777777" w:rsidR="001F6FC9" w:rsidRDefault="005C4FF0">
      <w:pPr>
        <w:spacing w:after="123" w:line="259" w:lineRule="auto"/>
        <w:ind w:left="14" w:firstLine="0"/>
        <w:jc w:val="left"/>
      </w:pPr>
      <w:r>
        <w:rPr>
          <w:sz w:val="20"/>
        </w:rPr>
        <w:t xml:space="preserve"> </w:t>
      </w:r>
      <w:r>
        <w:t xml:space="preserve"> </w:t>
      </w:r>
    </w:p>
    <w:p w14:paraId="5E1B5258" w14:textId="77777777" w:rsidR="001F6FC9" w:rsidRDefault="005C4FF0">
      <w:pPr>
        <w:pStyle w:val="3"/>
        <w:ind w:left="716" w:right="0"/>
      </w:pPr>
      <w:r>
        <w:t xml:space="preserve"> 3.1 Договор розничной купли-продажи  </w:t>
      </w:r>
    </w:p>
    <w:p w14:paraId="5932E5B7" w14:textId="77777777" w:rsidR="001F6FC9" w:rsidRDefault="005C4FF0">
      <w:pPr>
        <w:numPr>
          <w:ilvl w:val="0"/>
          <w:numId w:val="10"/>
        </w:numPr>
        <w:spacing w:after="66" w:line="259" w:lineRule="auto"/>
        <w:ind w:right="3" w:firstLine="706"/>
      </w:pPr>
      <w:r>
        <w:t xml:space="preserve">Понятие, признаки, основные элементы договора.  </w:t>
      </w:r>
    </w:p>
    <w:p w14:paraId="10A37EF7" w14:textId="77777777" w:rsidR="001F6FC9" w:rsidRDefault="005C4FF0">
      <w:pPr>
        <w:numPr>
          <w:ilvl w:val="0"/>
          <w:numId w:val="10"/>
        </w:numPr>
        <w:ind w:right="3" w:firstLine="706"/>
      </w:pPr>
      <w:r>
        <w:t xml:space="preserve">Правовое положение сторон договора розничной </w:t>
      </w:r>
      <w:proofErr w:type="spellStart"/>
      <w:r>
        <w:t>куплипродажи</w:t>
      </w:r>
      <w:proofErr w:type="spellEnd"/>
      <w:r>
        <w:t xml:space="preserve">.  </w:t>
      </w:r>
    </w:p>
    <w:p w14:paraId="6B4A8944" w14:textId="77777777" w:rsidR="001F6FC9" w:rsidRDefault="005C4FF0">
      <w:pPr>
        <w:numPr>
          <w:ilvl w:val="0"/>
          <w:numId w:val="10"/>
        </w:numPr>
        <w:ind w:right="3" w:firstLine="706"/>
      </w:pPr>
      <w:r>
        <w:t xml:space="preserve">Особенности дистанционных продаж.  </w:t>
      </w:r>
    </w:p>
    <w:p w14:paraId="2580F71B" w14:textId="77777777" w:rsidR="001F6FC9" w:rsidRDefault="005C4FF0">
      <w:pPr>
        <w:numPr>
          <w:ilvl w:val="0"/>
          <w:numId w:val="10"/>
        </w:numPr>
        <w:ind w:right="3" w:firstLine="706"/>
      </w:pPr>
      <w:r>
        <w:t>Защита прав потребителей при заключении и исполнении отдельных видов договоров купли-</w:t>
      </w:r>
      <w:proofErr w:type="gramStart"/>
      <w:r>
        <w:t>продажи:  –</w:t>
      </w:r>
      <w:proofErr w:type="gramEnd"/>
      <w:r>
        <w:rPr>
          <w:rFonts w:ascii="Arial" w:eastAsia="Arial" w:hAnsi="Arial" w:cs="Arial"/>
        </w:rPr>
        <w:t xml:space="preserve"> </w:t>
      </w:r>
      <w:r>
        <w:t>продажа товаров в кредит; – продажа по образцам;  –</w:t>
      </w:r>
      <w:r>
        <w:rPr>
          <w:rFonts w:ascii="Arial" w:eastAsia="Arial" w:hAnsi="Arial" w:cs="Arial"/>
        </w:rPr>
        <w:t xml:space="preserve"> </w:t>
      </w:r>
      <w:r>
        <w:t>комиссионная торговля.</w:t>
      </w:r>
      <w:r>
        <w:rPr>
          <w:b/>
        </w:rPr>
        <w:t xml:space="preserve"> </w:t>
      </w:r>
      <w:r>
        <w:t xml:space="preserve"> </w:t>
      </w:r>
    </w:p>
    <w:p w14:paraId="5F9494F5" w14:textId="77777777" w:rsidR="001F6FC9" w:rsidRDefault="005C4FF0">
      <w:pPr>
        <w:numPr>
          <w:ilvl w:val="0"/>
          <w:numId w:val="10"/>
        </w:numPr>
        <w:ind w:right="3" w:firstLine="706"/>
      </w:pPr>
      <w:r>
        <w:t>Договоры розничной купли - продажи с отдельными нетипичными условиями.</w:t>
      </w:r>
      <w:r>
        <w:rPr>
          <w:b/>
        </w:rPr>
        <w:t xml:space="preserve"> </w:t>
      </w:r>
      <w:r>
        <w:t xml:space="preserve"> </w:t>
      </w:r>
    </w:p>
    <w:p w14:paraId="62236626" w14:textId="77777777" w:rsidR="001F6FC9" w:rsidRDefault="005C4FF0">
      <w:pPr>
        <w:numPr>
          <w:ilvl w:val="0"/>
          <w:numId w:val="10"/>
        </w:numPr>
        <w:ind w:right="3" w:firstLine="706"/>
      </w:pPr>
      <w:r>
        <w:t>Особенности защиты прав потребителей в договоре розничной купли продажи.</w:t>
      </w:r>
      <w:r>
        <w:rPr>
          <w:b/>
        </w:rPr>
        <w:t xml:space="preserve"> </w:t>
      </w:r>
      <w:r>
        <w:t xml:space="preserve"> </w:t>
      </w:r>
    </w:p>
    <w:p w14:paraId="0312B645" w14:textId="77777777" w:rsidR="001F6FC9" w:rsidRDefault="005C4FF0">
      <w:pPr>
        <w:numPr>
          <w:ilvl w:val="0"/>
          <w:numId w:val="10"/>
        </w:numPr>
        <w:ind w:right="3" w:firstLine="706"/>
      </w:pPr>
      <w:r>
        <w:t>Защита прав потребителей в сфере дистанционной торговли по гражданскому законодательству</w:t>
      </w:r>
      <w:r>
        <w:rPr>
          <w:sz w:val="27"/>
        </w:rPr>
        <w:t xml:space="preserve"> Российской Федерации.</w:t>
      </w:r>
      <w:r>
        <w:rPr>
          <w:b/>
        </w:rPr>
        <w:t xml:space="preserve"> </w:t>
      </w:r>
      <w:r>
        <w:t xml:space="preserve"> </w:t>
      </w:r>
    </w:p>
    <w:p w14:paraId="7FE72F35" w14:textId="77777777" w:rsidR="001F6FC9" w:rsidRDefault="005C4FF0">
      <w:pPr>
        <w:spacing w:line="259" w:lineRule="auto"/>
        <w:ind w:left="213" w:firstLine="0"/>
        <w:jc w:val="center"/>
      </w:pPr>
      <w:r>
        <w:rPr>
          <w:b/>
          <w:color w:val="FF0000"/>
        </w:rPr>
        <w:t xml:space="preserve"> </w:t>
      </w:r>
      <w:r>
        <w:t xml:space="preserve"> </w:t>
      </w:r>
    </w:p>
    <w:p w14:paraId="630B02A9" w14:textId="77777777" w:rsidR="001F6FC9" w:rsidRDefault="005C4FF0">
      <w:pPr>
        <w:pStyle w:val="4"/>
        <w:ind w:left="838" w:right="824"/>
      </w:pPr>
      <w:r>
        <w:t xml:space="preserve">Критерии оценивания дискуссии </w:t>
      </w:r>
      <w:r>
        <w:rPr>
          <w:b w:val="0"/>
          <w:sz w:val="28"/>
        </w:rPr>
        <w:t xml:space="preserve"> </w:t>
      </w:r>
    </w:p>
    <w:tbl>
      <w:tblPr>
        <w:tblStyle w:val="TableGrid"/>
        <w:tblW w:w="9494" w:type="dxa"/>
        <w:tblInd w:w="24" w:type="dxa"/>
        <w:tblCellMar>
          <w:top w:w="7" w:type="dxa"/>
          <w:left w:w="110" w:type="dxa"/>
          <w:right w:w="84" w:type="dxa"/>
        </w:tblCellMar>
        <w:tblLook w:val="04A0" w:firstRow="1" w:lastRow="0" w:firstColumn="1" w:lastColumn="0" w:noHBand="0" w:noVBand="1"/>
      </w:tblPr>
      <w:tblGrid>
        <w:gridCol w:w="4754"/>
        <w:gridCol w:w="4740"/>
      </w:tblGrid>
      <w:tr w:rsidR="001F6FC9" w14:paraId="78983173" w14:textId="77777777">
        <w:trPr>
          <w:trHeight w:val="442"/>
        </w:trPr>
        <w:tc>
          <w:tcPr>
            <w:tcW w:w="4754" w:type="dxa"/>
            <w:tcBorders>
              <w:top w:val="single" w:sz="4" w:space="0" w:color="000000"/>
              <w:left w:val="single" w:sz="4" w:space="0" w:color="000000"/>
              <w:bottom w:val="single" w:sz="4" w:space="0" w:color="000000"/>
              <w:right w:val="single" w:sz="4" w:space="0" w:color="000000"/>
            </w:tcBorders>
          </w:tcPr>
          <w:p w14:paraId="3871E849" w14:textId="77777777" w:rsidR="001F6FC9" w:rsidRDefault="005C4FF0">
            <w:pPr>
              <w:spacing w:after="0" w:line="259" w:lineRule="auto"/>
              <w:ind w:left="2" w:firstLine="0"/>
              <w:jc w:val="center"/>
            </w:pPr>
            <w:r>
              <w:rPr>
                <w:sz w:val="24"/>
              </w:rPr>
              <w:t xml:space="preserve">Критерии оценивания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4E8F8A9" w14:textId="77777777" w:rsidR="001F6FC9" w:rsidRDefault="005C4FF0">
            <w:pPr>
              <w:spacing w:after="0" w:line="259" w:lineRule="auto"/>
              <w:ind w:left="0" w:right="12" w:firstLine="0"/>
              <w:jc w:val="center"/>
            </w:pPr>
            <w:r>
              <w:rPr>
                <w:sz w:val="24"/>
              </w:rPr>
              <w:t xml:space="preserve">Баллы </w:t>
            </w:r>
            <w:r>
              <w:t xml:space="preserve"> </w:t>
            </w:r>
          </w:p>
        </w:tc>
      </w:tr>
      <w:tr w:rsidR="001F6FC9" w14:paraId="21047FFD" w14:textId="77777777">
        <w:trPr>
          <w:trHeight w:val="1508"/>
        </w:trPr>
        <w:tc>
          <w:tcPr>
            <w:tcW w:w="4754" w:type="dxa"/>
            <w:tcBorders>
              <w:top w:val="single" w:sz="4" w:space="0" w:color="000000"/>
              <w:left w:val="single" w:sz="4" w:space="0" w:color="000000"/>
              <w:bottom w:val="single" w:sz="4" w:space="0" w:color="000000"/>
              <w:right w:val="single" w:sz="4" w:space="0" w:color="000000"/>
            </w:tcBorders>
          </w:tcPr>
          <w:p w14:paraId="01AE029D" w14:textId="77777777" w:rsidR="001F6FC9" w:rsidRDefault="005C4FF0">
            <w:pPr>
              <w:spacing w:after="0" w:line="259" w:lineRule="auto"/>
              <w:ind w:left="0" w:right="54"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BA70200" w14:textId="77777777" w:rsidR="001F6FC9" w:rsidRDefault="005C4FF0">
            <w:pPr>
              <w:spacing w:after="0" w:line="259" w:lineRule="auto"/>
              <w:ind w:left="0" w:right="36" w:firstLine="0"/>
              <w:jc w:val="center"/>
            </w:pPr>
            <w:r>
              <w:rPr>
                <w:sz w:val="24"/>
              </w:rPr>
              <w:t xml:space="preserve">5 </w:t>
            </w:r>
            <w:r>
              <w:t xml:space="preserve"> </w:t>
            </w:r>
          </w:p>
        </w:tc>
      </w:tr>
      <w:tr w:rsidR="001F6FC9" w14:paraId="43A29C36" w14:textId="77777777">
        <w:trPr>
          <w:trHeight w:val="1507"/>
        </w:trPr>
        <w:tc>
          <w:tcPr>
            <w:tcW w:w="4754" w:type="dxa"/>
            <w:tcBorders>
              <w:top w:val="single" w:sz="4" w:space="0" w:color="000000"/>
              <w:left w:val="single" w:sz="4" w:space="0" w:color="000000"/>
              <w:bottom w:val="single" w:sz="4" w:space="0" w:color="000000"/>
              <w:right w:val="single" w:sz="4" w:space="0" w:color="000000"/>
            </w:tcBorders>
          </w:tcPr>
          <w:p w14:paraId="44AECA0B" w14:textId="77777777" w:rsidR="001F6FC9" w:rsidRDefault="005C4FF0">
            <w:pPr>
              <w:spacing w:after="0" w:line="259" w:lineRule="auto"/>
              <w:ind w:left="0" w:right="56"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089DAFC" w14:textId="77777777" w:rsidR="001F6FC9" w:rsidRDefault="005C4FF0">
            <w:pPr>
              <w:spacing w:after="0" w:line="259" w:lineRule="auto"/>
              <w:ind w:left="0" w:right="36" w:firstLine="0"/>
              <w:jc w:val="center"/>
            </w:pPr>
            <w:r>
              <w:rPr>
                <w:sz w:val="24"/>
              </w:rPr>
              <w:t xml:space="preserve">3 </w:t>
            </w:r>
            <w:r>
              <w:t xml:space="preserve"> </w:t>
            </w:r>
          </w:p>
        </w:tc>
      </w:tr>
      <w:tr w:rsidR="001F6FC9" w14:paraId="22177242" w14:textId="77777777">
        <w:trPr>
          <w:trHeight w:val="317"/>
        </w:trPr>
        <w:tc>
          <w:tcPr>
            <w:tcW w:w="4754" w:type="dxa"/>
            <w:tcBorders>
              <w:top w:val="single" w:sz="4" w:space="0" w:color="000000"/>
              <w:left w:val="single" w:sz="4" w:space="0" w:color="000000"/>
              <w:bottom w:val="single" w:sz="4" w:space="0" w:color="000000"/>
              <w:right w:val="single" w:sz="4" w:space="0" w:color="000000"/>
            </w:tcBorders>
          </w:tcPr>
          <w:p w14:paraId="504F92F7" w14:textId="77777777" w:rsidR="001F6FC9" w:rsidRDefault="005C4FF0">
            <w:pPr>
              <w:spacing w:after="0" w:line="259" w:lineRule="auto"/>
              <w:ind w:left="0" w:firstLine="0"/>
              <w:jc w:val="left"/>
            </w:pPr>
            <w:r>
              <w:rPr>
                <w:sz w:val="24"/>
              </w:rPr>
              <w:t xml:space="preserve">Не принимает участия в обсуждении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17C600C0" w14:textId="77777777" w:rsidR="001F6FC9" w:rsidRDefault="005C4FF0">
            <w:pPr>
              <w:spacing w:after="0" w:line="259" w:lineRule="auto"/>
              <w:ind w:left="0" w:right="36" w:firstLine="0"/>
              <w:jc w:val="center"/>
            </w:pPr>
            <w:r>
              <w:rPr>
                <w:sz w:val="24"/>
              </w:rPr>
              <w:t xml:space="preserve">0 </w:t>
            </w:r>
            <w:r>
              <w:t xml:space="preserve"> </w:t>
            </w:r>
          </w:p>
        </w:tc>
      </w:tr>
    </w:tbl>
    <w:p w14:paraId="788723C4" w14:textId="77777777" w:rsidR="001F6FC9" w:rsidRDefault="005C4FF0">
      <w:pPr>
        <w:spacing w:after="65" w:line="259" w:lineRule="auto"/>
        <w:ind w:left="14" w:firstLine="0"/>
        <w:jc w:val="left"/>
      </w:pPr>
      <w:r>
        <w:rPr>
          <w:b/>
          <w:color w:val="FF0000"/>
        </w:rPr>
        <w:t xml:space="preserve"> </w:t>
      </w:r>
      <w:r>
        <w:t xml:space="preserve"> </w:t>
      </w:r>
    </w:p>
    <w:p w14:paraId="73741594" w14:textId="77777777" w:rsidR="001F6FC9" w:rsidRDefault="005C4FF0">
      <w:pPr>
        <w:pStyle w:val="2"/>
        <w:ind w:left="19" w:right="3"/>
      </w:pPr>
      <w:r>
        <w:t xml:space="preserve">Комплект контрольных вопросов  </w:t>
      </w:r>
    </w:p>
    <w:p w14:paraId="476CC6E0" w14:textId="77777777" w:rsidR="001F6FC9" w:rsidRDefault="005C4FF0">
      <w:pPr>
        <w:spacing w:after="2" w:line="259" w:lineRule="auto"/>
        <w:ind w:left="14" w:firstLine="0"/>
        <w:jc w:val="left"/>
      </w:pPr>
      <w:r>
        <w:rPr>
          <w:b/>
        </w:rPr>
        <w:t xml:space="preserve"> </w:t>
      </w:r>
      <w:r>
        <w:t xml:space="preserve"> </w:t>
      </w:r>
    </w:p>
    <w:p w14:paraId="33165FCF" w14:textId="77777777" w:rsidR="001F6FC9" w:rsidRDefault="005C4FF0">
      <w:pPr>
        <w:pStyle w:val="3"/>
        <w:ind w:left="14" w:right="0" w:firstLine="706"/>
      </w:pPr>
      <w:r>
        <w:t>3.3 Защита прав потребителей в случае приобретения товаров ненадлежащего качества</w:t>
      </w:r>
      <w:r>
        <w:rPr>
          <w:b w:val="0"/>
        </w:rPr>
        <w:t xml:space="preserve">  </w:t>
      </w:r>
      <w:r>
        <w:t xml:space="preserve"> </w:t>
      </w:r>
    </w:p>
    <w:p w14:paraId="7C665945" w14:textId="77777777" w:rsidR="001F6FC9" w:rsidRDefault="005C4FF0">
      <w:pPr>
        <w:ind w:left="731" w:right="3"/>
      </w:pPr>
      <w:r>
        <w:t xml:space="preserve">1.Последствия продажи товаров ненадлежащего качества.   </w:t>
      </w:r>
    </w:p>
    <w:p w14:paraId="7D7B9A6F" w14:textId="77777777" w:rsidR="001F6FC9" w:rsidRDefault="005C4FF0">
      <w:pPr>
        <w:ind w:left="731" w:right="3"/>
      </w:pPr>
      <w:r>
        <w:t xml:space="preserve">2.Понятия: «недостатки товара», «существенные недостатки товара».  </w:t>
      </w:r>
    </w:p>
    <w:p w14:paraId="09E08399" w14:textId="77777777" w:rsidR="001F6FC9" w:rsidRDefault="005C4FF0">
      <w:pPr>
        <w:ind w:left="731" w:right="3"/>
      </w:pPr>
      <w:r>
        <w:t xml:space="preserve">3.Общие последствия продажи товаров с недостатками.   </w:t>
      </w:r>
    </w:p>
    <w:p w14:paraId="05252E05" w14:textId="77777777" w:rsidR="001F6FC9" w:rsidRDefault="005C4FF0">
      <w:pPr>
        <w:ind w:left="731" w:right="3"/>
      </w:pPr>
      <w:r>
        <w:lastRenderedPageBreak/>
        <w:t xml:space="preserve">4.Порядок безвозмездного устранения недостатков.   </w:t>
      </w:r>
    </w:p>
    <w:p w14:paraId="7E633A72" w14:textId="77777777" w:rsidR="001F6FC9" w:rsidRDefault="005C4FF0">
      <w:pPr>
        <w:ind w:left="731" w:right="3"/>
      </w:pPr>
      <w:r>
        <w:t xml:space="preserve">5. Соразмерное уменьшение цены за товар.   </w:t>
      </w:r>
    </w:p>
    <w:p w14:paraId="3FC6364D" w14:textId="77777777" w:rsidR="001F6FC9" w:rsidRDefault="005C4FF0">
      <w:pPr>
        <w:spacing w:after="0"/>
        <w:ind w:left="731" w:right="3"/>
      </w:pPr>
      <w:r>
        <w:t xml:space="preserve">6.Порядок замены товара ненадлежащего качества.   </w:t>
      </w:r>
    </w:p>
    <w:p w14:paraId="321E10CC" w14:textId="77777777" w:rsidR="001F6FC9" w:rsidRDefault="005C4FF0">
      <w:pPr>
        <w:spacing w:after="27"/>
        <w:ind w:left="-1" w:right="3" w:firstLine="706"/>
      </w:pPr>
      <w:r>
        <w:t xml:space="preserve">7. Отказ потребителя от исполнения договора и возврат уплаченной за товар денежной суммы.  </w:t>
      </w:r>
    </w:p>
    <w:p w14:paraId="4677405E" w14:textId="77777777" w:rsidR="001F6FC9" w:rsidRDefault="005C4FF0">
      <w:pPr>
        <w:spacing w:after="60" w:line="259" w:lineRule="auto"/>
        <w:ind w:left="721" w:firstLine="0"/>
        <w:jc w:val="left"/>
      </w:pPr>
      <w:r>
        <w:rPr>
          <w:b/>
        </w:rPr>
        <w:t xml:space="preserve"> </w:t>
      </w:r>
      <w:r>
        <w:t xml:space="preserve"> </w:t>
      </w:r>
    </w:p>
    <w:p w14:paraId="67ED4351" w14:textId="77777777" w:rsidR="001F6FC9" w:rsidRDefault="005C4FF0">
      <w:pPr>
        <w:pStyle w:val="3"/>
        <w:ind w:left="716" w:right="0"/>
      </w:pPr>
      <w:r>
        <w:t xml:space="preserve">3.4 Судебная защита прав потребителей  </w:t>
      </w:r>
    </w:p>
    <w:p w14:paraId="143C6D38" w14:textId="77777777" w:rsidR="001F6FC9" w:rsidRDefault="005C4FF0">
      <w:pPr>
        <w:numPr>
          <w:ilvl w:val="0"/>
          <w:numId w:val="11"/>
        </w:numPr>
        <w:spacing w:after="45" w:line="259" w:lineRule="auto"/>
        <w:ind w:right="3" w:firstLine="706"/>
      </w:pPr>
      <w:r>
        <w:t xml:space="preserve">Подведомственность и подсудность потребительских споров.  </w:t>
      </w:r>
    </w:p>
    <w:p w14:paraId="6D36BB4F" w14:textId="77777777" w:rsidR="001F6FC9" w:rsidRDefault="005C4FF0">
      <w:pPr>
        <w:numPr>
          <w:ilvl w:val="0"/>
          <w:numId w:val="11"/>
        </w:numPr>
        <w:ind w:right="3" w:firstLine="706"/>
      </w:pPr>
      <w:r>
        <w:t xml:space="preserve">Досудебный порядок урегулирования споров между потребителем и продавцом (изготовителем, исполнителем). Защита интересов неопределённого круга потребителей.  </w:t>
      </w:r>
    </w:p>
    <w:p w14:paraId="67BCA7DA" w14:textId="77777777" w:rsidR="001F6FC9" w:rsidRDefault="005C4FF0">
      <w:pPr>
        <w:numPr>
          <w:ilvl w:val="0"/>
          <w:numId w:val="11"/>
        </w:numPr>
        <w:ind w:right="3" w:firstLine="706"/>
      </w:pPr>
      <w:r>
        <w:t xml:space="preserve">Порядок обращения потребителей с заявлениями в суд. Оплата госпошлины.   </w:t>
      </w:r>
    </w:p>
    <w:p w14:paraId="4B805499" w14:textId="77777777" w:rsidR="001F6FC9" w:rsidRDefault="005C4FF0">
      <w:pPr>
        <w:numPr>
          <w:ilvl w:val="0"/>
          <w:numId w:val="11"/>
        </w:numPr>
        <w:ind w:right="3" w:firstLine="706"/>
      </w:pPr>
      <w:r>
        <w:t xml:space="preserve">Круг лиц, имеющих право предъявлять иск и участвовать в деле.  </w:t>
      </w:r>
    </w:p>
    <w:p w14:paraId="153A5BD5" w14:textId="77777777" w:rsidR="001F6FC9" w:rsidRDefault="005C4FF0">
      <w:pPr>
        <w:numPr>
          <w:ilvl w:val="0"/>
          <w:numId w:val="11"/>
        </w:numPr>
        <w:spacing w:after="27"/>
        <w:ind w:right="3" w:firstLine="706"/>
      </w:pPr>
      <w:r>
        <w:t>Рассмотрение дел в первой инстанции. Обжалование решений по заявлениям потребителей</w:t>
      </w:r>
      <w:r>
        <w:rPr>
          <w:sz w:val="22"/>
        </w:rPr>
        <w:t xml:space="preserve">. </w:t>
      </w:r>
      <w:r>
        <w:t xml:space="preserve"> </w:t>
      </w:r>
    </w:p>
    <w:p w14:paraId="7AE1C395" w14:textId="77777777" w:rsidR="001F6FC9" w:rsidRDefault="005C4FF0">
      <w:pPr>
        <w:spacing w:after="14" w:line="259" w:lineRule="auto"/>
        <w:ind w:left="721" w:firstLine="0"/>
        <w:jc w:val="left"/>
      </w:pPr>
      <w:r>
        <w:t xml:space="preserve">  </w:t>
      </w:r>
    </w:p>
    <w:p w14:paraId="421916BA" w14:textId="77777777" w:rsidR="001F6FC9" w:rsidRDefault="005C4FF0">
      <w:pPr>
        <w:spacing w:after="0" w:line="259" w:lineRule="auto"/>
        <w:ind w:left="2031"/>
        <w:jc w:val="left"/>
      </w:pPr>
      <w:r>
        <w:rPr>
          <w:b/>
          <w:sz w:val="24"/>
        </w:rPr>
        <w:t xml:space="preserve">Критерии оценивания ответов на контрольные вопросы  </w:t>
      </w:r>
    </w:p>
    <w:tbl>
      <w:tblPr>
        <w:tblStyle w:val="TableGrid"/>
        <w:tblW w:w="9494" w:type="dxa"/>
        <w:tblInd w:w="24" w:type="dxa"/>
        <w:tblCellMar>
          <w:top w:w="47" w:type="dxa"/>
          <w:left w:w="110" w:type="dxa"/>
        </w:tblCellMar>
        <w:tblLook w:val="04A0" w:firstRow="1" w:lastRow="0" w:firstColumn="1" w:lastColumn="0" w:noHBand="0" w:noVBand="1"/>
      </w:tblPr>
      <w:tblGrid>
        <w:gridCol w:w="6997"/>
        <w:gridCol w:w="2497"/>
      </w:tblGrid>
      <w:tr w:rsidR="001F6FC9" w14:paraId="729A547F" w14:textId="77777777">
        <w:trPr>
          <w:trHeight w:val="317"/>
        </w:trPr>
        <w:tc>
          <w:tcPr>
            <w:tcW w:w="6997" w:type="dxa"/>
            <w:tcBorders>
              <w:top w:val="single" w:sz="4" w:space="0" w:color="000000"/>
              <w:left w:val="single" w:sz="4" w:space="0" w:color="000000"/>
              <w:bottom w:val="single" w:sz="4" w:space="0" w:color="000000"/>
              <w:right w:val="single" w:sz="4" w:space="0" w:color="000000"/>
            </w:tcBorders>
          </w:tcPr>
          <w:p w14:paraId="5789B11D" w14:textId="77777777" w:rsidR="001F6FC9" w:rsidRDefault="005C4FF0">
            <w:pPr>
              <w:spacing w:after="0" w:line="259" w:lineRule="auto"/>
              <w:ind w:left="0" w:right="6" w:firstLine="0"/>
              <w:jc w:val="center"/>
            </w:pPr>
            <w:r>
              <w:rPr>
                <w:sz w:val="24"/>
              </w:rPr>
              <w:t xml:space="preserve">Критерии  </w:t>
            </w:r>
            <w: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585C93AE" w14:textId="77777777" w:rsidR="001F6FC9" w:rsidRDefault="005C4FF0">
            <w:pPr>
              <w:spacing w:after="0" w:line="259" w:lineRule="auto"/>
              <w:ind w:left="0" w:right="17" w:firstLine="0"/>
              <w:jc w:val="center"/>
            </w:pPr>
            <w:r>
              <w:rPr>
                <w:sz w:val="24"/>
              </w:rPr>
              <w:t>Баллы</w:t>
            </w:r>
            <w:r>
              <w:rPr>
                <w:b/>
              </w:rPr>
              <w:t xml:space="preserve"> </w:t>
            </w:r>
            <w:r>
              <w:t xml:space="preserve"> </w:t>
            </w:r>
          </w:p>
        </w:tc>
      </w:tr>
      <w:tr w:rsidR="001F6FC9" w14:paraId="1B5BE913" w14:textId="77777777">
        <w:trPr>
          <w:trHeight w:val="1805"/>
        </w:trPr>
        <w:tc>
          <w:tcPr>
            <w:tcW w:w="6997" w:type="dxa"/>
            <w:tcBorders>
              <w:top w:val="single" w:sz="4" w:space="0" w:color="000000"/>
              <w:left w:val="single" w:sz="4" w:space="0" w:color="000000"/>
              <w:bottom w:val="single" w:sz="4" w:space="0" w:color="000000"/>
              <w:right w:val="single" w:sz="4" w:space="0" w:color="000000"/>
            </w:tcBorders>
          </w:tcPr>
          <w:p w14:paraId="25A8879F" w14:textId="77777777" w:rsidR="001F6FC9" w:rsidRDefault="005C4FF0">
            <w:pPr>
              <w:spacing w:after="0" w:line="259" w:lineRule="auto"/>
              <w:ind w:left="0" w:right="112" w:firstLine="0"/>
            </w:pPr>
            <w:r>
              <w:rPr>
                <w:sz w:val="24"/>
              </w:rPr>
              <w:t>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b/>
                <w:sz w:val="31"/>
                <w:vertAlign w:val="superscript"/>
              </w:rPr>
              <w:t xml:space="preserve"> </w:t>
            </w:r>
            <w: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4D679F6D" w14:textId="77777777" w:rsidR="001F6FC9" w:rsidRDefault="005C4FF0">
            <w:pPr>
              <w:spacing w:after="0" w:line="259" w:lineRule="auto"/>
              <w:ind w:left="0" w:right="128" w:firstLine="0"/>
              <w:jc w:val="center"/>
            </w:pPr>
            <w:r>
              <w:rPr>
                <w:sz w:val="24"/>
              </w:rPr>
              <w:t xml:space="preserve">9-10 баллов </w:t>
            </w:r>
            <w:r>
              <w:t xml:space="preserve"> </w:t>
            </w:r>
          </w:p>
        </w:tc>
      </w:tr>
      <w:tr w:rsidR="001F6FC9" w14:paraId="2A6D4E72" w14:textId="77777777">
        <w:trPr>
          <w:trHeight w:val="864"/>
        </w:trPr>
        <w:tc>
          <w:tcPr>
            <w:tcW w:w="6997" w:type="dxa"/>
            <w:tcBorders>
              <w:top w:val="single" w:sz="4" w:space="0" w:color="000000"/>
              <w:left w:val="single" w:sz="4" w:space="0" w:color="000000"/>
              <w:bottom w:val="single" w:sz="4" w:space="0" w:color="000000"/>
              <w:right w:val="single" w:sz="4" w:space="0" w:color="000000"/>
            </w:tcBorders>
          </w:tcPr>
          <w:p w14:paraId="30093487" w14:textId="77777777" w:rsidR="001F6FC9" w:rsidRDefault="005C4FF0">
            <w:pPr>
              <w:spacing w:after="0" w:line="259" w:lineRule="auto"/>
              <w:ind w:left="0" w:right="59" w:firstLine="0"/>
            </w:pPr>
            <w:r>
              <w:rPr>
                <w:sz w:val="24"/>
              </w:rPr>
              <w:t xml:space="preserve">основные требования к научной работе выполнены, но при этом допущены недочёты: имеются небольшие неточности в </w:t>
            </w:r>
            <w:r>
              <w:t xml:space="preserve"> </w:t>
            </w:r>
            <w:r>
              <w:rPr>
                <w:sz w:val="24"/>
              </w:rPr>
              <w:t>изложении материала; упущения в оформлении</w:t>
            </w:r>
            <w:r>
              <w:rPr>
                <w:b/>
                <w:sz w:val="24"/>
              </w:rPr>
              <w:t xml:space="preserve"> </w:t>
            </w:r>
            <w: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6C30E27A" w14:textId="77777777" w:rsidR="001F6FC9" w:rsidRDefault="005C4FF0">
            <w:pPr>
              <w:spacing w:after="0" w:line="259" w:lineRule="auto"/>
              <w:ind w:left="0" w:right="123" w:firstLine="0"/>
              <w:jc w:val="center"/>
            </w:pPr>
            <w:r>
              <w:rPr>
                <w:sz w:val="24"/>
              </w:rPr>
              <w:t xml:space="preserve">6-8 баллов </w:t>
            </w:r>
            <w:r>
              <w:t xml:space="preserve"> </w:t>
            </w:r>
          </w:p>
        </w:tc>
      </w:tr>
      <w:tr w:rsidR="001F6FC9" w14:paraId="161D4BC5" w14:textId="77777777">
        <w:trPr>
          <w:trHeight w:val="610"/>
        </w:trPr>
        <w:tc>
          <w:tcPr>
            <w:tcW w:w="6997" w:type="dxa"/>
            <w:tcBorders>
              <w:top w:val="single" w:sz="4" w:space="0" w:color="000000"/>
              <w:left w:val="single" w:sz="4" w:space="0" w:color="000000"/>
              <w:bottom w:val="single" w:sz="4" w:space="0" w:color="000000"/>
              <w:right w:val="single" w:sz="4" w:space="0" w:color="000000"/>
            </w:tcBorders>
          </w:tcPr>
          <w:p w14:paraId="3E672316" w14:textId="77777777" w:rsidR="001F6FC9" w:rsidRDefault="005C4FF0">
            <w:pPr>
              <w:spacing w:after="0" w:line="259" w:lineRule="auto"/>
              <w:ind w:left="0" w:firstLine="0"/>
            </w:pPr>
            <w:r>
              <w:rPr>
                <w:sz w:val="24"/>
              </w:rPr>
              <w:t>тема освещена лишь частично; допущены фактические ошибки в содержании; нет четких выводов</w:t>
            </w:r>
            <w:r>
              <w:rPr>
                <w:b/>
                <w:sz w:val="24"/>
              </w:rPr>
              <w:t xml:space="preserve"> </w:t>
            </w:r>
            <w: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15B9DB43" w14:textId="77777777" w:rsidR="001F6FC9" w:rsidRDefault="005C4FF0">
            <w:pPr>
              <w:spacing w:after="0" w:line="259" w:lineRule="auto"/>
              <w:ind w:left="0" w:right="123" w:firstLine="0"/>
              <w:jc w:val="center"/>
            </w:pPr>
            <w:r>
              <w:rPr>
                <w:sz w:val="24"/>
              </w:rPr>
              <w:t xml:space="preserve">3-5 баллов </w:t>
            </w:r>
            <w:r>
              <w:t xml:space="preserve"> </w:t>
            </w:r>
          </w:p>
        </w:tc>
      </w:tr>
      <w:tr w:rsidR="001F6FC9" w14:paraId="16D9A0EC" w14:textId="77777777">
        <w:trPr>
          <w:trHeight w:val="614"/>
        </w:trPr>
        <w:tc>
          <w:tcPr>
            <w:tcW w:w="6997" w:type="dxa"/>
            <w:tcBorders>
              <w:top w:val="single" w:sz="4" w:space="0" w:color="000000"/>
              <w:left w:val="single" w:sz="4" w:space="0" w:color="000000"/>
              <w:bottom w:val="single" w:sz="4" w:space="0" w:color="000000"/>
              <w:right w:val="single" w:sz="4" w:space="0" w:color="000000"/>
            </w:tcBorders>
          </w:tcPr>
          <w:p w14:paraId="7CF08168" w14:textId="77777777" w:rsidR="001F6FC9" w:rsidRDefault="005C4FF0">
            <w:pPr>
              <w:spacing w:after="0" w:line="259" w:lineRule="auto"/>
              <w:ind w:left="0" w:firstLine="0"/>
              <w:jc w:val="left"/>
            </w:pPr>
            <w:r>
              <w:rPr>
                <w:sz w:val="24"/>
              </w:rPr>
              <w:t xml:space="preserve">тема не раскрыта, обнаруживается существенное непонимание проблемы </w:t>
            </w:r>
            <w: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31A15F81" w14:textId="77777777" w:rsidR="001F6FC9" w:rsidRDefault="005C4FF0">
            <w:pPr>
              <w:spacing w:after="0" w:line="259" w:lineRule="auto"/>
              <w:ind w:left="0" w:right="129" w:firstLine="0"/>
              <w:jc w:val="center"/>
            </w:pPr>
            <w:r>
              <w:rPr>
                <w:sz w:val="24"/>
              </w:rPr>
              <w:t xml:space="preserve">2 и менее баллов </w:t>
            </w:r>
            <w:r>
              <w:t xml:space="preserve"> </w:t>
            </w:r>
          </w:p>
        </w:tc>
      </w:tr>
    </w:tbl>
    <w:p w14:paraId="35FF3508" w14:textId="77777777" w:rsidR="001F6FC9" w:rsidRDefault="005C4FF0">
      <w:pPr>
        <w:spacing w:after="64" w:line="259" w:lineRule="auto"/>
        <w:ind w:left="213" w:firstLine="0"/>
        <w:jc w:val="center"/>
      </w:pPr>
      <w:r>
        <w:t xml:space="preserve">  </w:t>
      </w:r>
    </w:p>
    <w:p w14:paraId="1AA24FB2" w14:textId="77777777" w:rsidR="001F6FC9" w:rsidRDefault="005C4FF0">
      <w:pPr>
        <w:pStyle w:val="2"/>
        <w:ind w:left="19" w:right="2"/>
      </w:pPr>
      <w:r>
        <w:t xml:space="preserve">Комплект задач  </w:t>
      </w:r>
    </w:p>
    <w:p w14:paraId="5FD826B2" w14:textId="77777777" w:rsidR="001F6FC9" w:rsidRDefault="005C4FF0">
      <w:pPr>
        <w:spacing w:after="60" w:line="259" w:lineRule="auto"/>
        <w:ind w:left="213" w:firstLine="0"/>
        <w:jc w:val="center"/>
      </w:pPr>
      <w:r>
        <w:rPr>
          <w:b/>
        </w:rPr>
        <w:t xml:space="preserve"> </w:t>
      </w:r>
      <w:r>
        <w:t xml:space="preserve"> </w:t>
      </w:r>
    </w:p>
    <w:p w14:paraId="02515C00" w14:textId="77777777" w:rsidR="001F6FC9" w:rsidRDefault="005C4FF0">
      <w:pPr>
        <w:pStyle w:val="3"/>
        <w:spacing w:after="0"/>
        <w:ind w:left="716" w:right="0"/>
      </w:pPr>
      <w:r>
        <w:t xml:space="preserve">3.1. Договор розничной купли-продажи  </w:t>
      </w:r>
    </w:p>
    <w:p w14:paraId="06431D9B" w14:textId="77777777" w:rsidR="001F6FC9" w:rsidRDefault="005C4FF0">
      <w:pPr>
        <w:spacing w:after="59" w:line="259" w:lineRule="auto"/>
        <w:ind w:left="721" w:firstLine="0"/>
        <w:jc w:val="left"/>
      </w:pPr>
      <w:r>
        <w:rPr>
          <w:b/>
        </w:rPr>
        <w:t xml:space="preserve"> </w:t>
      </w:r>
      <w:r>
        <w:t xml:space="preserve"> </w:t>
      </w:r>
    </w:p>
    <w:p w14:paraId="57D3803A" w14:textId="77777777" w:rsidR="001F6FC9" w:rsidRDefault="005C4FF0">
      <w:pPr>
        <w:numPr>
          <w:ilvl w:val="0"/>
          <w:numId w:val="12"/>
        </w:numPr>
        <w:spacing w:after="5"/>
        <w:ind w:right="3" w:firstLine="706"/>
      </w:pPr>
      <w:r>
        <w:t xml:space="preserve">Узнав из газеты о том, что магазин «Свет» устроил распродажу разнообразных люстр со скидкой 15 %, Жиляева посетила этот магазин и купила </w:t>
      </w:r>
      <w:r>
        <w:lastRenderedPageBreak/>
        <w:t xml:space="preserve">там хрустальную люстру с пятью фарфоровыми свечами и тридцатью хрустальными подвесками. Работу люстры продавец магазина продемонстрировал на образце, выставленном в магазине.  </w:t>
      </w:r>
    </w:p>
    <w:p w14:paraId="67EB1563" w14:textId="77777777" w:rsidR="001F6FC9" w:rsidRDefault="005C4FF0">
      <w:pPr>
        <w:spacing w:after="0"/>
        <w:ind w:left="-1" w:right="3" w:firstLine="706"/>
      </w:pPr>
      <w:r>
        <w:t xml:space="preserve">В этот же день при подвешивании люстры в квартире Жиляевой выявилось два дефекта: электроэнергия не поступала к двум свечам, одна хрустальная подвеска имела один большой скол. На второй день Жиляева потребовала от магазина заменить люстру на аналогичную, так как не может пользоваться ею по назначению. Последний отказался, поскольку Жиляева не могла доказать, что люстру она купила в этом магазине.  </w:t>
      </w:r>
    </w:p>
    <w:p w14:paraId="40A07033" w14:textId="77777777" w:rsidR="001F6FC9" w:rsidRDefault="005C4FF0">
      <w:pPr>
        <w:spacing w:after="3" w:line="287" w:lineRule="auto"/>
        <w:ind w:left="-1" w:firstLine="687"/>
      </w:pPr>
      <w:r>
        <w:rPr>
          <w:i/>
        </w:rPr>
        <w:t>Как должна удостоверить Жиляева факт покупки ею люстры в магазине «Свет»? В течение какого срока со дня покупки люстры покупатель вправе предъявить требование к продавцу о её замене? В течение какого срока со дня предъявления требования о замене дефектной люстры на качественную должна быть заменена люстра? Решите дело.</w:t>
      </w:r>
      <w:r>
        <w:t xml:space="preserve">  </w:t>
      </w:r>
    </w:p>
    <w:p w14:paraId="65FD2A51" w14:textId="77777777" w:rsidR="001F6FC9" w:rsidRDefault="005C4FF0">
      <w:pPr>
        <w:spacing w:after="53" w:line="259" w:lineRule="auto"/>
        <w:ind w:left="14" w:firstLine="0"/>
        <w:jc w:val="left"/>
      </w:pPr>
      <w:r>
        <w:t xml:space="preserve">  </w:t>
      </w:r>
    </w:p>
    <w:p w14:paraId="3C4D64CE" w14:textId="77777777" w:rsidR="001F6FC9" w:rsidRDefault="005C4FF0">
      <w:pPr>
        <w:numPr>
          <w:ilvl w:val="0"/>
          <w:numId w:val="12"/>
        </w:numPr>
        <w:ind w:right="3" w:firstLine="706"/>
      </w:pPr>
      <w:r>
        <w:t xml:space="preserve">ООО «ИКО» во исполнение договора купли-продажи, заключённого в феврале текущего года, передала </w:t>
      </w:r>
      <w:proofErr w:type="spellStart"/>
      <w:r>
        <w:t>Двуреченской</w:t>
      </w:r>
      <w:proofErr w:type="spellEnd"/>
      <w:r>
        <w:t xml:space="preserve"> бытовой электроприбор. Гарантийный срок годности прибора составляет 6 месяцев. В декабре этого же года </w:t>
      </w:r>
      <w:proofErr w:type="spellStart"/>
      <w:r>
        <w:t>Двуреченская</w:t>
      </w:r>
      <w:proofErr w:type="spellEnd"/>
      <w:r>
        <w:t xml:space="preserve"> обратилась в суд с требованием о расторжении договора, взыскании убытков и компенсации морального вреда, ссылаясь на некачественность работы проданного ей прибора. ООО против иска возражала и среди прочих оснований, по которым просила в иске отказать, указала на то, что договор купли-продажи прекращён исполнением, в связи с чем неосновательно требование о расторжении договора.  </w:t>
      </w:r>
    </w:p>
    <w:p w14:paraId="00210496" w14:textId="77777777" w:rsidR="001F6FC9" w:rsidRDefault="005C4FF0">
      <w:pPr>
        <w:spacing w:after="3" w:line="287" w:lineRule="auto"/>
        <w:ind w:left="721" w:firstLine="0"/>
      </w:pPr>
      <w:r>
        <w:rPr>
          <w:i/>
        </w:rPr>
        <w:t>Разберите доводы сторон. Решите дело.</w:t>
      </w:r>
      <w:r>
        <w:t xml:space="preserve">  </w:t>
      </w:r>
    </w:p>
    <w:p w14:paraId="0DB9A87D" w14:textId="77777777" w:rsidR="001F6FC9" w:rsidRDefault="005C4FF0">
      <w:pPr>
        <w:spacing w:after="54" w:line="259" w:lineRule="auto"/>
        <w:ind w:left="14" w:firstLine="0"/>
        <w:jc w:val="left"/>
      </w:pPr>
      <w:r>
        <w:t xml:space="preserve">  </w:t>
      </w:r>
    </w:p>
    <w:p w14:paraId="26818D85" w14:textId="77777777" w:rsidR="001F6FC9" w:rsidRDefault="005C4FF0">
      <w:pPr>
        <w:numPr>
          <w:ilvl w:val="0"/>
          <w:numId w:val="12"/>
        </w:numPr>
        <w:spacing w:after="0"/>
        <w:ind w:right="3" w:firstLine="706"/>
      </w:pPr>
      <w:r>
        <w:t xml:space="preserve">Крицкий купил в магазине несколько электробытовых приборов американского производства, которые вышли из строя при первом же их подключении в электрическую сеть. На следующий день покупатель отнёс испорченные приборы в магазин и потребовал от работников магазина заменить их на доброкачественные изделия.  </w:t>
      </w:r>
    </w:p>
    <w:p w14:paraId="531EDB72" w14:textId="77777777" w:rsidR="001F6FC9" w:rsidRDefault="005C4FF0">
      <w:pPr>
        <w:spacing w:after="0"/>
        <w:ind w:left="-1" w:right="3" w:firstLine="706"/>
      </w:pPr>
      <w:r>
        <w:t xml:space="preserve">Работники магазина отказались удовлетворить требование покупателя, указав ему на то, что общеизвестным фактом является работа американских электроприборов от сети напряжения в 127 вольт. А поскольку Крицкий подсоединил указанные изделия к сети в 220 вольт без переходного прибора, понижающего напряжение, он сам и виноват в том, что они вышли из строя.  </w:t>
      </w:r>
    </w:p>
    <w:p w14:paraId="61D5964E" w14:textId="77777777" w:rsidR="001F6FC9" w:rsidRDefault="005C4FF0">
      <w:pPr>
        <w:spacing w:after="0"/>
        <w:ind w:left="-1" w:right="3" w:firstLine="706"/>
      </w:pPr>
      <w:r>
        <w:t xml:space="preserve">Раздосадованный покупатель обратился в суд с иском о взыскании с ответчика (магазина) убытков в размере, суммы уплаченной за электробытовые приборы, а также о компенсации морального вреда в том же размере. В исковом заявлении Крицкий указал на то, что при покупке изделий продавец не проверил </w:t>
      </w:r>
      <w:r>
        <w:lastRenderedPageBreak/>
        <w:t xml:space="preserve">их исправность и не объяснил покупателю, как они работают, а все документы, прилагаемые к электробытовым приборам, были на английском языке.  </w:t>
      </w:r>
    </w:p>
    <w:p w14:paraId="59F40BC5" w14:textId="77777777" w:rsidR="001F6FC9" w:rsidRDefault="005C4FF0">
      <w:pPr>
        <w:spacing w:after="3" w:line="287" w:lineRule="auto"/>
        <w:ind w:left="-1" w:firstLine="687"/>
      </w:pPr>
      <w:r>
        <w:rPr>
          <w:i/>
        </w:rPr>
        <w:t>В чём состоит обязанность продавца по предоставлению покупателю информации о товаре? Решите дело.</w:t>
      </w:r>
      <w:r>
        <w:t xml:space="preserve">  </w:t>
      </w:r>
    </w:p>
    <w:p w14:paraId="027471D1" w14:textId="77777777" w:rsidR="001F6FC9" w:rsidRDefault="005C4FF0">
      <w:pPr>
        <w:spacing w:after="54" w:line="259" w:lineRule="auto"/>
        <w:ind w:left="14" w:firstLine="0"/>
        <w:jc w:val="left"/>
      </w:pPr>
      <w:r>
        <w:t xml:space="preserve">  </w:t>
      </w:r>
    </w:p>
    <w:p w14:paraId="483F0BF5" w14:textId="77777777" w:rsidR="001F6FC9" w:rsidRDefault="005C4FF0">
      <w:pPr>
        <w:numPr>
          <w:ilvl w:val="0"/>
          <w:numId w:val="12"/>
        </w:numPr>
        <w:spacing w:after="0"/>
        <w:ind w:right="3" w:firstLine="706"/>
      </w:pPr>
      <w:r>
        <w:t xml:space="preserve">16 ноября 2017 года </w:t>
      </w:r>
      <w:proofErr w:type="spellStart"/>
      <w:r>
        <w:t>Дровин</w:t>
      </w:r>
      <w:proofErr w:type="spellEnd"/>
      <w:r>
        <w:t xml:space="preserve"> купил в магазине костюм и ботинки, предварительно их примерив и внимательно осмотрев. Придя домой, </w:t>
      </w:r>
      <w:proofErr w:type="spellStart"/>
      <w:r>
        <w:t>Дровин</w:t>
      </w:r>
      <w:proofErr w:type="spellEnd"/>
      <w:r>
        <w:t xml:space="preserve"> снова стал примерять костюм, но фасон и расцветка костюма ему не понравились. Посоветовавшись с женой, </w:t>
      </w:r>
      <w:proofErr w:type="spellStart"/>
      <w:r>
        <w:t>Дровин</w:t>
      </w:r>
      <w:proofErr w:type="spellEnd"/>
      <w:r>
        <w:t xml:space="preserve"> решил обменять костюм. Костюм он больше не надевал. 20 ноября </w:t>
      </w:r>
      <w:proofErr w:type="spellStart"/>
      <w:r>
        <w:t>Дровин</w:t>
      </w:r>
      <w:proofErr w:type="spellEnd"/>
      <w:r>
        <w:t xml:space="preserve"> споткнулся на лестнице и обнаружил, что у одного из новых ботинок с носка обрывается подошва. 21 ноября </w:t>
      </w:r>
      <w:proofErr w:type="spellStart"/>
      <w:r>
        <w:t>Дровин</w:t>
      </w:r>
      <w:proofErr w:type="spellEnd"/>
      <w:r>
        <w:t xml:space="preserve"> обратился в магазин с требованием о замене костюма и возврате денег за ботинки. Администрация магазина обменять костюм отказалась, ссылаясь на то, что костюм вполне доброкачественный, соответствующего размера и никаких серьёзных причин для его обмена нет. Что же касается ботинок, то администрация согласилась принять их обратно, но лишь в обмен на другую пару.  </w:t>
      </w:r>
    </w:p>
    <w:p w14:paraId="35BA9637" w14:textId="77777777" w:rsidR="001F6FC9" w:rsidRDefault="005C4FF0">
      <w:pPr>
        <w:spacing w:after="3" w:line="287" w:lineRule="auto"/>
        <w:ind w:left="-1" w:firstLine="687"/>
      </w:pPr>
      <w:r>
        <w:rPr>
          <w:i/>
        </w:rPr>
        <w:t xml:space="preserve">Вправе ли </w:t>
      </w:r>
      <w:proofErr w:type="spellStart"/>
      <w:r>
        <w:rPr>
          <w:i/>
        </w:rPr>
        <w:t>Дровин</w:t>
      </w:r>
      <w:proofErr w:type="spellEnd"/>
      <w:r>
        <w:rPr>
          <w:i/>
        </w:rPr>
        <w:t xml:space="preserve"> обменять доброкачественный костюм, фасон и расцветка которого ему не понравились? Какие права имеет покупатель в случае выявления в купленной обуви дефектов производственного характера? Изменится ли ответ на поставленные вопросы, если </w:t>
      </w:r>
      <w:proofErr w:type="spellStart"/>
      <w:r>
        <w:rPr>
          <w:i/>
        </w:rPr>
        <w:t>Дровин</w:t>
      </w:r>
      <w:proofErr w:type="spellEnd"/>
      <w:r>
        <w:rPr>
          <w:i/>
        </w:rPr>
        <w:t xml:space="preserve"> с подобными требованиями обратится через шесть месяцев после покупки костюма и ботинок?</w:t>
      </w:r>
      <w:r>
        <w:t xml:space="preserve">  </w:t>
      </w:r>
    </w:p>
    <w:p w14:paraId="52218F26" w14:textId="77777777" w:rsidR="001F6FC9" w:rsidRDefault="005C4FF0">
      <w:pPr>
        <w:spacing w:after="54" w:line="259" w:lineRule="auto"/>
        <w:ind w:left="14" w:firstLine="0"/>
        <w:jc w:val="left"/>
      </w:pPr>
      <w:r>
        <w:rPr>
          <w:b/>
        </w:rPr>
        <w:t xml:space="preserve"> </w:t>
      </w:r>
      <w:r>
        <w:t xml:space="preserve"> </w:t>
      </w:r>
    </w:p>
    <w:p w14:paraId="6C7D9678" w14:textId="77777777" w:rsidR="001F6FC9" w:rsidRDefault="005C4FF0">
      <w:pPr>
        <w:numPr>
          <w:ilvl w:val="0"/>
          <w:numId w:val="12"/>
        </w:numPr>
        <w:spacing w:after="0"/>
        <w:ind w:right="3" w:firstLine="706"/>
      </w:pPr>
      <w:r>
        <w:t xml:space="preserve">10 января 2017 г. в интернет-магазине был приобретен мебельный гарнитур. 14 января 2017 г. покупатель обратился к продавцу, чтобы отказаться от товара и вернуть денежные средства. Продавец отказал покупателю, ссылаясь на то, что мебель включена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 Постановлением Правительства РФ). </w:t>
      </w:r>
      <w:r>
        <w:rPr>
          <w:i/>
        </w:rPr>
        <w:t>Правомерен ли отказ продавца?</w:t>
      </w:r>
      <w:r>
        <w:t xml:space="preserve">  </w:t>
      </w:r>
    </w:p>
    <w:p w14:paraId="2902687D" w14:textId="77777777" w:rsidR="001F6FC9" w:rsidRDefault="005C4FF0">
      <w:pPr>
        <w:spacing w:after="0" w:line="259" w:lineRule="auto"/>
        <w:ind w:left="213" w:firstLine="0"/>
        <w:jc w:val="center"/>
      </w:pPr>
      <w:r>
        <w:rPr>
          <w:b/>
        </w:rPr>
        <w:t xml:space="preserve"> </w:t>
      </w:r>
      <w:r>
        <w:t xml:space="preserve"> </w:t>
      </w:r>
    </w:p>
    <w:p w14:paraId="5C6F56A7" w14:textId="77777777" w:rsidR="001F6FC9" w:rsidRDefault="005C4FF0">
      <w:pPr>
        <w:spacing w:after="60" w:line="259" w:lineRule="auto"/>
        <w:ind w:left="213" w:firstLine="0"/>
        <w:jc w:val="center"/>
      </w:pPr>
      <w:r>
        <w:rPr>
          <w:b/>
        </w:rPr>
        <w:t xml:space="preserve"> </w:t>
      </w:r>
      <w:r>
        <w:t xml:space="preserve"> </w:t>
      </w:r>
    </w:p>
    <w:p w14:paraId="365C3D4E" w14:textId="77777777" w:rsidR="001F6FC9" w:rsidRDefault="005C4FF0">
      <w:pPr>
        <w:pStyle w:val="3"/>
        <w:spacing w:after="6" w:line="254" w:lineRule="auto"/>
        <w:ind w:left="19" w:right="8"/>
        <w:jc w:val="center"/>
      </w:pPr>
      <w:r>
        <w:t>3.4.</w:t>
      </w:r>
      <w:r>
        <w:rPr>
          <w:rFonts w:ascii="Bookman Old Style" w:eastAsia="Bookman Old Style" w:hAnsi="Bookman Old Style" w:cs="Bookman Old Style"/>
        </w:rPr>
        <w:t xml:space="preserve"> </w:t>
      </w:r>
      <w:r>
        <w:t>Судебная защита прав потребителей</w:t>
      </w:r>
      <w:r>
        <w:rPr>
          <w:rFonts w:ascii="Bookman Old Style" w:eastAsia="Bookman Old Style" w:hAnsi="Bookman Old Style" w:cs="Bookman Old Style"/>
        </w:rPr>
        <w:t xml:space="preserve"> </w:t>
      </w:r>
      <w:r>
        <w:t xml:space="preserve"> </w:t>
      </w:r>
    </w:p>
    <w:p w14:paraId="0BA89DC0" w14:textId="77777777" w:rsidR="001F6FC9" w:rsidRDefault="005C4FF0">
      <w:pPr>
        <w:spacing w:after="54" w:line="259" w:lineRule="auto"/>
        <w:ind w:left="14" w:firstLine="0"/>
        <w:jc w:val="left"/>
      </w:pPr>
      <w:r>
        <w:t xml:space="preserve">  </w:t>
      </w:r>
    </w:p>
    <w:p w14:paraId="5EB87C01" w14:textId="77777777" w:rsidR="001F6FC9" w:rsidRDefault="005C4FF0">
      <w:pPr>
        <w:numPr>
          <w:ilvl w:val="0"/>
          <w:numId w:val="13"/>
        </w:numPr>
        <w:spacing w:after="1"/>
        <w:ind w:right="3" w:firstLine="706"/>
      </w:pPr>
      <w:r>
        <w:t xml:space="preserve">Гр-ка Година обратилась с иском в суд о принуждении к обмену стиральной машины с недостатком. Ответчик с иском не согласился, предъявив суду заключение Бюро товарных экспертиз о том, что недостаток возник в </w:t>
      </w:r>
      <w:r>
        <w:lastRenderedPageBreak/>
        <w:t xml:space="preserve">процессе неправильной эксплуатации товара, из-за чего был разбит подшипник в центрифуге, легко заменяемый при ремонте. Судом иск о замене товара не был удовлетворен.   </w:t>
      </w:r>
    </w:p>
    <w:p w14:paraId="667A2779" w14:textId="77777777" w:rsidR="001F6FC9" w:rsidRDefault="005C4FF0">
      <w:pPr>
        <w:spacing w:after="3" w:line="287" w:lineRule="auto"/>
        <w:ind w:left="-1" w:firstLine="687"/>
      </w:pPr>
      <w:r>
        <w:rPr>
          <w:i/>
        </w:rPr>
        <w:t xml:space="preserve">Вопрос: чем должен руководствоваться суд при вынесении решения по делу? </w:t>
      </w:r>
      <w:r>
        <w:t xml:space="preserve"> </w:t>
      </w:r>
    </w:p>
    <w:p w14:paraId="7749497C" w14:textId="77777777" w:rsidR="001F6FC9" w:rsidRDefault="005C4FF0">
      <w:pPr>
        <w:spacing w:after="55" w:line="259" w:lineRule="auto"/>
        <w:ind w:left="14" w:firstLine="0"/>
        <w:jc w:val="left"/>
      </w:pPr>
      <w:r>
        <w:t xml:space="preserve">  </w:t>
      </w:r>
    </w:p>
    <w:p w14:paraId="519515E7" w14:textId="77777777" w:rsidR="001F6FC9" w:rsidRDefault="005C4FF0">
      <w:pPr>
        <w:numPr>
          <w:ilvl w:val="0"/>
          <w:numId w:val="13"/>
        </w:numPr>
        <w:spacing w:after="6"/>
        <w:ind w:right="3" w:firstLine="706"/>
      </w:pPr>
      <w:r>
        <w:t xml:space="preserve">Гражданин Иванов обратился с иском в районный муниципальному предприятию «Тепловые сети». Предмет компенсация морального вреда и возмещение ущерба, причиненного его имуществу в результате отсутствия подачи теплоносителя в жилой дом, в котором он нанимает квартиру, из-за неисправности внутриквартальных тепловых сетей, эксплуатация которой обязанностью ответчика. Ответчик с иском не согласился на том основании, что между Ивановым и МП «Тепловые сети» отсутствуют договорные отношения.  </w:t>
      </w:r>
    </w:p>
    <w:p w14:paraId="5F76227F" w14:textId="77777777" w:rsidR="001F6FC9" w:rsidRDefault="005C4FF0">
      <w:pPr>
        <w:spacing w:after="3" w:line="287" w:lineRule="auto"/>
        <w:ind w:left="-1" w:firstLine="687"/>
      </w:pPr>
      <w:r>
        <w:rPr>
          <w:i/>
        </w:rPr>
        <w:t xml:space="preserve">Вопрос: является ли отсутствие договорных отношений основанием для отказа в удовлетворении требований истца? </w:t>
      </w:r>
      <w:r>
        <w:t xml:space="preserve"> </w:t>
      </w:r>
    </w:p>
    <w:p w14:paraId="52164B56" w14:textId="77777777" w:rsidR="001F6FC9" w:rsidRDefault="005C4FF0">
      <w:pPr>
        <w:spacing w:after="54" w:line="259" w:lineRule="auto"/>
        <w:ind w:left="721" w:firstLine="0"/>
        <w:jc w:val="left"/>
      </w:pPr>
      <w:r>
        <w:t xml:space="preserve">  </w:t>
      </w:r>
    </w:p>
    <w:p w14:paraId="3C54FCFB" w14:textId="77777777" w:rsidR="001F6FC9" w:rsidRDefault="005C4FF0">
      <w:pPr>
        <w:numPr>
          <w:ilvl w:val="0"/>
          <w:numId w:val="13"/>
        </w:numPr>
        <w:spacing w:after="1"/>
        <w:ind w:right="3" w:firstLine="706"/>
      </w:pPr>
      <w:r>
        <w:t xml:space="preserve">Гражданин Пахомов обратился с иском к авиакомпании «Архангельские воздушные линии», потребовав выплатить неустойку за задержку рейса на 10 часов по вине перевозчика в размере 3-х процентов стоимости авиабилета за каждый час просрочки времени вылета на основании пункта 5 статьи 28 Закона РФ «О защите прав потребителей», определив цену иска в размере 300 рублей. Суд удовлетворил это требование частично.  </w:t>
      </w:r>
    </w:p>
    <w:p w14:paraId="237A01C0" w14:textId="77777777" w:rsidR="001F6FC9" w:rsidRDefault="005C4FF0">
      <w:pPr>
        <w:spacing w:after="3" w:line="287" w:lineRule="auto"/>
        <w:ind w:left="-1" w:firstLine="687"/>
      </w:pPr>
      <w:r>
        <w:rPr>
          <w:i/>
        </w:rPr>
        <w:t xml:space="preserve">Вопрос: каким правовым актом регулируется данный вид отношений? Определите размер неустойки, назначенной к выплате судом. </w:t>
      </w:r>
      <w:r>
        <w:t xml:space="preserve"> </w:t>
      </w:r>
    </w:p>
    <w:p w14:paraId="1AA1F10D" w14:textId="77777777" w:rsidR="001F6FC9" w:rsidRDefault="005C4FF0">
      <w:pPr>
        <w:spacing w:after="54" w:line="259" w:lineRule="auto"/>
        <w:ind w:left="721" w:firstLine="0"/>
        <w:jc w:val="left"/>
      </w:pPr>
      <w:r>
        <w:t xml:space="preserve">  </w:t>
      </w:r>
    </w:p>
    <w:p w14:paraId="51A95271" w14:textId="77777777" w:rsidR="001F6FC9" w:rsidRDefault="005C4FF0">
      <w:pPr>
        <w:numPr>
          <w:ilvl w:val="0"/>
          <w:numId w:val="13"/>
        </w:numPr>
        <w:spacing w:after="0"/>
        <w:ind w:right="3" w:firstLine="706"/>
      </w:pPr>
      <w:r>
        <w:t xml:space="preserve">В магазине «М» гр-н Семенов приобрел телефонный аппарат фирмы «Эриксон». При передаче ему товара продавец вручил технический паспорт с информацией на немецком, английском и японском языках. При попытке подключить телефон к местной телефонной сети выяснилось, что он не может быть использован по прямому назначению в следствии того, что по техническим характеристикам аппарат не может работать в сети с данным уровнем сопротивления. Семенов обратился с претензией в магазин об обмене товара на основании статьи 25 Закона РФ «О защите прав потребителей». Продавец отказался произвести обмен на том основании, что качественная бытовая электронная аппаратура в соответствии с Постановлением Правительства РФ №55 от 19 января 1998 года обмену не подлежит. Кроме того, гр-ну Семенову было отказано и в удовлетворении последующего его требования о расторжении договора купли-продажи. Тем не менее, суд, рассмотрев его иск о расторжении договора купли-продажи и возмещении убытков, принял решение в пользу потребителя. Вышестоящая инстанция </w:t>
      </w:r>
      <w:r>
        <w:lastRenderedPageBreak/>
        <w:t xml:space="preserve">оставила жалобу магазина без удовлетворения и решение вступило в законную силу.   </w:t>
      </w:r>
    </w:p>
    <w:p w14:paraId="67CCA745" w14:textId="77777777" w:rsidR="001F6FC9" w:rsidRDefault="005C4FF0">
      <w:pPr>
        <w:spacing w:after="3" w:line="287" w:lineRule="auto"/>
        <w:ind w:left="-1" w:firstLine="687"/>
      </w:pPr>
      <w:r>
        <w:rPr>
          <w:i/>
        </w:rPr>
        <w:t xml:space="preserve">Вопрос: чем должен руководствоваться суд при вынесении актов по данному делу? </w:t>
      </w:r>
      <w:r>
        <w:t xml:space="preserve"> </w:t>
      </w:r>
    </w:p>
    <w:p w14:paraId="3139E353" w14:textId="77777777" w:rsidR="001F6FC9" w:rsidRDefault="005C4FF0">
      <w:pPr>
        <w:spacing w:after="57" w:line="259" w:lineRule="auto"/>
        <w:ind w:left="721" w:firstLine="0"/>
        <w:jc w:val="left"/>
      </w:pPr>
      <w:r>
        <w:t xml:space="preserve">  </w:t>
      </w:r>
    </w:p>
    <w:p w14:paraId="14D2B827" w14:textId="77777777" w:rsidR="001F6FC9" w:rsidRDefault="005C4FF0">
      <w:pPr>
        <w:numPr>
          <w:ilvl w:val="0"/>
          <w:numId w:val="13"/>
        </w:numPr>
        <w:spacing w:after="0"/>
        <w:ind w:right="3" w:firstLine="706"/>
      </w:pPr>
      <w:r>
        <w:t xml:space="preserve">Гр-ка Смирнова обратилась к жилищно-эксплуатационной организации, обслуживающей жилой дом, в котором она владела приватизированной квартирой, с требованием устранить протечку кровли, в результате которой квартира стала непригодной к проживанию. Эта претензия была отклонена со ссылкой на то, что она не является нанимателем жилого помещения и возникший дефект должна устранять за свой счет. Тем не менее, </w:t>
      </w:r>
      <w:proofErr w:type="gramStart"/>
      <w:r>
        <w:t>суд ,</w:t>
      </w:r>
      <w:proofErr w:type="gramEnd"/>
      <w:r>
        <w:t xml:space="preserve"> в который обратилась Смирнова, принял решение, обязывающее ЖЭУ, отремонтировать кровлю, произвести косметический ремонт приватизированной квартиры и возместить Смирновой 2000 рублей в качестве компенсации морального вреда.  </w:t>
      </w:r>
    </w:p>
    <w:p w14:paraId="72EF7134" w14:textId="77777777" w:rsidR="001F6FC9" w:rsidRDefault="005C4FF0">
      <w:pPr>
        <w:spacing w:after="3" w:line="287" w:lineRule="auto"/>
        <w:ind w:left="-1" w:firstLine="687"/>
      </w:pPr>
      <w:r>
        <w:rPr>
          <w:i/>
        </w:rPr>
        <w:t xml:space="preserve">Вопрос: чем должен руководствоваться суд при вынесении решения по данному делу? </w:t>
      </w:r>
      <w:r>
        <w:t xml:space="preserve"> </w:t>
      </w:r>
    </w:p>
    <w:p w14:paraId="66D6CB34" w14:textId="77777777" w:rsidR="001F6FC9" w:rsidRDefault="005C4FF0">
      <w:pPr>
        <w:spacing w:after="2" w:line="259" w:lineRule="auto"/>
        <w:ind w:left="721" w:firstLine="0"/>
        <w:jc w:val="left"/>
      </w:pPr>
      <w:r>
        <w:rPr>
          <w:i/>
        </w:rPr>
        <w:t xml:space="preserve"> </w:t>
      </w:r>
      <w:r>
        <w:t xml:space="preserve"> </w:t>
      </w:r>
    </w:p>
    <w:p w14:paraId="593E78B5" w14:textId="77777777" w:rsidR="001F6FC9" w:rsidRDefault="005C4FF0">
      <w:pPr>
        <w:spacing w:after="40" w:line="259" w:lineRule="auto"/>
        <w:ind w:left="3861" w:hanging="2929"/>
        <w:jc w:val="left"/>
      </w:pPr>
      <w:r>
        <w:rPr>
          <w:b/>
        </w:rPr>
        <w:t xml:space="preserve">3.5. Юридическая ответственность продавца (изготовителя, исполнителя). </w:t>
      </w:r>
      <w:r>
        <w:t xml:space="preserve"> </w:t>
      </w:r>
    </w:p>
    <w:p w14:paraId="4CA9AA65" w14:textId="77777777" w:rsidR="001F6FC9" w:rsidRDefault="005C4FF0">
      <w:pPr>
        <w:spacing w:after="2" w:line="259" w:lineRule="auto"/>
        <w:ind w:left="721" w:firstLine="0"/>
        <w:jc w:val="left"/>
      </w:pPr>
      <w:r>
        <w:rPr>
          <w:i/>
        </w:rPr>
        <w:t xml:space="preserve"> </w:t>
      </w:r>
      <w:r>
        <w:t xml:space="preserve"> </w:t>
      </w:r>
    </w:p>
    <w:p w14:paraId="23FABB16" w14:textId="77777777" w:rsidR="001F6FC9" w:rsidRDefault="005C4FF0">
      <w:pPr>
        <w:ind w:left="-1" w:right="3" w:firstLine="706"/>
      </w:pPr>
      <w:r>
        <w:t xml:space="preserve">1.Каким образом потребитель может защитить свои права, если товар был приобретен на рынке у гражданина-предпринимателя (зарегистрированного в органах власти и имеющего свидетельство на право занятия </w:t>
      </w:r>
      <w:proofErr w:type="gramStart"/>
      <w:r>
        <w:t>этим  видом</w:t>
      </w:r>
      <w:proofErr w:type="gramEnd"/>
      <w:r>
        <w:t xml:space="preserve">  деятельности)? </w:t>
      </w:r>
      <w:proofErr w:type="gramStart"/>
      <w:r>
        <w:t>В  технических</w:t>
      </w:r>
      <w:proofErr w:type="gramEnd"/>
      <w:r>
        <w:t xml:space="preserve">  паспортах  на  товары,  проданные  гражданином-предпринимателем,  отсутствуют  отметки  о  дате продажи товара, и по требованию покупателя предприниматель не может выдать товарный  чек  или  иной  документ,  удостоверяющий факт  покупки.   </w:t>
      </w:r>
    </w:p>
    <w:p w14:paraId="64E7FF06" w14:textId="77777777" w:rsidR="001F6FC9" w:rsidRDefault="005C4FF0">
      <w:pPr>
        <w:spacing w:after="3" w:line="287" w:lineRule="auto"/>
        <w:ind w:left="-1" w:firstLine="687"/>
      </w:pPr>
      <w:r>
        <w:rPr>
          <w:i/>
        </w:rPr>
        <w:t xml:space="preserve">Какой </w:t>
      </w:r>
      <w:proofErr w:type="gramStart"/>
      <w:r>
        <w:rPr>
          <w:i/>
        </w:rPr>
        <w:t>документ  должен</w:t>
      </w:r>
      <w:proofErr w:type="gramEnd"/>
      <w:r>
        <w:rPr>
          <w:i/>
        </w:rPr>
        <w:t xml:space="preserve">  быть  выдан  гражданином-предпринимателем  в  доказательство факта продажи-покупки товара? </w:t>
      </w:r>
      <w:r>
        <w:t xml:space="preserve"> </w:t>
      </w:r>
    </w:p>
    <w:p w14:paraId="332F86B0" w14:textId="77777777" w:rsidR="001F6FC9" w:rsidRDefault="005C4FF0">
      <w:pPr>
        <w:spacing w:after="0" w:line="259" w:lineRule="auto"/>
        <w:ind w:left="721" w:firstLine="0"/>
        <w:jc w:val="left"/>
      </w:pPr>
      <w:r>
        <w:t xml:space="preserve">  </w:t>
      </w:r>
    </w:p>
    <w:p w14:paraId="414ECAEE" w14:textId="77777777" w:rsidR="001F6FC9" w:rsidRDefault="005C4FF0">
      <w:pPr>
        <w:ind w:left="731" w:right="3"/>
      </w:pPr>
      <w:r>
        <w:t xml:space="preserve">2.При продаже ткани покупателю </w:t>
      </w:r>
      <w:proofErr w:type="gramStart"/>
      <w:r>
        <w:t>отмерили  отрез</w:t>
      </w:r>
      <w:proofErr w:type="gramEnd"/>
      <w:r>
        <w:t xml:space="preserve"> с клеймом фабрики. </w:t>
      </w:r>
    </w:p>
    <w:p w14:paraId="06CBE0C2" w14:textId="77777777" w:rsidR="001F6FC9" w:rsidRDefault="005C4FF0">
      <w:pPr>
        <w:spacing w:after="3" w:line="287" w:lineRule="auto"/>
        <w:ind w:left="-1" w:firstLine="0"/>
      </w:pPr>
      <w:r>
        <w:rPr>
          <w:i/>
        </w:rPr>
        <w:t xml:space="preserve">Законны ли действия продавца?  </w:t>
      </w:r>
      <w:r>
        <w:t xml:space="preserve"> </w:t>
      </w:r>
    </w:p>
    <w:p w14:paraId="567A3337" w14:textId="77777777" w:rsidR="001F6FC9" w:rsidRDefault="005C4FF0">
      <w:pPr>
        <w:spacing w:after="54" w:line="259" w:lineRule="auto"/>
        <w:ind w:left="721" w:firstLine="0"/>
        <w:jc w:val="left"/>
      </w:pPr>
      <w:r>
        <w:t xml:space="preserve">  </w:t>
      </w:r>
    </w:p>
    <w:p w14:paraId="290B9C6C" w14:textId="77777777" w:rsidR="001F6FC9" w:rsidRDefault="005C4FF0">
      <w:pPr>
        <w:numPr>
          <w:ilvl w:val="0"/>
          <w:numId w:val="14"/>
        </w:numPr>
        <w:ind w:right="3" w:firstLine="706"/>
      </w:pPr>
      <w:r>
        <w:t xml:space="preserve">25 марта покупатель П. И. Харитонов купил в магазине «Рубин» часы наручные механические стоимостью 1620 руб. 28 марта обнаружил, что в паспорте на часы отсутствует штамп магазина.   </w:t>
      </w:r>
    </w:p>
    <w:p w14:paraId="3D7CB41A" w14:textId="77777777" w:rsidR="001F6FC9" w:rsidRDefault="005C4FF0">
      <w:pPr>
        <w:spacing w:after="3" w:line="287" w:lineRule="auto"/>
        <w:ind w:left="721" w:firstLine="0"/>
      </w:pPr>
      <w:r>
        <w:rPr>
          <w:i/>
        </w:rPr>
        <w:t xml:space="preserve">Охарактеризуйте действия покупателя и продавца в данной ситуации. </w:t>
      </w:r>
      <w:r>
        <w:t xml:space="preserve"> </w:t>
      </w:r>
    </w:p>
    <w:p w14:paraId="74160D41" w14:textId="77777777" w:rsidR="001F6FC9" w:rsidRDefault="005C4FF0">
      <w:pPr>
        <w:spacing w:after="54" w:line="259" w:lineRule="auto"/>
        <w:ind w:left="1441" w:firstLine="0"/>
        <w:jc w:val="left"/>
      </w:pPr>
      <w:r>
        <w:t xml:space="preserve">  </w:t>
      </w:r>
    </w:p>
    <w:p w14:paraId="0D075F37" w14:textId="77777777" w:rsidR="001F6FC9" w:rsidRDefault="005C4FF0">
      <w:pPr>
        <w:numPr>
          <w:ilvl w:val="0"/>
          <w:numId w:val="14"/>
        </w:numPr>
        <w:spacing w:after="5"/>
        <w:ind w:right="3" w:firstLine="706"/>
      </w:pPr>
      <w:r>
        <w:lastRenderedPageBreak/>
        <w:t xml:space="preserve">Покупатель настаивает на обмене телевизора, купленного два месяца назад. Свое требование он мотивирует тем, что телевизор имеет плохое изображение, не подлежащее настройке, о/чем подтверждает справка гарантийной мастерской. Продавец не соглашается с требованием покупателя и предлагает ему произвести гарантийный ремонт.   </w:t>
      </w:r>
    </w:p>
    <w:p w14:paraId="6EDC8A55" w14:textId="77777777" w:rsidR="001F6FC9" w:rsidRDefault="005C4FF0">
      <w:pPr>
        <w:spacing w:after="3" w:line="287" w:lineRule="auto"/>
        <w:ind w:left="-1" w:firstLine="687"/>
      </w:pPr>
      <w:r>
        <w:rPr>
          <w:i/>
        </w:rPr>
        <w:t xml:space="preserve">Кто </w:t>
      </w:r>
      <w:proofErr w:type="gramStart"/>
      <w:r>
        <w:rPr>
          <w:i/>
        </w:rPr>
        <w:t>прав  в</w:t>
      </w:r>
      <w:proofErr w:type="gramEnd"/>
      <w:r>
        <w:rPr>
          <w:i/>
        </w:rPr>
        <w:t xml:space="preserve"> данной ситуации? Ответ обоснуйте. Если продавец в данной ситуации считает, что недостаток возник вследствие нарушения потребителем правил эксплуатации телевизора, то кто должен доказать этот факт? </w:t>
      </w:r>
      <w:r>
        <w:t xml:space="preserve"> </w:t>
      </w:r>
    </w:p>
    <w:p w14:paraId="1DB3D86A" w14:textId="77777777" w:rsidR="001F6FC9" w:rsidRDefault="005C4FF0">
      <w:pPr>
        <w:spacing w:after="54" w:line="259" w:lineRule="auto"/>
        <w:ind w:left="721" w:firstLine="0"/>
        <w:jc w:val="left"/>
      </w:pPr>
      <w:r>
        <w:rPr>
          <w:i/>
        </w:rPr>
        <w:t xml:space="preserve"> </w:t>
      </w:r>
      <w:r>
        <w:t xml:space="preserve"> </w:t>
      </w:r>
    </w:p>
    <w:p w14:paraId="178225F7" w14:textId="77777777" w:rsidR="001F6FC9" w:rsidRDefault="005C4FF0">
      <w:pPr>
        <w:numPr>
          <w:ilvl w:val="0"/>
          <w:numId w:val="14"/>
        </w:numPr>
        <w:ind w:right="3" w:firstLine="706"/>
      </w:pPr>
      <w:r>
        <w:t xml:space="preserve">Покупательница купила механический будильник по цене 500 руб. в январе, а в мае принесла его в магазин с просьбой вернуть его стоимость, так как в будильнике имеется производственный брак, подтвержденный ремонтной мастерской. Цена будильника на момент возврата 550 руб.   </w:t>
      </w:r>
    </w:p>
    <w:p w14:paraId="76F724D5" w14:textId="77777777" w:rsidR="001F6FC9" w:rsidRDefault="005C4FF0">
      <w:pPr>
        <w:spacing w:after="3" w:line="287" w:lineRule="auto"/>
        <w:ind w:left="-1" w:firstLine="687"/>
      </w:pPr>
      <w:r>
        <w:rPr>
          <w:i/>
        </w:rPr>
        <w:t xml:space="preserve">Можно ли удовлетворить просьбу покупательницы? Если — да, то какую сумму она должна получить? </w:t>
      </w:r>
      <w:r>
        <w:t xml:space="preserve"> </w:t>
      </w:r>
    </w:p>
    <w:p w14:paraId="024CF0C0" w14:textId="77777777" w:rsidR="001F6FC9" w:rsidRDefault="005C4FF0">
      <w:pPr>
        <w:spacing w:after="2" w:line="259" w:lineRule="auto"/>
        <w:ind w:left="14" w:firstLine="0"/>
        <w:jc w:val="left"/>
      </w:pPr>
      <w:r>
        <w:t xml:space="preserve">  </w:t>
      </w:r>
    </w:p>
    <w:p w14:paraId="5CBCA27B" w14:textId="77777777" w:rsidR="001F6FC9" w:rsidRDefault="005C4FF0">
      <w:pPr>
        <w:spacing w:after="0" w:line="259" w:lineRule="auto"/>
        <w:ind w:left="721" w:firstLine="0"/>
        <w:jc w:val="left"/>
      </w:pPr>
      <w:r>
        <w:rPr>
          <w:i/>
        </w:rPr>
        <w:t xml:space="preserve"> </w:t>
      </w:r>
      <w:r>
        <w:t xml:space="preserve"> </w:t>
      </w:r>
    </w:p>
    <w:p w14:paraId="4BB23362" w14:textId="77777777" w:rsidR="001F6FC9" w:rsidRDefault="005C4FF0">
      <w:pPr>
        <w:spacing w:after="0" w:line="259" w:lineRule="auto"/>
        <w:ind w:left="721" w:firstLine="0"/>
        <w:jc w:val="left"/>
      </w:pPr>
      <w:r>
        <w:rPr>
          <w:i/>
        </w:rPr>
        <w:t xml:space="preserve"> </w:t>
      </w:r>
      <w:r>
        <w:t xml:space="preserve"> </w:t>
      </w:r>
    </w:p>
    <w:p w14:paraId="0E6A1A42" w14:textId="77777777" w:rsidR="001F6FC9" w:rsidRDefault="005C4FF0">
      <w:pPr>
        <w:spacing w:after="37" w:line="259" w:lineRule="auto"/>
        <w:ind w:left="721" w:firstLine="0"/>
        <w:jc w:val="left"/>
      </w:pPr>
      <w:r>
        <w:rPr>
          <w:i/>
        </w:rPr>
        <w:t xml:space="preserve"> </w:t>
      </w:r>
      <w:r>
        <w:t xml:space="preserve"> </w:t>
      </w:r>
    </w:p>
    <w:p w14:paraId="177E1FC9" w14:textId="77777777" w:rsidR="001F6FC9" w:rsidRDefault="005C4FF0">
      <w:pPr>
        <w:spacing w:after="53" w:line="259" w:lineRule="auto"/>
        <w:ind w:left="14" w:firstLine="0"/>
        <w:jc w:val="left"/>
      </w:pPr>
      <w:r>
        <w:rPr>
          <w:rFonts w:ascii="Verdana" w:eastAsia="Verdana" w:hAnsi="Verdana" w:cs="Verdana"/>
          <w:sz w:val="24"/>
        </w:rPr>
        <w:t xml:space="preserve"> </w:t>
      </w:r>
      <w:r>
        <w:t xml:space="preserve"> </w:t>
      </w:r>
    </w:p>
    <w:p w14:paraId="5C961246" w14:textId="77777777" w:rsidR="001F6FC9" w:rsidRDefault="005C4FF0">
      <w:pPr>
        <w:pStyle w:val="4"/>
        <w:ind w:left="838" w:right="822"/>
      </w:pPr>
      <w:r>
        <w:t xml:space="preserve">Критерии оценивания решения задач </w:t>
      </w:r>
      <w:r>
        <w:rPr>
          <w:b w:val="0"/>
          <w:sz w:val="28"/>
        </w:rPr>
        <w:t xml:space="preserve"> </w:t>
      </w:r>
    </w:p>
    <w:tbl>
      <w:tblPr>
        <w:tblStyle w:val="TableGrid"/>
        <w:tblW w:w="9494" w:type="dxa"/>
        <w:tblInd w:w="24" w:type="dxa"/>
        <w:tblCellMar>
          <w:top w:w="56" w:type="dxa"/>
          <w:left w:w="110" w:type="dxa"/>
        </w:tblCellMar>
        <w:tblLook w:val="04A0" w:firstRow="1" w:lastRow="0" w:firstColumn="1" w:lastColumn="0" w:noHBand="0" w:noVBand="1"/>
      </w:tblPr>
      <w:tblGrid>
        <w:gridCol w:w="4750"/>
        <w:gridCol w:w="4744"/>
      </w:tblGrid>
      <w:tr w:rsidR="001F6FC9" w14:paraId="03C2665E" w14:textId="77777777">
        <w:trPr>
          <w:trHeight w:val="317"/>
        </w:trPr>
        <w:tc>
          <w:tcPr>
            <w:tcW w:w="4749" w:type="dxa"/>
            <w:tcBorders>
              <w:top w:val="single" w:sz="4" w:space="0" w:color="000000"/>
              <w:left w:val="single" w:sz="4" w:space="0" w:color="000000"/>
              <w:bottom w:val="single" w:sz="4" w:space="0" w:color="000000"/>
              <w:right w:val="single" w:sz="4" w:space="0" w:color="000000"/>
            </w:tcBorders>
          </w:tcPr>
          <w:p w14:paraId="0447E060" w14:textId="77777777" w:rsidR="001F6FC9" w:rsidRDefault="005C4FF0">
            <w:pPr>
              <w:spacing w:after="0" w:line="259" w:lineRule="auto"/>
              <w:ind w:left="0" w:right="107" w:firstLine="0"/>
              <w:jc w:val="center"/>
            </w:pPr>
            <w:r>
              <w:rPr>
                <w:sz w:val="24"/>
              </w:rPr>
              <w:t xml:space="preserve">Критерии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5477674A" w14:textId="77777777" w:rsidR="001F6FC9" w:rsidRDefault="005C4FF0">
            <w:pPr>
              <w:spacing w:after="0" w:line="259" w:lineRule="auto"/>
              <w:ind w:left="0" w:right="118" w:firstLine="0"/>
              <w:jc w:val="center"/>
            </w:pPr>
            <w:r>
              <w:rPr>
                <w:sz w:val="24"/>
              </w:rPr>
              <w:t xml:space="preserve">баллы </w:t>
            </w:r>
            <w:r>
              <w:t xml:space="preserve"> </w:t>
            </w:r>
          </w:p>
        </w:tc>
      </w:tr>
      <w:tr w:rsidR="001F6FC9" w14:paraId="5A710B01" w14:textId="77777777">
        <w:trPr>
          <w:trHeight w:val="614"/>
        </w:trPr>
        <w:tc>
          <w:tcPr>
            <w:tcW w:w="4749" w:type="dxa"/>
            <w:tcBorders>
              <w:top w:val="single" w:sz="4" w:space="0" w:color="000000"/>
              <w:left w:val="single" w:sz="4" w:space="0" w:color="000000"/>
              <w:bottom w:val="single" w:sz="4" w:space="0" w:color="000000"/>
              <w:right w:val="single" w:sz="4" w:space="0" w:color="000000"/>
            </w:tcBorders>
          </w:tcPr>
          <w:p w14:paraId="53DDC784" w14:textId="77777777" w:rsidR="001F6FC9" w:rsidRDefault="005C4FF0">
            <w:pPr>
              <w:spacing w:after="0" w:line="259" w:lineRule="auto"/>
              <w:ind w:left="0" w:right="649" w:firstLine="0"/>
              <w:jc w:val="center"/>
            </w:pPr>
            <w:r>
              <w:rPr>
                <w:sz w:val="24"/>
              </w:rPr>
              <w:t xml:space="preserve">правильная  решение  </w:t>
            </w:r>
            <w:r>
              <w:rPr>
                <w:sz w:val="24"/>
              </w:rPr>
              <w:tab/>
              <w:t xml:space="preserve">задачи,  </w:t>
            </w:r>
            <w:r>
              <w:rPr>
                <w:sz w:val="24"/>
              </w:rPr>
              <w:tab/>
              <w:t xml:space="preserve">полная аргументация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7E3BE299" w14:textId="77777777" w:rsidR="001F6FC9" w:rsidRDefault="005C4FF0">
            <w:pPr>
              <w:spacing w:after="0" w:line="259" w:lineRule="auto"/>
              <w:ind w:left="0" w:right="108" w:firstLine="0"/>
              <w:jc w:val="center"/>
            </w:pPr>
            <w:r>
              <w:rPr>
                <w:sz w:val="24"/>
              </w:rPr>
              <w:t xml:space="preserve">5 баллов </w:t>
            </w:r>
            <w:r>
              <w:t xml:space="preserve"> </w:t>
            </w:r>
          </w:p>
        </w:tc>
      </w:tr>
      <w:tr w:rsidR="001F6FC9" w14:paraId="2980B707" w14:textId="77777777">
        <w:trPr>
          <w:trHeight w:val="614"/>
        </w:trPr>
        <w:tc>
          <w:tcPr>
            <w:tcW w:w="4749" w:type="dxa"/>
            <w:tcBorders>
              <w:top w:val="single" w:sz="4" w:space="0" w:color="000000"/>
              <w:left w:val="single" w:sz="4" w:space="0" w:color="000000"/>
              <w:bottom w:val="single" w:sz="4" w:space="0" w:color="000000"/>
              <w:right w:val="single" w:sz="4" w:space="0" w:color="000000"/>
            </w:tcBorders>
          </w:tcPr>
          <w:p w14:paraId="3DC01648" w14:textId="77777777" w:rsidR="001F6FC9" w:rsidRDefault="005C4FF0">
            <w:pPr>
              <w:spacing w:after="0" w:line="259" w:lineRule="auto"/>
              <w:ind w:left="0" w:firstLine="0"/>
            </w:pPr>
            <w:r>
              <w:rPr>
                <w:sz w:val="24"/>
              </w:rPr>
              <w:t xml:space="preserve">правильная оценка задачи, незначительные ошибки в аргументации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0D2397BC" w14:textId="77777777" w:rsidR="001F6FC9" w:rsidRDefault="005C4FF0">
            <w:pPr>
              <w:spacing w:after="0" w:line="259" w:lineRule="auto"/>
              <w:ind w:left="0" w:right="115" w:firstLine="0"/>
              <w:jc w:val="center"/>
            </w:pPr>
            <w:r>
              <w:rPr>
                <w:sz w:val="24"/>
              </w:rPr>
              <w:t xml:space="preserve">4 балла </w:t>
            </w:r>
            <w:r>
              <w:t xml:space="preserve"> </w:t>
            </w:r>
          </w:p>
        </w:tc>
      </w:tr>
      <w:tr w:rsidR="001F6FC9" w14:paraId="4DE863E5" w14:textId="77777777">
        <w:trPr>
          <w:trHeight w:val="615"/>
        </w:trPr>
        <w:tc>
          <w:tcPr>
            <w:tcW w:w="4749" w:type="dxa"/>
            <w:tcBorders>
              <w:top w:val="single" w:sz="4" w:space="0" w:color="000000"/>
              <w:left w:val="single" w:sz="4" w:space="0" w:color="000000"/>
              <w:bottom w:val="single" w:sz="4" w:space="0" w:color="000000"/>
              <w:right w:val="single" w:sz="4" w:space="0" w:color="000000"/>
            </w:tcBorders>
          </w:tcPr>
          <w:p w14:paraId="49FA5611" w14:textId="77777777" w:rsidR="001F6FC9" w:rsidRDefault="005C4FF0">
            <w:pPr>
              <w:tabs>
                <w:tab w:val="center" w:pos="738"/>
                <w:tab w:val="center" w:pos="1942"/>
                <w:tab w:val="center" w:pos="3190"/>
                <w:tab w:val="right" w:pos="4639"/>
              </w:tabs>
              <w:spacing w:after="84" w:line="259" w:lineRule="auto"/>
              <w:ind w:lef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23C4B1CE" w14:textId="77777777" w:rsidR="001F6FC9" w:rsidRDefault="005C4FF0">
            <w:pPr>
              <w:spacing w:after="0" w:line="259" w:lineRule="auto"/>
              <w:ind w:left="0" w:firstLine="0"/>
              <w:jc w:val="left"/>
            </w:pPr>
            <w:r>
              <w:rPr>
                <w:sz w:val="24"/>
              </w:rPr>
              <w:t xml:space="preserve">затруднение в аргументации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4BE5E754" w14:textId="77777777" w:rsidR="001F6FC9" w:rsidRDefault="005C4FF0">
            <w:pPr>
              <w:spacing w:after="0" w:line="259" w:lineRule="auto"/>
              <w:ind w:left="0" w:right="115" w:firstLine="0"/>
              <w:jc w:val="center"/>
            </w:pPr>
            <w:r>
              <w:rPr>
                <w:sz w:val="24"/>
              </w:rPr>
              <w:t xml:space="preserve">3 балла </w:t>
            </w:r>
            <w:r>
              <w:t xml:space="preserve"> </w:t>
            </w:r>
          </w:p>
        </w:tc>
      </w:tr>
      <w:tr w:rsidR="001F6FC9" w14:paraId="6B12D37E" w14:textId="77777777">
        <w:trPr>
          <w:trHeight w:val="317"/>
        </w:trPr>
        <w:tc>
          <w:tcPr>
            <w:tcW w:w="4749" w:type="dxa"/>
            <w:tcBorders>
              <w:top w:val="single" w:sz="4" w:space="0" w:color="000000"/>
              <w:left w:val="single" w:sz="4" w:space="0" w:color="000000"/>
              <w:bottom w:val="single" w:sz="4" w:space="0" w:color="000000"/>
              <w:right w:val="single" w:sz="4" w:space="0" w:color="000000"/>
            </w:tcBorders>
          </w:tcPr>
          <w:p w14:paraId="674D34FC" w14:textId="77777777" w:rsidR="001F6FC9" w:rsidRDefault="005C4FF0">
            <w:pPr>
              <w:spacing w:after="0" w:line="259" w:lineRule="auto"/>
              <w:ind w:left="0" w:firstLine="0"/>
              <w:jc w:val="left"/>
            </w:pPr>
            <w:r>
              <w:rPr>
                <w:sz w:val="24"/>
              </w:rPr>
              <w:t xml:space="preserve">неверное решение задачи </w:t>
            </w:r>
            <w:r>
              <w:t xml:space="preserve"> </w:t>
            </w:r>
          </w:p>
        </w:tc>
        <w:tc>
          <w:tcPr>
            <w:tcW w:w="4744" w:type="dxa"/>
            <w:tcBorders>
              <w:top w:val="single" w:sz="4" w:space="0" w:color="000000"/>
              <w:left w:val="single" w:sz="4" w:space="0" w:color="000000"/>
              <w:bottom w:val="single" w:sz="4" w:space="0" w:color="000000"/>
              <w:right w:val="single" w:sz="4" w:space="0" w:color="000000"/>
            </w:tcBorders>
          </w:tcPr>
          <w:p w14:paraId="17F69DDD" w14:textId="77777777" w:rsidR="001F6FC9" w:rsidRDefault="005C4FF0">
            <w:pPr>
              <w:spacing w:after="0" w:line="259" w:lineRule="auto"/>
              <w:ind w:left="0" w:right="106" w:firstLine="0"/>
              <w:jc w:val="center"/>
            </w:pPr>
            <w:r>
              <w:rPr>
                <w:sz w:val="24"/>
              </w:rPr>
              <w:t xml:space="preserve">2 балла и менее </w:t>
            </w:r>
            <w:r>
              <w:t xml:space="preserve"> </w:t>
            </w:r>
          </w:p>
        </w:tc>
      </w:tr>
    </w:tbl>
    <w:p w14:paraId="4C48690E" w14:textId="77777777" w:rsidR="001F6FC9" w:rsidRDefault="005C4FF0">
      <w:pPr>
        <w:spacing w:after="2" w:line="259" w:lineRule="auto"/>
        <w:ind w:left="14" w:firstLine="0"/>
        <w:jc w:val="left"/>
      </w:pPr>
      <w:r>
        <w:rPr>
          <w:b/>
          <w:color w:val="FF0000"/>
        </w:rPr>
        <w:t xml:space="preserve"> </w:t>
      </w:r>
      <w:r>
        <w:t xml:space="preserve"> </w:t>
      </w:r>
    </w:p>
    <w:p w14:paraId="10F327AA" w14:textId="77777777" w:rsidR="001F6FC9" w:rsidRDefault="005C4FF0">
      <w:pPr>
        <w:spacing w:after="0" w:line="259" w:lineRule="auto"/>
        <w:ind w:left="925" w:firstLine="0"/>
        <w:jc w:val="center"/>
      </w:pPr>
      <w:r>
        <w:rPr>
          <w:b/>
        </w:rPr>
        <w:t xml:space="preserve"> </w:t>
      </w:r>
      <w:r>
        <w:t xml:space="preserve"> </w:t>
      </w:r>
    </w:p>
    <w:p w14:paraId="5B45559C" w14:textId="77777777" w:rsidR="001F6FC9" w:rsidRDefault="005C4FF0">
      <w:pPr>
        <w:spacing w:after="0" w:line="259" w:lineRule="auto"/>
        <w:ind w:left="925" w:firstLine="0"/>
        <w:jc w:val="center"/>
      </w:pPr>
      <w:r>
        <w:rPr>
          <w:b/>
        </w:rPr>
        <w:t xml:space="preserve"> </w:t>
      </w:r>
      <w:r>
        <w:t xml:space="preserve"> </w:t>
      </w:r>
    </w:p>
    <w:p w14:paraId="0DF22C00" w14:textId="77777777" w:rsidR="001F6FC9" w:rsidRDefault="005C4FF0">
      <w:pPr>
        <w:spacing w:after="2" w:line="259" w:lineRule="auto"/>
        <w:ind w:left="925" w:firstLine="0"/>
        <w:jc w:val="center"/>
      </w:pPr>
      <w:r>
        <w:rPr>
          <w:b/>
        </w:rPr>
        <w:t xml:space="preserve"> </w:t>
      </w:r>
      <w:r>
        <w:t xml:space="preserve"> </w:t>
      </w:r>
    </w:p>
    <w:p w14:paraId="1E8EA5D0" w14:textId="77777777" w:rsidR="001F6FC9" w:rsidRDefault="005C4FF0">
      <w:pPr>
        <w:spacing w:after="0" w:line="259" w:lineRule="auto"/>
        <w:ind w:left="925" w:firstLine="0"/>
        <w:jc w:val="center"/>
      </w:pPr>
      <w:r>
        <w:rPr>
          <w:b/>
        </w:rPr>
        <w:t xml:space="preserve"> </w:t>
      </w:r>
      <w:r>
        <w:t xml:space="preserve"> </w:t>
      </w:r>
    </w:p>
    <w:p w14:paraId="617BDDAC" w14:textId="77777777" w:rsidR="001F6FC9" w:rsidRDefault="005C4FF0">
      <w:pPr>
        <w:spacing w:after="0" w:line="259" w:lineRule="auto"/>
        <w:ind w:left="925" w:firstLine="0"/>
        <w:jc w:val="center"/>
      </w:pPr>
      <w:r>
        <w:rPr>
          <w:b/>
        </w:rPr>
        <w:t xml:space="preserve"> </w:t>
      </w:r>
      <w:r>
        <w:t xml:space="preserve"> </w:t>
      </w:r>
    </w:p>
    <w:p w14:paraId="67F409C4" w14:textId="77777777" w:rsidR="001F6FC9" w:rsidRDefault="005C4FF0">
      <w:pPr>
        <w:spacing w:after="0" w:line="259" w:lineRule="auto"/>
        <w:ind w:left="992" w:firstLine="0"/>
        <w:jc w:val="center"/>
      </w:pPr>
      <w:r>
        <w:rPr>
          <w:b/>
        </w:rPr>
        <w:t xml:space="preserve">  </w:t>
      </w:r>
      <w:r>
        <w:t xml:space="preserve"> </w:t>
      </w:r>
    </w:p>
    <w:p w14:paraId="18278ED4" w14:textId="77777777" w:rsidR="001F6FC9" w:rsidRDefault="005C4FF0">
      <w:pPr>
        <w:pStyle w:val="1"/>
        <w:spacing w:after="40"/>
        <w:ind w:left="454" w:right="0"/>
      </w:pPr>
      <w:bookmarkStart w:id="1" w:name="_Toc38980"/>
      <w:r>
        <w:t xml:space="preserve">2 Методические рекомендации по организации самостоятельной работы  </w:t>
      </w:r>
      <w:bookmarkEnd w:id="1"/>
    </w:p>
    <w:p w14:paraId="409F20B3" w14:textId="77777777" w:rsidR="001F6FC9" w:rsidRDefault="005C4FF0">
      <w:pPr>
        <w:spacing w:after="2" w:line="259" w:lineRule="auto"/>
        <w:ind w:left="721" w:firstLine="0"/>
        <w:jc w:val="left"/>
      </w:pPr>
      <w:r>
        <w:t xml:space="preserve">  </w:t>
      </w:r>
    </w:p>
    <w:p w14:paraId="33B64A05" w14:textId="77777777" w:rsidR="001F6FC9" w:rsidRDefault="005C4FF0">
      <w:pPr>
        <w:spacing w:after="0"/>
        <w:ind w:left="-1" w:right="3" w:firstLine="706"/>
      </w:pPr>
      <w:r>
        <w:lastRenderedPageBreak/>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7342773B" w14:textId="77777777" w:rsidR="001F6FC9" w:rsidRDefault="005C4FF0">
      <w:pPr>
        <w:spacing w:after="2" w:line="259" w:lineRule="auto"/>
        <w:ind w:left="14" w:firstLine="0"/>
        <w:jc w:val="left"/>
      </w:pPr>
      <w:r>
        <w:rPr>
          <w:b/>
        </w:rPr>
        <w:t xml:space="preserve"> </w:t>
      </w:r>
      <w:r>
        <w:t xml:space="preserve"> </w:t>
      </w:r>
    </w:p>
    <w:p w14:paraId="57E51555" w14:textId="77777777" w:rsidR="001F6FC9" w:rsidRDefault="005C4FF0">
      <w:pPr>
        <w:spacing w:after="40" w:line="259" w:lineRule="auto"/>
        <w:ind w:left="3650" w:hanging="2425"/>
        <w:jc w:val="left"/>
      </w:pPr>
      <w:r>
        <w:rPr>
          <w:b/>
        </w:rPr>
        <w:t xml:space="preserve">Контроль самостоятельной работы </w:t>
      </w:r>
      <w:proofErr w:type="gramStart"/>
      <w:r>
        <w:rPr>
          <w:b/>
        </w:rPr>
        <w:t>обучающихся:  темы</w:t>
      </w:r>
      <w:proofErr w:type="gramEnd"/>
      <w:r>
        <w:rPr>
          <w:b/>
        </w:rPr>
        <w:t xml:space="preserve"> письменных работ </w:t>
      </w:r>
      <w:r>
        <w:t xml:space="preserve"> </w:t>
      </w:r>
    </w:p>
    <w:p w14:paraId="0A70444F" w14:textId="77777777" w:rsidR="001F6FC9" w:rsidRDefault="005C4FF0">
      <w:pPr>
        <w:spacing w:after="64" w:line="259" w:lineRule="auto"/>
        <w:ind w:left="213" w:firstLine="0"/>
        <w:jc w:val="center"/>
      </w:pPr>
      <w:r>
        <w:rPr>
          <w:b/>
        </w:rPr>
        <w:t xml:space="preserve"> </w:t>
      </w:r>
      <w:r>
        <w:t xml:space="preserve"> </w:t>
      </w:r>
    </w:p>
    <w:p w14:paraId="0FF949CB" w14:textId="77777777" w:rsidR="001F6FC9" w:rsidRDefault="005C4FF0">
      <w:pPr>
        <w:spacing w:after="6" w:line="254" w:lineRule="auto"/>
        <w:ind w:left="19"/>
        <w:jc w:val="center"/>
      </w:pPr>
      <w:r>
        <w:rPr>
          <w:b/>
        </w:rPr>
        <w:t xml:space="preserve">Темы докладов: </w:t>
      </w:r>
      <w:r>
        <w:t xml:space="preserve"> </w:t>
      </w:r>
    </w:p>
    <w:p w14:paraId="6990A1F9" w14:textId="77777777" w:rsidR="001F6FC9" w:rsidRDefault="005C4FF0">
      <w:pPr>
        <w:spacing w:after="61" w:line="259" w:lineRule="auto"/>
        <w:ind w:left="213" w:firstLine="0"/>
        <w:jc w:val="center"/>
      </w:pPr>
      <w:r>
        <w:rPr>
          <w:b/>
        </w:rPr>
        <w:t xml:space="preserve"> </w:t>
      </w:r>
      <w:r>
        <w:t xml:space="preserve"> </w:t>
      </w:r>
    </w:p>
    <w:p w14:paraId="6CA2B442" w14:textId="77777777" w:rsidR="001F6FC9" w:rsidRDefault="005C4FF0">
      <w:pPr>
        <w:pStyle w:val="2"/>
        <w:spacing w:after="55"/>
        <w:ind w:left="19" w:right="14"/>
      </w:pPr>
      <w:r>
        <w:t>2.</w:t>
      </w:r>
      <w:proofErr w:type="gramStart"/>
      <w:r>
        <w:t>2.Государственная</w:t>
      </w:r>
      <w:proofErr w:type="gramEnd"/>
      <w:r>
        <w:t xml:space="preserve"> и общественная  защита прав потребителей  </w:t>
      </w:r>
    </w:p>
    <w:p w14:paraId="38EA29E9" w14:textId="77777777" w:rsidR="001F6FC9" w:rsidRDefault="005C4FF0">
      <w:pPr>
        <w:numPr>
          <w:ilvl w:val="0"/>
          <w:numId w:val="15"/>
        </w:numPr>
        <w:ind w:right="3" w:firstLine="706"/>
      </w:pPr>
      <w:r>
        <w:t xml:space="preserve">Полномочия органов по защите прав потребителей.   </w:t>
      </w:r>
    </w:p>
    <w:p w14:paraId="0A5692B5" w14:textId="77777777" w:rsidR="001F6FC9" w:rsidRDefault="005C4FF0">
      <w:pPr>
        <w:numPr>
          <w:ilvl w:val="0"/>
          <w:numId w:val="15"/>
        </w:numPr>
        <w:ind w:right="3" w:firstLine="706"/>
      </w:pPr>
      <w:r>
        <w:t xml:space="preserve">Порядок выдачи предписаний органов по защите прав потребителей по вопросам нарушения прав потребителей.   </w:t>
      </w:r>
    </w:p>
    <w:p w14:paraId="3646F309" w14:textId="77777777" w:rsidR="001F6FC9" w:rsidRDefault="005C4FF0">
      <w:pPr>
        <w:numPr>
          <w:ilvl w:val="0"/>
          <w:numId w:val="15"/>
        </w:numPr>
        <w:ind w:right="3" w:firstLine="706"/>
      </w:pPr>
      <w:r>
        <w:t xml:space="preserve">Порядок наложения штрафов за уклонение от исполнения или несвоевременное исполнение предписание органов по защите прав потребителей о прекращении нарушений прав потребителей.   </w:t>
      </w:r>
    </w:p>
    <w:p w14:paraId="5AE66C78" w14:textId="77777777" w:rsidR="001F6FC9" w:rsidRDefault="005C4FF0">
      <w:pPr>
        <w:numPr>
          <w:ilvl w:val="0"/>
          <w:numId w:val="15"/>
        </w:numPr>
        <w:ind w:right="3" w:firstLine="706"/>
      </w:pPr>
      <w:r>
        <w:t>Полномочия органов государственного управления, контролирующих 5.</w:t>
      </w:r>
      <w:r>
        <w:rPr>
          <w:rFonts w:ascii="Arial" w:eastAsia="Arial" w:hAnsi="Arial" w:cs="Arial"/>
        </w:rPr>
        <w:t xml:space="preserve"> </w:t>
      </w:r>
      <w:r>
        <w:t xml:space="preserve">товаров, работ, услуг.  </w:t>
      </w:r>
    </w:p>
    <w:p w14:paraId="54DC2D61" w14:textId="77777777" w:rsidR="001F6FC9" w:rsidRDefault="005C4FF0">
      <w:pPr>
        <w:numPr>
          <w:ilvl w:val="0"/>
          <w:numId w:val="16"/>
        </w:numPr>
        <w:ind w:right="3" w:hanging="288"/>
      </w:pPr>
      <w:r>
        <w:t xml:space="preserve">Органы по защите прав потребителей при местной администрации.   </w:t>
      </w:r>
    </w:p>
    <w:p w14:paraId="1DC5D0C3" w14:textId="77777777" w:rsidR="001F6FC9" w:rsidRDefault="005C4FF0">
      <w:pPr>
        <w:numPr>
          <w:ilvl w:val="0"/>
          <w:numId w:val="16"/>
        </w:numPr>
        <w:spacing w:after="0"/>
        <w:ind w:right="3" w:hanging="288"/>
      </w:pPr>
      <w:r>
        <w:t xml:space="preserve">Общественная защита прав потребителей.  </w:t>
      </w:r>
    </w:p>
    <w:p w14:paraId="48E6793E" w14:textId="77777777" w:rsidR="001F6FC9" w:rsidRDefault="005C4FF0">
      <w:pPr>
        <w:spacing w:after="61" w:line="259" w:lineRule="auto"/>
        <w:ind w:left="721" w:firstLine="0"/>
        <w:jc w:val="left"/>
      </w:pPr>
      <w:r>
        <w:t xml:space="preserve">  </w:t>
      </w:r>
    </w:p>
    <w:p w14:paraId="4CC62666" w14:textId="77777777" w:rsidR="001F6FC9" w:rsidRDefault="005C4FF0">
      <w:pPr>
        <w:pStyle w:val="3"/>
        <w:spacing w:after="0"/>
        <w:ind w:left="716" w:right="0"/>
      </w:pPr>
      <w:r>
        <w:t xml:space="preserve">3.2. Договоры возмездного оказания услуг, выполнения работ  </w:t>
      </w:r>
    </w:p>
    <w:p w14:paraId="68BBFFF4" w14:textId="77777777" w:rsidR="001F6FC9" w:rsidRDefault="005C4FF0">
      <w:pPr>
        <w:spacing w:after="57" w:line="259" w:lineRule="auto"/>
        <w:ind w:left="14" w:firstLine="0"/>
        <w:jc w:val="left"/>
      </w:pPr>
      <w:r>
        <w:t xml:space="preserve">  </w:t>
      </w:r>
    </w:p>
    <w:p w14:paraId="0F5718DF" w14:textId="77777777" w:rsidR="001F6FC9" w:rsidRDefault="005C4FF0">
      <w:pPr>
        <w:ind w:left="731" w:right="3"/>
      </w:pPr>
      <w:r>
        <w:t xml:space="preserve">1. Особенности исполнения отдельных видов договоров:  </w:t>
      </w:r>
    </w:p>
    <w:p w14:paraId="1B61E5B3" w14:textId="77777777" w:rsidR="001F6FC9" w:rsidRDefault="005C4FF0">
      <w:pPr>
        <w:numPr>
          <w:ilvl w:val="0"/>
          <w:numId w:val="17"/>
        </w:numPr>
        <w:ind w:right="3" w:hanging="706"/>
      </w:pPr>
      <w:r>
        <w:t xml:space="preserve">договор возмездного оказания туристских услуг;  </w:t>
      </w:r>
    </w:p>
    <w:p w14:paraId="15B5D0D5" w14:textId="77777777" w:rsidR="001F6FC9" w:rsidRDefault="005C4FF0">
      <w:pPr>
        <w:numPr>
          <w:ilvl w:val="0"/>
          <w:numId w:val="17"/>
        </w:numPr>
        <w:ind w:right="3" w:hanging="706"/>
      </w:pPr>
      <w:r>
        <w:t xml:space="preserve">договор возмездного оказания медицинских услуг;  </w:t>
      </w:r>
    </w:p>
    <w:p w14:paraId="7B1935D2" w14:textId="77777777" w:rsidR="001F6FC9" w:rsidRDefault="005C4FF0">
      <w:pPr>
        <w:numPr>
          <w:ilvl w:val="0"/>
          <w:numId w:val="17"/>
        </w:numPr>
        <w:ind w:right="3" w:hanging="706"/>
      </w:pPr>
      <w:r>
        <w:t xml:space="preserve">договор предоставления жилищно-коммунальных услуг;  </w:t>
      </w:r>
    </w:p>
    <w:p w14:paraId="1132AD35" w14:textId="77777777" w:rsidR="001F6FC9" w:rsidRDefault="005C4FF0">
      <w:pPr>
        <w:numPr>
          <w:ilvl w:val="0"/>
          <w:numId w:val="17"/>
        </w:numPr>
        <w:ind w:right="3" w:hanging="706"/>
      </w:pPr>
      <w:r>
        <w:t xml:space="preserve">договор </w:t>
      </w:r>
      <w:r>
        <w:tab/>
        <w:t xml:space="preserve">о </w:t>
      </w:r>
      <w:r>
        <w:tab/>
        <w:t xml:space="preserve">предоставлении </w:t>
      </w:r>
      <w:r>
        <w:tab/>
        <w:t xml:space="preserve">образовательных </w:t>
      </w:r>
      <w:r>
        <w:tab/>
        <w:t xml:space="preserve">(в </w:t>
      </w:r>
      <w:r>
        <w:tab/>
        <w:t xml:space="preserve">т. </w:t>
      </w:r>
      <w:r>
        <w:tab/>
        <w:t xml:space="preserve">ч. </w:t>
      </w:r>
    </w:p>
    <w:p w14:paraId="602B7DBA" w14:textId="77777777" w:rsidR="001F6FC9" w:rsidRDefault="005C4FF0">
      <w:pPr>
        <w:ind w:left="731" w:right="3"/>
      </w:pPr>
      <w:r>
        <w:t xml:space="preserve">репетиторских) услуг;  </w:t>
      </w:r>
    </w:p>
    <w:p w14:paraId="7F83409A" w14:textId="77777777" w:rsidR="001F6FC9" w:rsidRDefault="005C4FF0">
      <w:pPr>
        <w:numPr>
          <w:ilvl w:val="0"/>
          <w:numId w:val="17"/>
        </w:numPr>
        <w:ind w:right="3" w:hanging="706"/>
      </w:pPr>
      <w:r>
        <w:t xml:space="preserve">договор подряда;  </w:t>
      </w:r>
    </w:p>
    <w:p w14:paraId="695253B2" w14:textId="77777777" w:rsidR="001F6FC9" w:rsidRDefault="005C4FF0">
      <w:pPr>
        <w:numPr>
          <w:ilvl w:val="0"/>
          <w:numId w:val="17"/>
        </w:numPr>
        <w:spacing w:after="0"/>
        <w:ind w:right="3" w:hanging="706"/>
      </w:pPr>
      <w:r>
        <w:t xml:space="preserve">договор банковского вклада.  </w:t>
      </w:r>
    </w:p>
    <w:p w14:paraId="1661C855" w14:textId="77777777" w:rsidR="001F6FC9" w:rsidRDefault="005C4FF0">
      <w:pPr>
        <w:spacing w:after="51" w:line="259" w:lineRule="auto"/>
        <w:ind w:left="934" w:firstLine="0"/>
        <w:jc w:val="center"/>
      </w:pPr>
      <w:r>
        <w:rPr>
          <w:b/>
        </w:rPr>
        <w:t xml:space="preserve"> </w:t>
      </w:r>
      <w:r>
        <w:t xml:space="preserve"> </w:t>
      </w:r>
    </w:p>
    <w:p w14:paraId="404F113D" w14:textId="77777777" w:rsidR="001F6FC9" w:rsidRDefault="005C4FF0">
      <w:pPr>
        <w:pStyle w:val="4"/>
        <w:ind w:left="838" w:right="101"/>
      </w:pPr>
      <w:r>
        <w:t>Критерии оценивания доклада</w:t>
      </w:r>
      <w:r>
        <w:rPr>
          <w:b w:val="0"/>
        </w:rPr>
        <w:t xml:space="preserve"> </w:t>
      </w:r>
      <w:r>
        <w:rPr>
          <w:b w:val="0"/>
          <w:sz w:val="28"/>
        </w:rPr>
        <w:t xml:space="preserve"> </w:t>
      </w:r>
    </w:p>
    <w:tbl>
      <w:tblPr>
        <w:tblStyle w:val="TableGrid"/>
        <w:tblW w:w="9494" w:type="dxa"/>
        <w:tblInd w:w="24" w:type="dxa"/>
        <w:tblCellMar>
          <w:top w:w="21" w:type="dxa"/>
          <w:left w:w="110" w:type="dxa"/>
        </w:tblCellMar>
        <w:tblLook w:val="04A0" w:firstRow="1" w:lastRow="0" w:firstColumn="1" w:lastColumn="0" w:noHBand="0" w:noVBand="1"/>
      </w:tblPr>
      <w:tblGrid>
        <w:gridCol w:w="4754"/>
        <w:gridCol w:w="4740"/>
      </w:tblGrid>
      <w:tr w:rsidR="001F6FC9" w14:paraId="006F0A1E" w14:textId="77777777">
        <w:trPr>
          <w:trHeight w:val="446"/>
        </w:trPr>
        <w:tc>
          <w:tcPr>
            <w:tcW w:w="4754" w:type="dxa"/>
            <w:tcBorders>
              <w:top w:val="single" w:sz="4" w:space="0" w:color="000000"/>
              <w:left w:val="single" w:sz="4" w:space="0" w:color="000000"/>
              <w:bottom w:val="single" w:sz="4" w:space="0" w:color="000000"/>
              <w:right w:val="single" w:sz="4" w:space="0" w:color="000000"/>
            </w:tcBorders>
          </w:tcPr>
          <w:p w14:paraId="34551904" w14:textId="77777777" w:rsidR="001F6FC9" w:rsidRDefault="005C4FF0">
            <w:pPr>
              <w:spacing w:after="0" w:line="259" w:lineRule="auto"/>
              <w:ind w:left="40" w:firstLine="0"/>
              <w:jc w:val="center"/>
            </w:pPr>
            <w:r>
              <w:rPr>
                <w:sz w:val="24"/>
              </w:rPr>
              <w:t xml:space="preserve">Критерии оценивания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FAD8FB6" w14:textId="77777777" w:rsidR="001F6FC9" w:rsidRDefault="005C4FF0">
            <w:pPr>
              <w:spacing w:after="0" w:line="259" w:lineRule="auto"/>
              <w:ind w:left="26" w:firstLine="0"/>
              <w:jc w:val="center"/>
            </w:pPr>
            <w:r>
              <w:rPr>
                <w:sz w:val="24"/>
              </w:rPr>
              <w:t xml:space="preserve">Баллы </w:t>
            </w:r>
            <w:r>
              <w:t xml:space="preserve"> </w:t>
            </w:r>
          </w:p>
        </w:tc>
      </w:tr>
      <w:tr w:rsidR="001F6FC9" w14:paraId="7057E263" w14:textId="77777777">
        <w:trPr>
          <w:trHeight w:val="1508"/>
        </w:trPr>
        <w:tc>
          <w:tcPr>
            <w:tcW w:w="4754" w:type="dxa"/>
            <w:tcBorders>
              <w:top w:val="single" w:sz="4" w:space="0" w:color="000000"/>
              <w:left w:val="single" w:sz="4" w:space="0" w:color="000000"/>
              <w:bottom w:val="single" w:sz="4" w:space="0" w:color="000000"/>
              <w:right w:val="single" w:sz="4" w:space="0" w:color="000000"/>
            </w:tcBorders>
          </w:tcPr>
          <w:p w14:paraId="3EE3E1F0" w14:textId="77777777" w:rsidR="001F6FC9" w:rsidRDefault="005C4FF0">
            <w:pPr>
              <w:spacing w:after="81" w:line="257" w:lineRule="auto"/>
              <w:ind w:left="0" w:right="105" w:firstLine="0"/>
            </w:pPr>
            <w:r>
              <w:rPr>
                <w:sz w:val="24"/>
              </w:rPr>
              <w:lastRenderedPageBreak/>
              <w:t xml:space="preserve">выполнены все требования к написанию научной работы: обозначена проблема и </w:t>
            </w:r>
            <w:proofErr w:type="gramStart"/>
            <w:r>
              <w:rPr>
                <w:sz w:val="24"/>
              </w:rPr>
              <w:t>обоснована  её</w:t>
            </w:r>
            <w:proofErr w:type="gramEnd"/>
            <w:r>
              <w:rPr>
                <w:sz w:val="24"/>
              </w:rPr>
              <w:t xml:space="preserve"> актуальность, сделан краткий анализ различных точек зрения на </w:t>
            </w:r>
          </w:p>
          <w:p w14:paraId="475F8124" w14:textId="77777777" w:rsidR="001F6FC9" w:rsidRDefault="005C4FF0">
            <w:pPr>
              <w:spacing w:after="0" w:line="259" w:lineRule="auto"/>
              <w:ind w:left="0" w:firstLine="0"/>
              <w:jc w:val="left"/>
            </w:pPr>
            <w:r>
              <w:rPr>
                <w:sz w:val="24"/>
              </w:rPr>
              <w:t xml:space="preserve">рассматриваемую проблему и логично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5EA15EC" w14:textId="77777777" w:rsidR="001F6FC9" w:rsidRDefault="005C4FF0">
            <w:pPr>
              <w:spacing w:after="0" w:line="259" w:lineRule="auto"/>
              <w:ind w:left="0" w:right="82" w:firstLine="0"/>
              <w:jc w:val="center"/>
            </w:pPr>
            <w:r>
              <w:t xml:space="preserve">5  </w:t>
            </w:r>
          </w:p>
        </w:tc>
      </w:tr>
      <w:tr w:rsidR="001F6FC9" w14:paraId="3E5038FB" w14:textId="77777777">
        <w:trPr>
          <w:trHeight w:val="1210"/>
        </w:trPr>
        <w:tc>
          <w:tcPr>
            <w:tcW w:w="4754" w:type="dxa"/>
            <w:tcBorders>
              <w:top w:val="single" w:sz="4" w:space="0" w:color="000000"/>
              <w:left w:val="single" w:sz="4" w:space="0" w:color="000000"/>
              <w:bottom w:val="single" w:sz="4" w:space="0" w:color="000000"/>
              <w:right w:val="single" w:sz="4" w:space="0" w:color="000000"/>
            </w:tcBorders>
          </w:tcPr>
          <w:p w14:paraId="7694E021" w14:textId="77777777" w:rsidR="001F6FC9" w:rsidRDefault="005C4FF0">
            <w:pPr>
              <w:spacing w:after="0" w:line="259" w:lineRule="auto"/>
              <w:ind w:left="0" w:right="139" w:firstLine="0"/>
            </w:pPr>
            <w:r>
              <w:rPr>
                <w:sz w:val="24"/>
              </w:rPr>
              <w:t>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48674F0B" w14:textId="77777777" w:rsidR="001F6FC9" w:rsidRDefault="005C4FF0">
            <w:pPr>
              <w:spacing w:after="0" w:line="259" w:lineRule="auto"/>
              <w:ind w:left="0" w:firstLine="0"/>
              <w:jc w:val="left"/>
            </w:pPr>
            <w:r>
              <w:t xml:space="preserve"> </w:t>
            </w:r>
          </w:p>
        </w:tc>
      </w:tr>
      <w:tr w:rsidR="001F6FC9" w14:paraId="32491A68" w14:textId="77777777">
        <w:trPr>
          <w:trHeight w:val="2103"/>
        </w:trPr>
        <w:tc>
          <w:tcPr>
            <w:tcW w:w="4754" w:type="dxa"/>
            <w:tcBorders>
              <w:top w:val="single" w:sz="4" w:space="0" w:color="000000"/>
              <w:left w:val="single" w:sz="4" w:space="0" w:color="000000"/>
              <w:bottom w:val="single" w:sz="4" w:space="0" w:color="000000"/>
              <w:right w:val="single" w:sz="4" w:space="0" w:color="000000"/>
            </w:tcBorders>
          </w:tcPr>
          <w:p w14:paraId="26A6C2D0" w14:textId="77777777" w:rsidR="001F6FC9" w:rsidRDefault="005C4FF0">
            <w:pPr>
              <w:spacing w:after="0" w:line="259" w:lineRule="auto"/>
              <w:ind w:left="0" w:right="106"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668C5FEE" w14:textId="77777777" w:rsidR="001F6FC9" w:rsidRDefault="005C4FF0">
            <w:pPr>
              <w:spacing w:after="0" w:line="259" w:lineRule="auto"/>
              <w:ind w:left="0" w:right="110" w:firstLine="0"/>
              <w:jc w:val="center"/>
            </w:pPr>
            <w:r>
              <w:t xml:space="preserve">3  </w:t>
            </w:r>
          </w:p>
        </w:tc>
      </w:tr>
      <w:tr w:rsidR="001F6FC9" w14:paraId="7239C6A7" w14:textId="77777777">
        <w:trPr>
          <w:trHeight w:val="619"/>
        </w:trPr>
        <w:tc>
          <w:tcPr>
            <w:tcW w:w="4754" w:type="dxa"/>
            <w:tcBorders>
              <w:top w:val="single" w:sz="4" w:space="0" w:color="000000"/>
              <w:left w:val="single" w:sz="4" w:space="0" w:color="000000"/>
              <w:bottom w:val="single" w:sz="4" w:space="0" w:color="000000"/>
              <w:right w:val="single" w:sz="4" w:space="0" w:color="000000"/>
            </w:tcBorders>
          </w:tcPr>
          <w:p w14:paraId="3986E5AB" w14:textId="77777777" w:rsidR="001F6FC9" w:rsidRDefault="005C4FF0">
            <w:pPr>
              <w:tabs>
                <w:tab w:val="center" w:pos="1001"/>
                <w:tab w:val="center" w:pos="2030"/>
                <w:tab w:val="right" w:pos="4644"/>
              </w:tabs>
              <w:spacing w:after="83" w:line="259" w:lineRule="auto"/>
              <w:ind w:left="0" w:firstLine="0"/>
              <w:jc w:val="left"/>
            </w:pPr>
            <w:r>
              <w:rPr>
                <w:sz w:val="24"/>
              </w:rPr>
              <w:t xml:space="preserve">тема </w:t>
            </w:r>
            <w:r>
              <w:rPr>
                <w:sz w:val="24"/>
              </w:rPr>
              <w:tab/>
              <w:t xml:space="preserve">не </w:t>
            </w:r>
            <w:r>
              <w:rPr>
                <w:sz w:val="24"/>
              </w:rPr>
              <w:tab/>
              <w:t xml:space="preserve">раскрыта, </w:t>
            </w:r>
            <w:r>
              <w:rPr>
                <w:sz w:val="24"/>
              </w:rPr>
              <w:tab/>
              <w:t xml:space="preserve">обнаруживается </w:t>
            </w:r>
          </w:p>
          <w:p w14:paraId="07259B74" w14:textId="77777777" w:rsidR="001F6FC9" w:rsidRDefault="005C4FF0">
            <w:pPr>
              <w:spacing w:after="0" w:line="259" w:lineRule="auto"/>
              <w:ind w:left="0" w:firstLine="0"/>
              <w:jc w:val="left"/>
            </w:pPr>
            <w:r>
              <w:rPr>
                <w:sz w:val="24"/>
              </w:rPr>
              <w:t>существенное непонимание проблемы</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48C96BCF" w14:textId="77777777" w:rsidR="001F6FC9" w:rsidRDefault="005C4FF0">
            <w:pPr>
              <w:spacing w:after="0" w:line="259" w:lineRule="auto"/>
              <w:ind w:left="0" w:right="110" w:firstLine="0"/>
              <w:jc w:val="center"/>
            </w:pPr>
            <w:r>
              <w:t xml:space="preserve">0  </w:t>
            </w:r>
          </w:p>
        </w:tc>
      </w:tr>
    </w:tbl>
    <w:p w14:paraId="2D86E86F" w14:textId="77777777" w:rsidR="001F6FC9" w:rsidRDefault="005C4FF0">
      <w:pPr>
        <w:spacing w:after="61" w:line="259" w:lineRule="auto"/>
        <w:ind w:left="213" w:firstLine="0"/>
        <w:jc w:val="center"/>
      </w:pPr>
      <w:r>
        <w:rPr>
          <w:b/>
        </w:rPr>
        <w:t xml:space="preserve"> </w:t>
      </w:r>
      <w:r>
        <w:t xml:space="preserve"> </w:t>
      </w:r>
    </w:p>
    <w:p w14:paraId="2B8FB63A" w14:textId="77777777" w:rsidR="001F6FC9" w:rsidRDefault="005C4FF0">
      <w:pPr>
        <w:pStyle w:val="2"/>
        <w:ind w:left="19" w:right="16"/>
      </w:pPr>
      <w:r>
        <w:t xml:space="preserve">Перечень тем для написания реферата  </w:t>
      </w:r>
    </w:p>
    <w:p w14:paraId="434EA8FC" w14:textId="77777777" w:rsidR="001F6FC9" w:rsidRDefault="005C4FF0">
      <w:pPr>
        <w:spacing w:after="2" w:line="259" w:lineRule="auto"/>
        <w:ind w:left="252" w:firstLine="0"/>
        <w:jc w:val="center"/>
      </w:pPr>
      <w:r>
        <w:t xml:space="preserve">  </w:t>
      </w:r>
    </w:p>
    <w:p w14:paraId="3BB5A430" w14:textId="77777777" w:rsidR="001F6FC9" w:rsidRDefault="005C4FF0">
      <w:pPr>
        <w:pStyle w:val="3"/>
        <w:spacing w:after="61" w:line="254" w:lineRule="auto"/>
        <w:ind w:left="19" w:right="9"/>
        <w:jc w:val="center"/>
      </w:pPr>
      <w:r>
        <w:t xml:space="preserve">1.1. Понятие, предмет и особенности законодательства о защите прав потребителей  </w:t>
      </w:r>
    </w:p>
    <w:p w14:paraId="42689AB5" w14:textId="77777777" w:rsidR="001F6FC9" w:rsidRDefault="005C4FF0">
      <w:pPr>
        <w:numPr>
          <w:ilvl w:val="0"/>
          <w:numId w:val="18"/>
        </w:numPr>
        <w:spacing w:after="43" w:line="271" w:lineRule="auto"/>
        <w:ind w:right="2" w:firstLine="0"/>
        <w:jc w:val="left"/>
      </w:pPr>
      <w:r>
        <w:rPr>
          <w:sz w:val="29"/>
        </w:rPr>
        <w:t xml:space="preserve">Понятие законодательства о защите прав потребителей. </w:t>
      </w:r>
      <w:r>
        <w:t xml:space="preserve"> </w:t>
      </w:r>
    </w:p>
    <w:p w14:paraId="4203E05B" w14:textId="77777777" w:rsidR="001F6FC9" w:rsidRDefault="005C4FF0">
      <w:pPr>
        <w:numPr>
          <w:ilvl w:val="0"/>
          <w:numId w:val="18"/>
        </w:numPr>
        <w:spacing w:after="0" w:line="307" w:lineRule="auto"/>
        <w:ind w:right="2" w:firstLine="0"/>
        <w:jc w:val="left"/>
      </w:pPr>
      <w:r>
        <w:rPr>
          <w:sz w:val="29"/>
        </w:rPr>
        <w:t xml:space="preserve">Система нормативных актов о защите прав потребителей. </w:t>
      </w:r>
      <w:r>
        <w:t xml:space="preserve"> </w:t>
      </w:r>
      <w:r>
        <w:rPr>
          <w:sz w:val="29"/>
        </w:rPr>
        <w:t>3</w:t>
      </w:r>
      <w:r>
        <w:rPr>
          <w:rFonts w:ascii="Arial" w:eastAsia="Arial" w:hAnsi="Arial" w:cs="Arial"/>
          <w:sz w:val="29"/>
        </w:rPr>
        <w:t xml:space="preserve"> </w:t>
      </w:r>
      <w:r>
        <w:rPr>
          <w:rFonts w:ascii="Arial" w:eastAsia="Arial" w:hAnsi="Arial" w:cs="Arial"/>
          <w:sz w:val="29"/>
        </w:rPr>
        <w:tab/>
      </w:r>
      <w:r>
        <w:rPr>
          <w:sz w:val="29"/>
        </w:rPr>
        <w:t xml:space="preserve">Структура законодательства о защите прав потребителей. </w:t>
      </w:r>
      <w:r>
        <w:t xml:space="preserve"> </w:t>
      </w:r>
    </w:p>
    <w:p w14:paraId="29C2CB4B" w14:textId="77777777" w:rsidR="001F6FC9" w:rsidRDefault="005C4FF0">
      <w:pPr>
        <w:numPr>
          <w:ilvl w:val="0"/>
          <w:numId w:val="19"/>
        </w:numPr>
        <w:spacing w:after="43" w:line="271" w:lineRule="auto"/>
        <w:ind w:right="5" w:firstLine="711"/>
        <w:jc w:val="left"/>
      </w:pPr>
      <w:r>
        <w:rPr>
          <w:sz w:val="29"/>
        </w:rPr>
        <w:t xml:space="preserve">Круг лиц, на которых распространяется законодательство о защите прав потребителей. </w:t>
      </w:r>
      <w:r>
        <w:t xml:space="preserve"> </w:t>
      </w:r>
    </w:p>
    <w:p w14:paraId="30FDB39F" w14:textId="77777777" w:rsidR="001F6FC9" w:rsidRDefault="005C4FF0">
      <w:pPr>
        <w:numPr>
          <w:ilvl w:val="0"/>
          <w:numId w:val="19"/>
        </w:numPr>
        <w:spacing w:after="43" w:line="271" w:lineRule="auto"/>
        <w:ind w:right="5" w:firstLine="711"/>
        <w:jc w:val="left"/>
      </w:pPr>
      <w:r>
        <w:rPr>
          <w:sz w:val="29"/>
        </w:rPr>
        <w:t xml:space="preserve">Понятие качества товаров, работ, услуг. </w:t>
      </w:r>
      <w:r>
        <w:t xml:space="preserve"> </w:t>
      </w:r>
    </w:p>
    <w:p w14:paraId="0FE09728" w14:textId="77777777" w:rsidR="001F6FC9" w:rsidRDefault="005C4FF0">
      <w:pPr>
        <w:numPr>
          <w:ilvl w:val="0"/>
          <w:numId w:val="19"/>
        </w:numPr>
        <w:spacing w:after="8" w:line="271" w:lineRule="auto"/>
        <w:ind w:right="5" w:firstLine="711"/>
        <w:jc w:val="left"/>
      </w:pPr>
      <w:r>
        <w:rPr>
          <w:sz w:val="29"/>
        </w:rPr>
        <w:t xml:space="preserve">Нормативные документы по стандартизации. </w:t>
      </w:r>
      <w:r>
        <w:t xml:space="preserve"> </w:t>
      </w:r>
    </w:p>
    <w:p w14:paraId="36139C71" w14:textId="77777777" w:rsidR="001F6FC9" w:rsidRDefault="005C4FF0">
      <w:pPr>
        <w:spacing w:after="71" w:line="259" w:lineRule="auto"/>
        <w:ind w:left="14" w:firstLine="0"/>
        <w:jc w:val="left"/>
      </w:pPr>
      <w:r>
        <w:rPr>
          <w:sz w:val="20"/>
        </w:rPr>
        <w:t xml:space="preserve"> </w:t>
      </w:r>
      <w:r>
        <w:t xml:space="preserve"> </w:t>
      </w:r>
    </w:p>
    <w:p w14:paraId="29657CC2" w14:textId="77777777" w:rsidR="001F6FC9" w:rsidRDefault="005C4FF0">
      <w:pPr>
        <w:pStyle w:val="3"/>
        <w:ind w:left="14" w:right="0" w:firstLine="706"/>
      </w:pPr>
      <w:r>
        <w:t xml:space="preserve">2.2. Правовое регулирование отношений в области защиты прав потребителей  </w:t>
      </w:r>
    </w:p>
    <w:p w14:paraId="356FF2EC" w14:textId="77777777" w:rsidR="001F6FC9" w:rsidRDefault="005C4FF0">
      <w:pPr>
        <w:numPr>
          <w:ilvl w:val="0"/>
          <w:numId w:val="20"/>
        </w:numPr>
        <w:ind w:right="3" w:firstLine="706"/>
      </w:pPr>
      <w:r>
        <w:t xml:space="preserve">Право потребителя на информацию.  </w:t>
      </w:r>
    </w:p>
    <w:p w14:paraId="22C71669" w14:textId="77777777" w:rsidR="001F6FC9" w:rsidRDefault="005C4FF0">
      <w:pPr>
        <w:numPr>
          <w:ilvl w:val="0"/>
          <w:numId w:val="20"/>
        </w:numPr>
        <w:ind w:right="3" w:firstLine="706"/>
      </w:pPr>
      <w:r>
        <w:t xml:space="preserve">Общая характеристика потребительской информации. Понятие права потребителя на информацию  </w:t>
      </w:r>
    </w:p>
    <w:p w14:paraId="4AB38958" w14:textId="77777777" w:rsidR="001F6FC9" w:rsidRDefault="005C4FF0">
      <w:pPr>
        <w:numPr>
          <w:ilvl w:val="0"/>
          <w:numId w:val="20"/>
        </w:numPr>
        <w:ind w:right="3" w:firstLine="706"/>
      </w:pPr>
      <w:r>
        <w:t xml:space="preserve">Правовое регулирование рекламы как особой формы доведения информации о товарах (работах и услугах)  </w:t>
      </w:r>
    </w:p>
    <w:p w14:paraId="64A8CE95" w14:textId="77777777" w:rsidR="001F6FC9" w:rsidRDefault="005C4FF0">
      <w:pPr>
        <w:numPr>
          <w:ilvl w:val="0"/>
          <w:numId w:val="20"/>
        </w:numPr>
        <w:ind w:right="3" w:firstLine="706"/>
      </w:pPr>
      <w:r>
        <w:t xml:space="preserve">Общие положения о праве потребителя на безопасность товаров, работ и услуг  </w:t>
      </w:r>
    </w:p>
    <w:p w14:paraId="3B0A0D42" w14:textId="77777777" w:rsidR="001F6FC9" w:rsidRDefault="005C4FF0">
      <w:pPr>
        <w:numPr>
          <w:ilvl w:val="0"/>
          <w:numId w:val="20"/>
        </w:numPr>
        <w:ind w:right="3" w:firstLine="706"/>
      </w:pPr>
      <w:r>
        <w:lastRenderedPageBreak/>
        <w:t xml:space="preserve">Понятие безопасности товаров, работ и услуг  </w:t>
      </w:r>
    </w:p>
    <w:p w14:paraId="0BAB82BC" w14:textId="77777777" w:rsidR="001F6FC9" w:rsidRDefault="005C4FF0">
      <w:pPr>
        <w:numPr>
          <w:ilvl w:val="0"/>
          <w:numId w:val="20"/>
        </w:numPr>
        <w:spacing w:after="45" w:line="259" w:lineRule="auto"/>
        <w:ind w:right="3" w:firstLine="706"/>
      </w:pPr>
      <w:r>
        <w:t xml:space="preserve">Основные средства обеспечения безопасности товаров, работ и </w:t>
      </w:r>
    </w:p>
    <w:p w14:paraId="4DC30D09" w14:textId="77777777" w:rsidR="001F6FC9" w:rsidRDefault="005C4FF0">
      <w:pPr>
        <w:ind w:left="9" w:right="3"/>
      </w:pPr>
      <w:r>
        <w:t xml:space="preserve">услуг  </w:t>
      </w:r>
    </w:p>
    <w:p w14:paraId="4ED7E896" w14:textId="77777777" w:rsidR="001F6FC9" w:rsidRDefault="005C4FF0">
      <w:pPr>
        <w:numPr>
          <w:ilvl w:val="0"/>
          <w:numId w:val="20"/>
        </w:numPr>
        <w:ind w:right="3" w:firstLine="706"/>
      </w:pPr>
      <w:r>
        <w:t xml:space="preserve">Техническое регулирование. Порядок подтверждения соответствия товаров, работ и услуг обязательным требованиям  </w:t>
      </w:r>
    </w:p>
    <w:p w14:paraId="4C02A5EC" w14:textId="77777777" w:rsidR="001F6FC9" w:rsidRDefault="005C4FF0">
      <w:pPr>
        <w:numPr>
          <w:ilvl w:val="0"/>
          <w:numId w:val="20"/>
        </w:numPr>
        <w:spacing w:after="45" w:line="259" w:lineRule="auto"/>
        <w:ind w:right="3" w:firstLine="706"/>
      </w:pPr>
      <w:r>
        <w:t xml:space="preserve">Правовое </w:t>
      </w:r>
      <w:r>
        <w:tab/>
        <w:t xml:space="preserve">обеспечение </w:t>
      </w:r>
      <w:r>
        <w:tab/>
        <w:t xml:space="preserve">санитарно-эпидемиологического </w:t>
      </w:r>
    </w:p>
    <w:p w14:paraId="1CA42A00" w14:textId="77777777" w:rsidR="001F6FC9" w:rsidRDefault="005C4FF0">
      <w:pPr>
        <w:spacing w:after="0"/>
        <w:ind w:left="9" w:right="3"/>
      </w:pPr>
      <w:r>
        <w:t xml:space="preserve">благополучия потребителей  </w:t>
      </w:r>
    </w:p>
    <w:p w14:paraId="60EBFE9E" w14:textId="77777777" w:rsidR="001F6FC9" w:rsidRDefault="005C4FF0">
      <w:pPr>
        <w:spacing w:after="18" w:line="259" w:lineRule="auto"/>
        <w:ind w:left="721" w:firstLine="0"/>
        <w:jc w:val="left"/>
      </w:pPr>
      <w:r>
        <w:t xml:space="preserve">  </w:t>
      </w:r>
    </w:p>
    <w:p w14:paraId="5893CB37" w14:textId="77777777" w:rsidR="001F6FC9" w:rsidRDefault="005C4FF0">
      <w:pPr>
        <w:spacing w:after="0" w:line="259" w:lineRule="auto"/>
        <w:ind w:left="716"/>
        <w:jc w:val="left"/>
      </w:pPr>
      <w:r>
        <w:rPr>
          <w:b/>
          <w:sz w:val="24"/>
        </w:rPr>
        <w:t>Критерии оценивания реферата</w:t>
      </w:r>
      <w:r>
        <w:rPr>
          <w:sz w:val="24"/>
        </w:rPr>
        <w:t xml:space="preserve"> </w:t>
      </w:r>
      <w:r>
        <w:rPr>
          <w:b/>
          <w:sz w:val="24"/>
        </w:rPr>
        <w:t xml:space="preserve"> </w:t>
      </w:r>
    </w:p>
    <w:tbl>
      <w:tblPr>
        <w:tblStyle w:val="TableGrid"/>
        <w:tblW w:w="9494" w:type="dxa"/>
        <w:tblInd w:w="24" w:type="dxa"/>
        <w:tblCellMar>
          <w:top w:w="21" w:type="dxa"/>
          <w:left w:w="110" w:type="dxa"/>
        </w:tblCellMar>
        <w:tblLook w:val="04A0" w:firstRow="1" w:lastRow="0" w:firstColumn="1" w:lastColumn="0" w:noHBand="0" w:noVBand="1"/>
      </w:tblPr>
      <w:tblGrid>
        <w:gridCol w:w="4754"/>
        <w:gridCol w:w="4740"/>
      </w:tblGrid>
      <w:tr w:rsidR="001F6FC9" w14:paraId="35A27051" w14:textId="77777777">
        <w:trPr>
          <w:trHeight w:val="442"/>
        </w:trPr>
        <w:tc>
          <w:tcPr>
            <w:tcW w:w="4754" w:type="dxa"/>
            <w:tcBorders>
              <w:top w:val="single" w:sz="4" w:space="0" w:color="000000"/>
              <w:left w:val="single" w:sz="4" w:space="0" w:color="000000"/>
              <w:bottom w:val="single" w:sz="4" w:space="0" w:color="000000"/>
              <w:right w:val="single" w:sz="4" w:space="0" w:color="000000"/>
            </w:tcBorders>
          </w:tcPr>
          <w:p w14:paraId="38E7D253" w14:textId="77777777" w:rsidR="001F6FC9" w:rsidRDefault="005C4FF0">
            <w:pPr>
              <w:spacing w:after="0" w:line="259" w:lineRule="auto"/>
              <w:ind w:left="0" w:right="70" w:firstLine="0"/>
              <w:jc w:val="center"/>
            </w:pPr>
            <w:r>
              <w:rPr>
                <w:sz w:val="24"/>
              </w:rPr>
              <w:t xml:space="preserve">Критерии оценивания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07C8FB9" w14:textId="77777777" w:rsidR="001F6FC9" w:rsidRDefault="005C4FF0">
            <w:pPr>
              <w:spacing w:after="0" w:line="259" w:lineRule="auto"/>
              <w:ind w:left="0" w:right="84" w:firstLine="0"/>
              <w:jc w:val="center"/>
            </w:pPr>
            <w:r>
              <w:rPr>
                <w:sz w:val="24"/>
              </w:rPr>
              <w:t xml:space="preserve">Баллы </w:t>
            </w:r>
            <w:r>
              <w:t xml:space="preserve"> </w:t>
            </w:r>
          </w:p>
        </w:tc>
      </w:tr>
      <w:tr w:rsidR="001F6FC9" w14:paraId="2A845F09" w14:textId="77777777">
        <w:trPr>
          <w:trHeight w:val="912"/>
        </w:trPr>
        <w:tc>
          <w:tcPr>
            <w:tcW w:w="4754" w:type="dxa"/>
            <w:tcBorders>
              <w:top w:val="single" w:sz="4" w:space="0" w:color="000000"/>
              <w:left w:val="single" w:sz="4" w:space="0" w:color="000000"/>
              <w:bottom w:val="single" w:sz="4" w:space="0" w:color="000000"/>
              <w:right w:val="single" w:sz="4" w:space="0" w:color="000000"/>
            </w:tcBorders>
          </w:tcPr>
          <w:p w14:paraId="33BBB189" w14:textId="77777777" w:rsidR="001F6FC9" w:rsidRDefault="005C4FF0">
            <w:pPr>
              <w:spacing w:after="0" w:line="259" w:lineRule="auto"/>
              <w:ind w:left="0" w:right="105" w:firstLine="0"/>
            </w:pPr>
            <w:r>
              <w:rPr>
                <w:sz w:val="24"/>
              </w:rPr>
              <w:t xml:space="preserve">выполнены все требования к написанию научной работы: обозначена проблема и обоснована её актуальность, сделан краткий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4296B401" w14:textId="77777777" w:rsidR="001F6FC9" w:rsidRDefault="005C4FF0">
            <w:pPr>
              <w:spacing w:after="0" w:line="259" w:lineRule="auto"/>
              <w:ind w:left="0" w:right="82" w:firstLine="0"/>
              <w:jc w:val="center"/>
            </w:pPr>
            <w:r>
              <w:t xml:space="preserve">5  </w:t>
            </w:r>
          </w:p>
        </w:tc>
      </w:tr>
      <w:tr w:rsidR="001F6FC9" w14:paraId="3C5632A0" w14:textId="77777777">
        <w:trPr>
          <w:trHeight w:val="1805"/>
        </w:trPr>
        <w:tc>
          <w:tcPr>
            <w:tcW w:w="4754" w:type="dxa"/>
            <w:tcBorders>
              <w:top w:val="single" w:sz="4" w:space="0" w:color="000000"/>
              <w:left w:val="single" w:sz="4" w:space="0" w:color="000000"/>
              <w:bottom w:val="single" w:sz="4" w:space="0" w:color="000000"/>
              <w:right w:val="single" w:sz="4" w:space="0" w:color="000000"/>
            </w:tcBorders>
          </w:tcPr>
          <w:p w14:paraId="333E997D" w14:textId="77777777" w:rsidR="001F6FC9" w:rsidRDefault="005C4FF0">
            <w:pPr>
              <w:spacing w:after="0" w:line="259" w:lineRule="auto"/>
              <w:ind w:left="0" w:right="135" w:firstLine="0"/>
            </w:pPr>
            <w:r>
              <w:rPr>
                <w:sz w:val="24"/>
              </w:rPr>
              <w:t>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3931340" w14:textId="77777777" w:rsidR="001F6FC9" w:rsidRDefault="005C4FF0">
            <w:pPr>
              <w:spacing w:after="0" w:line="259" w:lineRule="auto"/>
              <w:ind w:left="0" w:firstLine="0"/>
              <w:jc w:val="left"/>
            </w:pPr>
            <w:r>
              <w:t xml:space="preserve"> </w:t>
            </w:r>
          </w:p>
        </w:tc>
      </w:tr>
      <w:tr w:rsidR="001F6FC9" w14:paraId="369746AB" w14:textId="77777777">
        <w:trPr>
          <w:trHeight w:val="2103"/>
        </w:trPr>
        <w:tc>
          <w:tcPr>
            <w:tcW w:w="4754" w:type="dxa"/>
            <w:tcBorders>
              <w:top w:val="single" w:sz="4" w:space="0" w:color="000000"/>
              <w:left w:val="single" w:sz="4" w:space="0" w:color="000000"/>
              <w:bottom w:val="single" w:sz="4" w:space="0" w:color="000000"/>
              <w:right w:val="single" w:sz="4" w:space="0" w:color="000000"/>
            </w:tcBorders>
          </w:tcPr>
          <w:p w14:paraId="51E0FCB1" w14:textId="77777777" w:rsidR="001F6FC9" w:rsidRDefault="005C4FF0">
            <w:pPr>
              <w:spacing w:after="0" w:line="259" w:lineRule="auto"/>
              <w:ind w:left="0" w:right="106"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F4AE09A" w14:textId="77777777" w:rsidR="001F6FC9" w:rsidRDefault="005C4FF0">
            <w:pPr>
              <w:spacing w:after="0" w:line="259" w:lineRule="auto"/>
              <w:ind w:left="0" w:right="110" w:firstLine="0"/>
              <w:jc w:val="center"/>
            </w:pPr>
            <w:r>
              <w:t xml:space="preserve">3  </w:t>
            </w:r>
          </w:p>
        </w:tc>
      </w:tr>
      <w:tr w:rsidR="001F6FC9" w14:paraId="1216C2D2" w14:textId="77777777">
        <w:trPr>
          <w:trHeight w:val="614"/>
        </w:trPr>
        <w:tc>
          <w:tcPr>
            <w:tcW w:w="4754" w:type="dxa"/>
            <w:tcBorders>
              <w:top w:val="single" w:sz="4" w:space="0" w:color="000000"/>
              <w:left w:val="single" w:sz="4" w:space="0" w:color="000000"/>
              <w:bottom w:val="single" w:sz="4" w:space="0" w:color="000000"/>
              <w:right w:val="single" w:sz="4" w:space="0" w:color="000000"/>
            </w:tcBorders>
          </w:tcPr>
          <w:p w14:paraId="647ED5FA" w14:textId="77777777" w:rsidR="001F6FC9" w:rsidRDefault="005C4FF0">
            <w:pPr>
              <w:tabs>
                <w:tab w:val="center" w:pos="1001"/>
                <w:tab w:val="center" w:pos="2030"/>
                <w:tab w:val="right" w:pos="4644"/>
              </w:tabs>
              <w:spacing w:after="83" w:line="259" w:lineRule="auto"/>
              <w:ind w:left="0" w:firstLine="0"/>
              <w:jc w:val="left"/>
            </w:pPr>
            <w:r>
              <w:rPr>
                <w:sz w:val="24"/>
              </w:rPr>
              <w:t xml:space="preserve">тема </w:t>
            </w:r>
            <w:r>
              <w:rPr>
                <w:sz w:val="24"/>
              </w:rPr>
              <w:tab/>
              <w:t xml:space="preserve">не </w:t>
            </w:r>
            <w:r>
              <w:rPr>
                <w:sz w:val="24"/>
              </w:rPr>
              <w:tab/>
              <w:t xml:space="preserve">раскрыта, </w:t>
            </w:r>
            <w:r>
              <w:rPr>
                <w:sz w:val="24"/>
              </w:rPr>
              <w:tab/>
              <w:t xml:space="preserve">обнаруживается </w:t>
            </w:r>
          </w:p>
          <w:p w14:paraId="70E3B913" w14:textId="77777777" w:rsidR="001F6FC9" w:rsidRDefault="005C4FF0">
            <w:pPr>
              <w:spacing w:after="0" w:line="259" w:lineRule="auto"/>
              <w:ind w:left="0" w:firstLine="0"/>
              <w:jc w:val="left"/>
            </w:pPr>
            <w:r>
              <w:rPr>
                <w:sz w:val="24"/>
              </w:rPr>
              <w:t>существенное непонимание проблемы</w:t>
            </w:r>
            <w: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6B400543" w14:textId="77777777" w:rsidR="001F6FC9" w:rsidRDefault="005C4FF0">
            <w:pPr>
              <w:spacing w:after="0" w:line="259" w:lineRule="auto"/>
              <w:ind w:left="0" w:right="110" w:firstLine="0"/>
              <w:jc w:val="center"/>
            </w:pPr>
            <w:r>
              <w:t xml:space="preserve">0  </w:t>
            </w:r>
          </w:p>
        </w:tc>
      </w:tr>
    </w:tbl>
    <w:p w14:paraId="0E3C9FEC" w14:textId="77777777" w:rsidR="001F6FC9" w:rsidRDefault="005C4FF0">
      <w:pPr>
        <w:spacing w:after="2" w:line="259" w:lineRule="auto"/>
        <w:ind w:left="290" w:firstLine="0"/>
        <w:jc w:val="center"/>
      </w:pPr>
      <w:r>
        <w:rPr>
          <w:b/>
          <w:color w:val="FF0000"/>
        </w:rPr>
        <w:t xml:space="preserve"> </w:t>
      </w:r>
      <w:r>
        <w:t xml:space="preserve"> </w:t>
      </w:r>
    </w:p>
    <w:p w14:paraId="46CFEBF6" w14:textId="77777777" w:rsidR="001F6FC9" w:rsidRDefault="005C4FF0">
      <w:pPr>
        <w:spacing w:after="0" w:line="259" w:lineRule="auto"/>
        <w:ind w:left="14" w:firstLine="0"/>
        <w:jc w:val="left"/>
      </w:pPr>
      <w:r>
        <w:rPr>
          <w:b/>
        </w:rPr>
        <w:t xml:space="preserve"> </w:t>
      </w:r>
      <w:r>
        <w:t xml:space="preserve"> </w:t>
      </w:r>
    </w:p>
    <w:p w14:paraId="319C244B" w14:textId="77777777" w:rsidR="001F6FC9" w:rsidRDefault="005C4FF0">
      <w:pPr>
        <w:spacing w:after="2" w:line="259" w:lineRule="auto"/>
        <w:ind w:left="14" w:firstLine="0"/>
        <w:jc w:val="left"/>
      </w:pPr>
      <w:r>
        <w:rPr>
          <w:b/>
        </w:rPr>
        <w:t xml:space="preserve"> </w:t>
      </w:r>
      <w:r>
        <w:t xml:space="preserve"> </w:t>
      </w:r>
    </w:p>
    <w:p w14:paraId="4E29289D" w14:textId="77777777" w:rsidR="001F6FC9" w:rsidRDefault="005C4FF0">
      <w:pPr>
        <w:spacing w:after="0" w:line="259" w:lineRule="auto"/>
        <w:ind w:left="14" w:firstLine="0"/>
        <w:jc w:val="left"/>
      </w:pPr>
      <w:r>
        <w:rPr>
          <w:b/>
        </w:rPr>
        <w:t xml:space="preserve"> </w:t>
      </w:r>
      <w:r>
        <w:t xml:space="preserve"> </w:t>
      </w:r>
    </w:p>
    <w:p w14:paraId="1C07E0EF" w14:textId="77777777" w:rsidR="001F6FC9" w:rsidRDefault="005C4FF0">
      <w:pPr>
        <w:spacing w:after="0" w:line="259" w:lineRule="auto"/>
        <w:ind w:left="14" w:firstLine="0"/>
        <w:jc w:val="left"/>
      </w:pPr>
      <w:r>
        <w:rPr>
          <w:b/>
        </w:rPr>
        <w:t xml:space="preserve"> </w:t>
      </w:r>
      <w:r>
        <w:t xml:space="preserve"> </w:t>
      </w:r>
    </w:p>
    <w:p w14:paraId="754CF8C1" w14:textId="77777777" w:rsidR="001F6FC9" w:rsidRDefault="005C4FF0">
      <w:pPr>
        <w:spacing w:after="2" w:line="259" w:lineRule="auto"/>
        <w:ind w:left="14" w:firstLine="0"/>
        <w:jc w:val="left"/>
      </w:pPr>
      <w:r>
        <w:rPr>
          <w:b/>
        </w:rPr>
        <w:t xml:space="preserve"> </w:t>
      </w:r>
      <w:r>
        <w:t xml:space="preserve"> </w:t>
      </w:r>
    </w:p>
    <w:p w14:paraId="24EFEC57" w14:textId="77777777" w:rsidR="001F6FC9" w:rsidRDefault="005C4FF0">
      <w:pPr>
        <w:spacing w:after="0" w:line="259" w:lineRule="auto"/>
        <w:ind w:left="14" w:firstLine="0"/>
        <w:jc w:val="left"/>
      </w:pPr>
      <w:r>
        <w:rPr>
          <w:b/>
        </w:rPr>
        <w:t xml:space="preserve"> </w:t>
      </w:r>
      <w:r>
        <w:t xml:space="preserve"> </w:t>
      </w:r>
    </w:p>
    <w:p w14:paraId="234A928F" w14:textId="77777777" w:rsidR="001F6FC9" w:rsidRDefault="005C4FF0">
      <w:pPr>
        <w:spacing w:after="0" w:line="259" w:lineRule="auto"/>
        <w:ind w:left="14" w:firstLine="0"/>
        <w:jc w:val="left"/>
      </w:pPr>
      <w:r>
        <w:rPr>
          <w:b/>
        </w:rPr>
        <w:t xml:space="preserve"> </w:t>
      </w:r>
      <w:r>
        <w:t xml:space="preserve"> </w:t>
      </w:r>
    </w:p>
    <w:p w14:paraId="7EE54054" w14:textId="77777777" w:rsidR="001F6FC9" w:rsidRDefault="005C4FF0">
      <w:pPr>
        <w:spacing w:after="2" w:line="259" w:lineRule="auto"/>
        <w:ind w:left="14" w:firstLine="0"/>
        <w:jc w:val="left"/>
      </w:pPr>
      <w:r>
        <w:rPr>
          <w:b/>
        </w:rPr>
        <w:t xml:space="preserve"> </w:t>
      </w:r>
      <w:r>
        <w:t xml:space="preserve"> </w:t>
      </w:r>
    </w:p>
    <w:p w14:paraId="3BE1C230" w14:textId="77777777" w:rsidR="001F6FC9" w:rsidRDefault="005C4FF0">
      <w:pPr>
        <w:spacing w:after="0" w:line="259" w:lineRule="auto"/>
        <w:ind w:left="14" w:firstLine="0"/>
        <w:jc w:val="left"/>
      </w:pPr>
      <w:r>
        <w:rPr>
          <w:b/>
        </w:rPr>
        <w:t xml:space="preserve"> </w:t>
      </w:r>
      <w:r>
        <w:t xml:space="preserve"> </w:t>
      </w:r>
    </w:p>
    <w:p w14:paraId="5EE38606" w14:textId="77777777" w:rsidR="001F6FC9" w:rsidRDefault="005C4FF0">
      <w:pPr>
        <w:spacing w:after="2" w:line="259" w:lineRule="auto"/>
        <w:ind w:left="14" w:firstLine="0"/>
        <w:jc w:val="left"/>
      </w:pPr>
      <w:r>
        <w:rPr>
          <w:b/>
        </w:rPr>
        <w:t xml:space="preserve"> </w:t>
      </w:r>
      <w:r>
        <w:t xml:space="preserve"> </w:t>
      </w:r>
    </w:p>
    <w:p w14:paraId="5999852C" w14:textId="77777777" w:rsidR="001F6FC9" w:rsidRDefault="005C4FF0">
      <w:pPr>
        <w:spacing w:after="0" w:line="259" w:lineRule="auto"/>
        <w:ind w:left="14" w:firstLine="0"/>
        <w:jc w:val="left"/>
      </w:pPr>
      <w:r>
        <w:rPr>
          <w:b/>
        </w:rPr>
        <w:t xml:space="preserve"> </w:t>
      </w:r>
      <w:r>
        <w:t xml:space="preserve"> </w:t>
      </w:r>
    </w:p>
    <w:p w14:paraId="7196BF86" w14:textId="77777777" w:rsidR="001F6FC9" w:rsidRDefault="005C4FF0">
      <w:pPr>
        <w:spacing w:after="0" w:line="259" w:lineRule="auto"/>
        <w:ind w:left="14" w:firstLine="0"/>
        <w:jc w:val="left"/>
      </w:pPr>
      <w:r>
        <w:rPr>
          <w:b/>
        </w:rPr>
        <w:t xml:space="preserve"> </w:t>
      </w:r>
      <w:r>
        <w:t xml:space="preserve"> </w:t>
      </w:r>
    </w:p>
    <w:p w14:paraId="3F3E7004" w14:textId="77777777" w:rsidR="001F6FC9" w:rsidRDefault="005C4FF0">
      <w:pPr>
        <w:spacing w:after="2" w:line="259" w:lineRule="auto"/>
        <w:ind w:left="14" w:firstLine="0"/>
        <w:jc w:val="left"/>
      </w:pPr>
      <w:r>
        <w:rPr>
          <w:b/>
        </w:rPr>
        <w:t xml:space="preserve"> </w:t>
      </w:r>
      <w:r>
        <w:t xml:space="preserve"> </w:t>
      </w:r>
    </w:p>
    <w:p w14:paraId="595C1880" w14:textId="77777777" w:rsidR="001F6FC9" w:rsidRDefault="005C4FF0">
      <w:pPr>
        <w:spacing w:after="0" w:line="259" w:lineRule="auto"/>
        <w:ind w:left="14" w:firstLine="0"/>
        <w:jc w:val="left"/>
      </w:pPr>
      <w:r>
        <w:rPr>
          <w:b/>
        </w:rPr>
        <w:lastRenderedPageBreak/>
        <w:t xml:space="preserve"> </w:t>
      </w:r>
      <w:r>
        <w:t xml:space="preserve"> </w:t>
      </w:r>
    </w:p>
    <w:p w14:paraId="3D24D88B" w14:textId="77777777" w:rsidR="001F6FC9" w:rsidRDefault="005C4FF0">
      <w:pPr>
        <w:spacing w:after="2" w:line="259" w:lineRule="auto"/>
        <w:ind w:left="14" w:firstLine="0"/>
        <w:jc w:val="left"/>
      </w:pPr>
      <w:r>
        <w:rPr>
          <w:b/>
        </w:rPr>
        <w:t xml:space="preserve"> </w:t>
      </w:r>
      <w:r>
        <w:t xml:space="preserve"> </w:t>
      </w:r>
    </w:p>
    <w:p w14:paraId="49941181" w14:textId="77777777" w:rsidR="001F6FC9" w:rsidRDefault="005C4FF0">
      <w:pPr>
        <w:spacing w:after="0" w:line="259" w:lineRule="auto"/>
        <w:ind w:left="14" w:firstLine="0"/>
        <w:jc w:val="left"/>
      </w:pPr>
      <w:r>
        <w:rPr>
          <w:b/>
        </w:rPr>
        <w:t xml:space="preserve"> </w:t>
      </w:r>
      <w:r>
        <w:t xml:space="preserve"> </w:t>
      </w:r>
    </w:p>
    <w:p w14:paraId="507066DE" w14:textId="77777777" w:rsidR="001F6FC9" w:rsidRDefault="005C4FF0">
      <w:pPr>
        <w:spacing w:after="0" w:line="259" w:lineRule="auto"/>
        <w:ind w:left="14" w:firstLine="0"/>
        <w:jc w:val="left"/>
      </w:pPr>
      <w:r>
        <w:rPr>
          <w:b/>
        </w:rPr>
        <w:t xml:space="preserve"> </w:t>
      </w:r>
      <w:r>
        <w:t xml:space="preserve"> </w:t>
      </w:r>
    </w:p>
    <w:p w14:paraId="032726CC" w14:textId="77777777" w:rsidR="001F6FC9" w:rsidRDefault="005C4FF0">
      <w:pPr>
        <w:spacing w:after="0" w:line="259" w:lineRule="auto"/>
        <w:ind w:left="14" w:firstLine="0"/>
        <w:jc w:val="left"/>
      </w:pPr>
      <w:r>
        <w:rPr>
          <w:b/>
        </w:rPr>
        <w:t xml:space="preserve"> </w:t>
      </w:r>
      <w:r>
        <w:t xml:space="preserve"> </w:t>
      </w:r>
    </w:p>
    <w:p w14:paraId="100812EA" w14:textId="77777777" w:rsidR="001F6FC9" w:rsidRDefault="005C4FF0">
      <w:pPr>
        <w:pStyle w:val="1"/>
        <w:spacing w:after="0" w:line="259" w:lineRule="auto"/>
        <w:ind w:left="716" w:right="0"/>
        <w:jc w:val="left"/>
      </w:pPr>
      <w:bookmarkStart w:id="2" w:name="_Toc38981"/>
      <w:r>
        <w:t xml:space="preserve">3. Методические указания к выполнению рефератов  </w:t>
      </w:r>
      <w:bookmarkEnd w:id="2"/>
    </w:p>
    <w:p w14:paraId="20CA5455" w14:textId="77777777" w:rsidR="001F6FC9" w:rsidRDefault="005C4FF0">
      <w:pPr>
        <w:spacing w:after="52" w:line="259" w:lineRule="auto"/>
        <w:ind w:left="735" w:firstLine="0"/>
        <w:jc w:val="left"/>
      </w:pPr>
      <w:r>
        <w:rPr>
          <w:b/>
        </w:rPr>
        <w:t xml:space="preserve"> </w:t>
      </w:r>
      <w:r>
        <w:t xml:space="preserve"> </w:t>
      </w:r>
    </w:p>
    <w:p w14:paraId="0D1209A3" w14:textId="77777777" w:rsidR="001F6FC9" w:rsidRDefault="005C4FF0">
      <w:pPr>
        <w:spacing w:after="0"/>
        <w:ind w:left="-1" w:right="3"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8087401" w14:textId="77777777" w:rsidR="001F6FC9" w:rsidRDefault="005C4FF0">
      <w:pPr>
        <w:ind w:left="-1" w:right="3"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47571045" w14:textId="77777777" w:rsidR="001F6FC9" w:rsidRDefault="005C4FF0">
      <w:pPr>
        <w:ind w:left="-1" w:right="3"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721812F6" w14:textId="77777777" w:rsidR="001F6FC9" w:rsidRDefault="005C4FF0">
      <w:pPr>
        <w:ind w:left="-1" w:right="3"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209C56CA" w14:textId="77777777" w:rsidR="001F6FC9" w:rsidRDefault="005C4FF0">
      <w:pPr>
        <w:ind w:left="-1" w:right="3"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28BA3AC2" w14:textId="77777777" w:rsidR="001F6FC9" w:rsidRDefault="005C4FF0">
      <w:pPr>
        <w:spacing w:after="0"/>
        <w:ind w:left="-1" w:right="3"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0B6CE0DF" w14:textId="77777777" w:rsidR="001F6FC9" w:rsidRDefault="005C4FF0">
      <w:pPr>
        <w:spacing w:after="13"/>
        <w:ind w:left="-1" w:right="3" w:firstLine="721"/>
      </w:pPr>
      <w:r>
        <w:lastRenderedPageBreak/>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6AFB8DEC" w14:textId="77777777" w:rsidR="001F6FC9" w:rsidRDefault="005C4FF0">
      <w:pPr>
        <w:spacing w:after="28"/>
        <w:ind w:left="-1" w:right="3" w:firstLine="721"/>
      </w:pPr>
      <w:r>
        <w:t xml:space="preserve">В рамках изучения дисциплины «Защита прав потребителей» предусматривается так же решение </w:t>
      </w:r>
      <w:proofErr w:type="spellStart"/>
      <w:r>
        <w:t>практикоориентированных</w:t>
      </w:r>
      <w:proofErr w:type="spellEnd"/>
      <w:r>
        <w:t xml:space="preserve"> задач.  </w:t>
      </w:r>
    </w:p>
    <w:p w14:paraId="4F807871" w14:textId="77777777" w:rsidR="001F6FC9" w:rsidRDefault="005C4FF0">
      <w:pPr>
        <w:ind w:left="-1" w:right="3"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0E995B80" w14:textId="77777777" w:rsidR="001F6FC9" w:rsidRDefault="005C4FF0">
      <w:pPr>
        <w:ind w:left="-1" w:right="3"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C57E5D0" w14:textId="77777777" w:rsidR="001F6FC9" w:rsidRDefault="005C4FF0">
      <w:pPr>
        <w:ind w:left="745" w:right="3"/>
      </w:pPr>
      <w:r>
        <w:t xml:space="preserve">б) подбор нормативных источников, относящихся к содержанию  </w:t>
      </w:r>
    </w:p>
    <w:p w14:paraId="43182BC3" w14:textId="77777777" w:rsidR="001F6FC9" w:rsidRDefault="005C4FF0">
      <w:pPr>
        <w:ind w:left="9" w:right="3"/>
      </w:pPr>
      <w:r>
        <w:t xml:space="preserve">полученного задания;  </w:t>
      </w:r>
    </w:p>
    <w:p w14:paraId="1153B175" w14:textId="77777777" w:rsidR="001F6FC9" w:rsidRDefault="005C4FF0">
      <w:pPr>
        <w:ind w:left="745" w:right="3"/>
      </w:pPr>
      <w:r>
        <w:t xml:space="preserve">в) изучение основной и дополнительной литературы (например,  </w:t>
      </w:r>
    </w:p>
    <w:p w14:paraId="52CB9245" w14:textId="77777777" w:rsidR="001F6FC9" w:rsidRDefault="005C4FF0">
      <w:pPr>
        <w:ind w:left="9" w:right="3"/>
      </w:pPr>
      <w:r>
        <w:t xml:space="preserve">комментариев Федеральных законов);  </w:t>
      </w:r>
    </w:p>
    <w:p w14:paraId="66B746D1" w14:textId="77777777" w:rsidR="001F6FC9" w:rsidRDefault="005C4FF0">
      <w:pPr>
        <w:ind w:left="745" w:right="3"/>
      </w:pPr>
      <w:r>
        <w:t xml:space="preserve">г) изучение материалов судебной практики;  </w:t>
      </w:r>
    </w:p>
    <w:p w14:paraId="2024B364" w14:textId="77777777" w:rsidR="001F6FC9" w:rsidRDefault="005C4FF0">
      <w:pPr>
        <w:ind w:left="745" w:right="3"/>
      </w:pPr>
      <w:r>
        <w:t xml:space="preserve">е) аналитический разбор ситуативной задачи через призму действующего  </w:t>
      </w:r>
    </w:p>
    <w:p w14:paraId="3B02D9A5" w14:textId="77777777" w:rsidR="001F6FC9" w:rsidRDefault="005C4FF0">
      <w:pPr>
        <w:ind w:left="9" w:right="3"/>
      </w:pPr>
      <w:r>
        <w:t xml:space="preserve">законодательства и сложившейся судебной практики;  </w:t>
      </w:r>
    </w:p>
    <w:p w14:paraId="7764725E" w14:textId="77777777" w:rsidR="001F6FC9" w:rsidRDefault="005C4FF0">
      <w:pPr>
        <w:ind w:left="745" w:right="3"/>
      </w:pPr>
      <w:r>
        <w:t xml:space="preserve">ж) определение собственной позиции, формулировка аргументов;  </w:t>
      </w:r>
    </w:p>
    <w:p w14:paraId="638481C6" w14:textId="77777777" w:rsidR="001F6FC9" w:rsidRDefault="005C4FF0">
      <w:pPr>
        <w:ind w:left="745" w:right="3"/>
      </w:pPr>
      <w:r>
        <w:t xml:space="preserve">з) оформление ответа;  </w:t>
      </w:r>
    </w:p>
    <w:p w14:paraId="6D736C0F" w14:textId="77777777" w:rsidR="001F6FC9" w:rsidRDefault="005C4FF0">
      <w:pPr>
        <w:ind w:left="745" w:right="3"/>
      </w:pPr>
      <w:r>
        <w:t xml:space="preserve">и) представление ответа на ситуативную задачу.  </w:t>
      </w:r>
    </w:p>
    <w:p w14:paraId="00056135" w14:textId="77777777" w:rsidR="001F6FC9" w:rsidRDefault="005C4FF0">
      <w:pPr>
        <w:tabs>
          <w:tab w:val="center" w:pos="1536"/>
          <w:tab w:val="center" w:pos="3136"/>
          <w:tab w:val="center" w:pos="3984"/>
          <w:tab w:val="center" w:pos="4844"/>
          <w:tab w:val="center" w:pos="6216"/>
          <w:tab w:val="center" w:pos="7507"/>
          <w:tab w:val="right" w:pos="9522"/>
        </w:tabs>
        <w:ind w:left="0" w:firstLine="0"/>
        <w:jc w:val="left"/>
      </w:pPr>
      <w:r>
        <w:rPr>
          <w:rFonts w:ascii="Calibri" w:eastAsia="Calibri" w:hAnsi="Calibri" w:cs="Calibri"/>
          <w:sz w:val="22"/>
        </w:rPr>
        <w:tab/>
      </w:r>
      <w:r>
        <w:t xml:space="preserve">Контрольные </w:t>
      </w:r>
      <w:r>
        <w:tab/>
        <w:t xml:space="preserve">вопросы </w:t>
      </w:r>
      <w:r>
        <w:tab/>
        <w:t xml:space="preserve">- </w:t>
      </w:r>
      <w:r>
        <w:tab/>
        <w:t xml:space="preserve">средство </w:t>
      </w:r>
      <w:r>
        <w:tab/>
        <w:t xml:space="preserve">проверки </w:t>
      </w:r>
      <w:r>
        <w:tab/>
        <w:t xml:space="preserve">умений </w:t>
      </w:r>
      <w:r>
        <w:tab/>
        <w:t xml:space="preserve">применять </w:t>
      </w:r>
    </w:p>
    <w:p w14:paraId="696ED524" w14:textId="77777777" w:rsidR="001F6FC9" w:rsidRDefault="005C4FF0">
      <w:pPr>
        <w:spacing w:after="0"/>
        <w:ind w:left="9" w:right="3"/>
      </w:pPr>
      <w:r>
        <w:t xml:space="preserve">полученные знания для решения задач определенного типа по теме или разделу  </w:t>
      </w:r>
    </w:p>
    <w:p w14:paraId="5BF3AA55" w14:textId="77777777" w:rsidR="001F6FC9" w:rsidRDefault="005C4FF0">
      <w:pPr>
        <w:spacing w:after="6"/>
        <w:ind w:left="-1" w:right="3"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2DDA67EE" w14:textId="77777777" w:rsidR="001F6FC9" w:rsidRDefault="005C4FF0">
      <w:pPr>
        <w:spacing w:after="0" w:line="259" w:lineRule="auto"/>
        <w:ind w:left="14" w:firstLine="0"/>
        <w:jc w:val="left"/>
      </w:pPr>
      <w:r>
        <w:rPr>
          <w:b/>
        </w:rPr>
        <w:t xml:space="preserve"> </w:t>
      </w:r>
      <w:r>
        <w:t xml:space="preserve"> </w:t>
      </w:r>
    </w:p>
    <w:p w14:paraId="2ED1E244" w14:textId="77777777" w:rsidR="001F6FC9" w:rsidRDefault="005C4FF0">
      <w:pPr>
        <w:spacing w:after="2" w:line="259" w:lineRule="auto"/>
        <w:ind w:left="14" w:firstLine="0"/>
        <w:jc w:val="left"/>
      </w:pPr>
      <w:r>
        <w:rPr>
          <w:b/>
        </w:rPr>
        <w:t xml:space="preserve"> </w:t>
      </w:r>
      <w:r>
        <w:t xml:space="preserve"> </w:t>
      </w:r>
    </w:p>
    <w:p w14:paraId="44E20526" w14:textId="77777777" w:rsidR="001F6FC9" w:rsidRDefault="005C4FF0">
      <w:pPr>
        <w:spacing w:after="0" w:line="259" w:lineRule="auto"/>
        <w:ind w:left="14" w:firstLine="0"/>
        <w:jc w:val="left"/>
      </w:pPr>
      <w:r>
        <w:rPr>
          <w:b/>
        </w:rPr>
        <w:t xml:space="preserve"> </w:t>
      </w:r>
      <w:r>
        <w:t xml:space="preserve"> </w:t>
      </w:r>
    </w:p>
    <w:p w14:paraId="2DEC505B" w14:textId="77777777" w:rsidR="001F6FC9" w:rsidRDefault="005C4FF0">
      <w:pPr>
        <w:spacing w:after="2" w:line="259" w:lineRule="auto"/>
        <w:ind w:left="14" w:firstLine="0"/>
        <w:jc w:val="left"/>
      </w:pPr>
      <w:r>
        <w:rPr>
          <w:b/>
        </w:rPr>
        <w:t xml:space="preserve"> </w:t>
      </w:r>
      <w:r>
        <w:t xml:space="preserve"> </w:t>
      </w:r>
    </w:p>
    <w:p w14:paraId="5DD38CD2" w14:textId="77777777" w:rsidR="001F6FC9" w:rsidRDefault="005C4FF0">
      <w:pPr>
        <w:spacing w:after="0" w:line="259" w:lineRule="auto"/>
        <w:ind w:left="14" w:firstLine="0"/>
        <w:jc w:val="left"/>
      </w:pPr>
      <w:r>
        <w:rPr>
          <w:b/>
        </w:rPr>
        <w:t xml:space="preserve"> </w:t>
      </w:r>
      <w:r>
        <w:t xml:space="preserve"> </w:t>
      </w:r>
    </w:p>
    <w:p w14:paraId="17CE455C" w14:textId="77777777" w:rsidR="001F6FC9" w:rsidRDefault="005C4FF0">
      <w:pPr>
        <w:spacing w:after="0" w:line="259" w:lineRule="auto"/>
        <w:ind w:left="14" w:firstLine="0"/>
        <w:jc w:val="left"/>
      </w:pPr>
      <w:r>
        <w:rPr>
          <w:b/>
        </w:rPr>
        <w:t xml:space="preserve"> </w:t>
      </w:r>
      <w:r>
        <w:t xml:space="preserve"> </w:t>
      </w:r>
    </w:p>
    <w:p w14:paraId="5F479191" w14:textId="77777777" w:rsidR="001F6FC9" w:rsidRDefault="005C4FF0">
      <w:pPr>
        <w:spacing w:after="2" w:line="259" w:lineRule="auto"/>
        <w:ind w:left="14" w:firstLine="0"/>
        <w:jc w:val="left"/>
      </w:pPr>
      <w:r>
        <w:rPr>
          <w:b/>
        </w:rPr>
        <w:t xml:space="preserve"> </w:t>
      </w:r>
      <w:r>
        <w:t xml:space="preserve"> </w:t>
      </w:r>
    </w:p>
    <w:p w14:paraId="57A85BE3" w14:textId="77777777" w:rsidR="001F6FC9" w:rsidRDefault="005C4FF0">
      <w:pPr>
        <w:spacing w:after="0" w:line="259" w:lineRule="auto"/>
        <w:ind w:left="14" w:firstLine="0"/>
        <w:jc w:val="left"/>
      </w:pPr>
      <w:r>
        <w:rPr>
          <w:b/>
        </w:rPr>
        <w:t xml:space="preserve"> </w:t>
      </w:r>
      <w:r>
        <w:t xml:space="preserve"> </w:t>
      </w:r>
    </w:p>
    <w:p w14:paraId="70DA0919" w14:textId="77777777" w:rsidR="001F6FC9" w:rsidRDefault="005C4FF0">
      <w:pPr>
        <w:spacing w:after="2" w:line="259" w:lineRule="auto"/>
        <w:ind w:left="14" w:firstLine="0"/>
        <w:jc w:val="left"/>
      </w:pPr>
      <w:r>
        <w:rPr>
          <w:b/>
        </w:rPr>
        <w:t xml:space="preserve"> </w:t>
      </w:r>
      <w:r>
        <w:t xml:space="preserve"> </w:t>
      </w:r>
    </w:p>
    <w:p w14:paraId="779C0B06" w14:textId="77777777" w:rsidR="001F6FC9" w:rsidRDefault="005C4FF0">
      <w:pPr>
        <w:spacing w:after="0" w:line="259" w:lineRule="auto"/>
        <w:ind w:left="14" w:firstLine="0"/>
        <w:jc w:val="left"/>
      </w:pPr>
      <w:r>
        <w:rPr>
          <w:b/>
        </w:rPr>
        <w:t xml:space="preserve"> </w:t>
      </w:r>
      <w:r>
        <w:t xml:space="preserve"> </w:t>
      </w:r>
    </w:p>
    <w:p w14:paraId="385FEAA1" w14:textId="77777777" w:rsidR="001F6FC9" w:rsidRDefault="005C4FF0">
      <w:pPr>
        <w:spacing w:after="0" w:line="259" w:lineRule="auto"/>
        <w:ind w:left="14" w:firstLine="0"/>
        <w:jc w:val="left"/>
      </w:pPr>
      <w:r>
        <w:rPr>
          <w:b/>
        </w:rPr>
        <w:t xml:space="preserve"> </w:t>
      </w:r>
      <w:r>
        <w:t xml:space="preserve"> </w:t>
      </w:r>
    </w:p>
    <w:p w14:paraId="52B8E94B" w14:textId="77777777" w:rsidR="001F6FC9" w:rsidRDefault="005C4FF0">
      <w:pPr>
        <w:spacing w:after="2" w:line="259" w:lineRule="auto"/>
        <w:ind w:left="14" w:firstLine="0"/>
        <w:jc w:val="left"/>
      </w:pPr>
      <w:r>
        <w:rPr>
          <w:b/>
        </w:rPr>
        <w:t xml:space="preserve"> </w:t>
      </w:r>
      <w:r>
        <w:t xml:space="preserve"> </w:t>
      </w:r>
    </w:p>
    <w:p w14:paraId="1ADAD50A" w14:textId="77777777" w:rsidR="001F6FC9" w:rsidRDefault="005C4FF0">
      <w:pPr>
        <w:spacing w:after="0" w:line="259" w:lineRule="auto"/>
        <w:ind w:left="14" w:firstLine="0"/>
        <w:jc w:val="left"/>
      </w:pPr>
      <w:r>
        <w:rPr>
          <w:b/>
        </w:rPr>
        <w:t xml:space="preserve"> </w:t>
      </w:r>
      <w:r>
        <w:t xml:space="preserve"> </w:t>
      </w:r>
    </w:p>
    <w:p w14:paraId="582B9E99" w14:textId="77777777" w:rsidR="001F6FC9" w:rsidRDefault="005C4FF0">
      <w:pPr>
        <w:spacing w:after="0" w:line="259" w:lineRule="auto"/>
        <w:ind w:left="14" w:firstLine="0"/>
        <w:jc w:val="left"/>
      </w:pPr>
      <w:r>
        <w:rPr>
          <w:b/>
        </w:rPr>
        <w:lastRenderedPageBreak/>
        <w:t xml:space="preserve"> </w:t>
      </w:r>
      <w:r>
        <w:t xml:space="preserve"> </w:t>
      </w:r>
    </w:p>
    <w:p w14:paraId="1C7035BE" w14:textId="77777777" w:rsidR="001F6FC9" w:rsidRDefault="005C4FF0">
      <w:pPr>
        <w:spacing w:after="2" w:line="259" w:lineRule="auto"/>
        <w:ind w:left="14" w:firstLine="0"/>
        <w:jc w:val="left"/>
      </w:pPr>
      <w:r>
        <w:rPr>
          <w:b/>
        </w:rPr>
        <w:t xml:space="preserve"> </w:t>
      </w:r>
      <w:r>
        <w:t xml:space="preserve"> </w:t>
      </w:r>
    </w:p>
    <w:p w14:paraId="17CA6B8E" w14:textId="77777777" w:rsidR="001F6FC9" w:rsidRDefault="005C4FF0">
      <w:pPr>
        <w:spacing w:after="0" w:line="259" w:lineRule="auto"/>
        <w:ind w:left="14" w:firstLine="0"/>
        <w:jc w:val="left"/>
      </w:pPr>
      <w:r>
        <w:rPr>
          <w:b/>
        </w:rPr>
        <w:t xml:space="preserve"> </w:t>
      </w:r>
      <w:r>
        <w:t xml:space="preserve"> </w:t>
      </w:r>
    </w:p>
    <w:p w14:paraId="4B8CDC89" w14:textId="77777777" w:rsidR="001F6FC9" w:rsidRDefault="005C4FF0">
      <w:pPr>
        <w:spacing w:after="2" w:line="259" w:lineRule="auto"/>
        <w:ind w:left="14" w:firstLine="0"/>
        <w:jc w:val="left"/>
      </w:pPr>
      <w:r>
        <w:rPr>
          <w:b/>
        </w:rPr>
        <w:t xml:space="preserve"> </w:t>
      </w:r>
      <w:r>
        <w:t xml:space="preserve"> </w:t>
      </w:r>
    </w:p>
    <w:p w14:paraId="75F54537" w14:textId="77777777" w:rsidR="001F6FC9" w:rsidRDefault="005C4FF0">
      <w:pPr>
        <w:spacing w:after="0" w:line="259" w:lineRule="auto"/>
        <w:ind w:left="14" w:firstLine="0"/>
        <w:jc w:val="left"/>
      </w:pPr>
      <w:r>
        <w:rPr>
          <w:b/>
        </w:rPr>
        <w:t xml:space="preserve"> </w:t>
      </w:r>
      <w:r>
        <w:t xml:space="preserve"> </w:t>
      </w:r>
    </w:p>
    <w:p w14:paraId="5D6D39D4" w14:textId="77777777" w:rsidR="001F6FC9" w:rsidRDefault="005C4FF0">
      <w:pPr>
        <w:spacing w:after="0" w:line="259" w:lineRule="auto"/>
        <w:ind w:left="14" w:firstLine="0"/>
        <w:jc w:val="left"/>
      </w:pPr>
      <w:r>
        <w:rPr>
          <w:b/>
        </w:rPr>
        <w:t xml:space="preserve"> </w:t>
      </w:r>
      <w:r>
        <w:t xml:space="preserve"> </w:t>
      </w:r>
    </w:p>
    <w:p w14:paraId="425054C1" w14:textId="77777777" w:rsidR="001F6FC9" w:rsidRDefault="005C4FF0">
      <w:pPr>
        <w:spacing w:after="3" w:line="259" w:lineRule="auto"/>
        <w:ind w:left="14" w:firstLine="0"/>
        <w:jc w:val="left"/>
      </w:pPr>
      <w:r>
        <w:rPr>
          <w:b/>
        </w:rPr>
        <w:t xml:space="preserve"> </w:t>
      </w:r>
      <w:r>
        <w:t xml:space="preserve"> </w:t>
      </w:r>
    </w:p>
    <w:p w14:paraId="1ED048AE" w14:textId="77777777" w:rsidR="001F6FC9" w:rsidRDefault="005C4FF0">
      <w:pPr>
        <w:spacing w:after="0" w:line="259" w:lineRule="auto"/>
        <w:ind w:left="14" w:firstLine="0"/>
        <w:jc w:val="left"/>
      </w:pPr>
      <w:r>
        <w:rPr>
          <w:b/>
        </w:rPr>
        <w:t xml:space="preserve"> </w:t>
      </w:r>
      <w:r>
        <w:t xml:space="preserve"> </w:t>
      </w:r>
    </w:p>
    <w:p w14:paraId="37810983" w14:textId="77777777" w:rsidR="001F6FC9" w:rsidRDefault="005C4FF0">
      <w:pPr>
        <w:spacing w:after="2" w:line="259" w:lineRule="auto"/>
        <w:ind w:left="14" w:firstLine="0"/>
        <w:jc w:val="left"/>
      </w:pPr>
      <w:r>
        <w:rPr>
          <w:b/>
        </w:rPr>
        <w:t xml:space="preserve"> </w:t>
      </w:r>
      <w:r>
        <w:t xml:space="preserve"> </w:t>
      </w:r>
    </w:p>
    <w:p w14:paraId="6C56B94F" w14:textId="77777777" w:rsidR="001F6FC9" w:rsidRDefault="005C4FF0">
      <w:pPr>
        <w:spacing w:after="0" w:line="259" w:lineRule="auto"/>
        <w:ind w:left="14" w:firstLine="0"/>
        <w:jc w:val="left"/>
      </w:pPr>
      <w:r>
        <w:rPr>
          <w:b/>
        </w:rPr>
        <w:t xml:space="preserve"> </w:t>
      </w:r>
      <w:r>
        <w:t xml:space="preserve"> </w:t>
      </w:r>
    </w:p>
    <w:p w14:paraId="560FF9EB" w14:textId="77777777" w:rsidR="001F6FC9" w:rsidRDefault="005C4FF0">
      <w:pPr>
        <w:spacing w:after="0" w:line="259" w:lineRule="auto"/>
        <w:ind w:left="14" w:firstLine="0"/>
        <w:jc w:val="left"/>
      </w:pPr>
      <w:r>
        <w:rPr>
          <w:b/>
        </w:rPr>
        <w:t xml:space="preserve"> </w:t>
      </w:r>
      <w:r>
        <w:t xml:space="preserve"> </w:t>
      </w:r>
    </w:p>
    <w:p w14:paraId="3DF38DB4" w14:textId="77777777" w:rsidR="001F6FC9" w:rsidRDefault="005C4FF0">
      <w:pPr>
        <w:pStyle w:val="1"/>
        <w:spacing w:after="40" w:line="259" w:lineRule="auto"/>
        <w:ind w:left="548" w:right="0"/>
        <w:jc w:val="left"/>
      </w:pPr>
      <w:bookmarkStart w:id="3" w:name="_Toc38982"/>
      <w:r>
        <w:t xml:space="preserve">4. Перечень вопросов для проведения промежуточной аттестации:  </w:t>
      </w:r>
      <w:bookmarkEnd w:id="3"/>
    </w:p>
    <w:p w14:paraId="43900A5B" w14:textId="77777777" w:rsidR="001F6FC9" w:rsidRDefault="005C4FF0">
      <w:pPr>
        <w:spacing w:after="6" w:line="254" w:lineRule="auto"/>
        <w:ind w:left="19" w:right="6"/>
        <w:jc w:val="center"/>
      </w:pPr>
      <w:r>
        <w:rPr>
          <w:b/>
        </w:rPr>
        <w:t xml:space="preserve">Перечень вопросов: </w:t>
      </w:r>
      <w:r>
        <w:t xml:space="preserve"> </w:t>
      </w:r>
    </w:p>
    <w:p w14:paraId="07EA2858" w14:textId="77777777" w:rsidR="001F6FC9" w:rsidRDefault="005C4FF0">
      <w:pPr>
        <w:spacing w:after="43" w:line="259" w:lineRule="auto"/>
        <w:ind w:left="213" w:firstLine="0"/>
        <w:jc w:val="center"/>
      </w:pPr>
      <w:r>
        <w:rPr>
          <w:b/>
        </w:rPr>
        <w:t xml:space="preserve"> </w:t>
      </w:r>
      <w:r>
        <w:t xml:space="preserve"> </w:t>
      </w:r>
    </w:p>
    <w:p w14:paraId="3D1A5EEF" w14:textId="77777777" w:rsidR="001F6FC9" w:rsidRDefault="005C4FF0">
      <w:pPr>
        <w:numPr>
          <w:ilvl w:val="0"/>
          <w:numId w:val="21"/>
        </w:numPr>
        <w:spacing w:after="18" w:line="270" w:lineRule="auto"/>
        <w:ind w:firstLine="427"/>
        <w:jc w:val="left"/>
      </w:pPr>
      <w:r>
        <w:rPr>
          <w:sz w:val="24"/>
        </w:rPr>
        <w:t xml:space="preserve">История развития потребительских отношений в России и за рубежом. </w:t>
      </w:r>
      <w:r>
        <w:t xml:space="preserve"> </w:t>
      </w:r>
    </w:p>
    <w:p w14:paraId="37B8BBAF" w14:textId="77777777" w:rsidR="001F6FC9" w:rsidRDefault="005C4FF0">
      <w:pPr>
        <w:numPr>
          <w:ilvl w:val="0"/>
          <w:numId w:val="21"/>
        </w:numPr>
        <w:spacing w:after="18" w:line="270" w:lineRule="auto"/>
        <w:ind w:firstLine="427"/>
        <w:jc w:val="left"/>
      </w:pPr>
      <w:r>
        <w:rPr>
          <w:sz w:val="24"/>
        </w:rPr>
        <w:t xml:space="preserve">Основные понятия, используемые в Законе «О защите прав потребителей». </w:t>
      </w:r>
      <w:r>
        <w:t xml:space="preserve"> </w:t>
      </w:r>
    </w:p>
    <w:p w14:paraId="4504FFA4" w14:textId="77777777" w:rsidR="001F6FC9" w:rsidRDefault="005C4FF0">
      <w:pPr>
        <w:numPr>
          <w:ilvl w:val="0"/>
          <w:numId w:val="21"/>
        </w:numPr>
        <w:spacing w:after="18" w:line="270" w:lineRule="auto"/>
        <w:ind w:firstLine="427"/>
        <w:jc w:val="left"/>
      </w:pPr>
      <w:r>
        <w:rPr>
          <w:sz w:val="24"/>
        </w:rPr>
        <w:t xml:space="preserve">Понятие потребительских отношений, их характеристика. </w:t>
      </w:r>
      <w:r>
        <w:t xml:space="preserve"> </w:t>
      </w:r>
    </w:p>
    <w:p w14:paraId="6BD012F6" w14:textId="77777777" w:rsidR="001F6FC9" w:rsidRDefault="005C4FF0">
      <w:pPr>
        <w:numPr>
          <w:ilvl w:val="0"/>
          <w:numId w:val="21"/>
        </w:numPr>
        <w:spacing w:after="18" w:line="270" w:lineRule="auto"/>
        <w:ind w:firstLine="427"/>
        <w:jc w:val="left"/>
      </w:pPr>
      <w:r>
        <w:rPr>
          <w:sz w:val="24"/>
        </w:rPr>
        <w:t xml:space="preserve">Экономические и правовые аспекты понятия качества товаров, работ и услуг. </w:t>
      </w:r>
      <w:r>
        <w:t xml:space="preserve"> </w:t>
      </w:r>
    </w:p>
    <w:p w14:paraId="28746626" w14:textId="77777777" w:rsidR="001F6FC9" w:rsidRDefault="005C4FF0">
      <w:pPr>
        <w:numPr>
          <w:ilvl w:val="0"/>
          <w:numId w:val="21"/>
        </w:numPr>
        <w:spacing w:after="18" w:line="270" w:lineRule="auto"/>
        <w:ind w:firstLine="427"/>
        <w:jc w:val="left"/>
      </w:pPr>
      <w:r>
        <w:rPr>
          <w:sz w:val="24"/>
        </w:rPr>
        <w:t xml:space="preserve">Способы определения качества товаров, работ, услуг. </w:t>
      </w:r>
      <w:r>
        <w:t xml:space="preserve"> </w:t>
      </w:r>
    </w:p>
    <w:p w14:paraId="147F802C" w14:textId="77777777" w:rsidR="001F6FC9" w:rsidRDefault="005C4FF0">
      <w:pPr>
        <w:numPr>
          <w:ilvl w:val="0"/>
          <w:numId w:val="21"/>
        </w:numPr>
        <w:spacing w:after="18" w:line="270" w:lineRule="auto"/>
        <w:ind w:firstLine="427"/>
        <w:jc w:val="left"/>
      </w:pPr>
      <w:r>
        <w:rPr>
          <w:sz w:val="24"/>
        </w:rPr>
        <w:t xml:space="preserve">Сертификация товаров и услуг. Законодательство о стандартизации и сертификации товаров и услуг. </w:t>
      </w:r>
      <w:r>
        <w:t xml:space="preserve"> </w:t>
      </w:r>
    </w:p>
    <w:p w14:paraId="7A64CC95" w14:textId="77777777" w:rsidR="001F6FC9" w:rsidRDefault="005C4FF0">
      <w:pPr>
        <w:numPr>
          <w:ilvl w:val="0"/>
          <w:numId w:val="21"/>
        </w:numPr>
        <w:spacing w:after="18" w:line="270" w:lineRule="auto"/>
        <w:ind w:firstLine="427"/>
        <w:jc w:val="left"/>
      </w:pPr>
      <w:r>
        <w:rPr>
          <w:sz w:val="24"/>
        </w:rPr>
        <w:t xml:space="preserve">Право потребителей на безопасность товаров (работ, услуг) для жизни, здоровья и имущества потребителей, а также окружающей среды. </w:t>
      </w:r>
      <w:r>
        <w:t xml:space="preserve"> </w:t>
      </w:r>
    </w:p>
    <w:p w14:paraId="08095D9A" w14:textId="77777777" w:rsidR="001F6FC9" w:rsidRDefault="005C4FF0">
      <w:pPr>
        <w:numPr>
          <w:ilvl w:val="0"/>
          <w:numId w:val="21"/>
        </w:numPr>
        <w:spacing w:after="18" w:line="270" w:lineRule="auto"/>
        <w:ind w:firstLine="427"/>
        <w:jc w:val="left"/>
      </w:pPr>
      <w:r>
        <w:rPr>
          <w:sz w:val="24"/>
        </w:rPr>
        <w:t xml:space="preserve">Срок годности и срок службы. </w:t>
      </w:r>
      <w:r>
        <w:t xml:space="preserve"> </w:t>
      </w:r>
    </w:p>
    <w:p w14:paraId="6A589EF4" w14:textId="77777777" w:rsidR="001F6FC9" w:rsidRDefault="005C4FF0">
      <w:pPr>
        <w:numPr>
          <w:ilvl w:val="0"/>
          <w:numId w:val="21"/>
        </w:numPr>
        <w:spacing w:after="18" w:line="270" w:lineRule="auto"/>
        <w:ind w:firstLine="427"/>
        <w:jc w:val="left"/>
      </w:pPr>
      <w:r>
        <w:rPr>
          <w:sz w:val="24"/>
        </w:rPr>
        <w:t xml:space="preserve">Виды и формы информации. </w:t>
      </w:r>
      <w:r>
        <w:t xml:space="preserve"> </w:t>
      </w:r>
    </w:p>
    <w:p w14:paraId="64D6F7D1" w14:textId="77777777" w:rsidR="001F6FC9" w:rsidRDefault="005C4FF0">
      <w:pPr>
        <w:numPr>
          <w:ilvl w:val="0"/>
          <w:numId w:val="21"/>
        </w:numPr>
        <w:spacing w:after="18" w:line="270" w:lineRule="auto"/>
        <w:ind w:firstLine="427"/>
        <w:jc w:val="left"/>
      </w:pPr>
      <w:r>
        <w:rPr>
          <w:sz w:val="24"/>
        </w:rPr>
        <w:t xml:space="preserve">Общие требования, предъявляемые к предоставляемой потребителю информации. </w:t>
      </w:r>
      <w:r>
        <w:t xml:space="preserve"> </w:t>
      </w:r>
    </w:p>
    <w:p w14:paraId="25EDEC76" w14:textId="77777777" w:rsidR="001F6FC9" w:rsidRDefault="005C4FF0">
      <w:pPr>
        <w:numPr>
          <w:ilvl w:val="0"/>
          <w:numId w:val="21"/>
        </w:numPr>
        <w:spacing w:after="18" w:line="270" w:lineRule="auto"/>
        <w:ind w:firstLine="427"/>
        <w:jc w:val="left"/>
      </w:pPr>
      <w:r>
        <w:rPr>
          <w:sz w:val="24"/>
        </w:rPr>
        <w:t xml:space="preserve">Формы и способы доведения информации до потребителя. </w:t>
      </w:r>
      <w:r>
        <w:t xml:space="preserve"> </w:t>
      </w:r>
    </w:p>
    <w:p w14:paraId="3395350C" w14:textId="77777777" w:rsidR="001F6FC9" w:rsidRDefault="005C4FF0">
      <w:pPr>
        <w:numPr>
          <w:ilvl w:val="0"/>
          <w:numId w:val="21"/>
        </w:numPr>
        <w:spacing w:after="18" w:line="270" w:lineRule="auto"/>
        <w:ind w:firstLine="427"/>
        <w:jc w:val="left"/>
      </w:pPr>
      <w:r>
        <w:rPr>
          <w:sz w:val="24"/>
        </w:rPr>
        <w:t xml:space="preserve">Сведения об изготовителе (исполнителе, продавца). </w:t>
      </w:r>
      <w:r>
        <w:t xml:space="preserve"> </w:t>
      </w:r>
    </w:p>
    <w:p w14:paraId="7E20E074" w14:textId="77777777" w:rsidR="001F6FC9" w:rsidRDefault="005C4FF0">
      <w:pPr>
        <w:numPr>
          <w:ilvl w:val="0"/>
          <w:numId w:val="21"/>
        </w:numPr>
        <w:spacing w:after="18" w:line="270" w:lineRule="auto"/>
        <w:ind w:firstLine="427"/>
        <w:jc w:val="left"/>
      </w:pPr>
      <w:r>
        <w:rPr>
          <w:sz w:val="24"/>
        </w:rPr>
        <w:t xml:space="preserve">Сведения о товаре (работе, услуге). </w:t>
      </w:r>
      <w:r>
        <w:t xml:space="preserve"> </w:t>
      </w:r>
    </w:p>
    <w:p w14:paraId="4E4FACD7" w14:textId="77777777" w:rsidR="001F6FC9" w:rsidRDefault="005C4FF0">
      <w:pPr>
        <w:numPr>
          <w:ilvl w:val="0"/>
          <w:numId w:val="21"/>
        </w:numPr>
        <w:spacing w:after="18" w:line="270" w:lineRule="auto"/>
        <w:ind w:firstLine="427"/>
        <w:jc w:val="left"/>
      </w:pPr>
      <w:r>
        <w:rPr>
          <w:sz w:val="24"/>
        </w:rPr>
        <w:t xml:space="preserve">Гражданско-правовая ответственность за нарушение прав потребителей. </w:t>
      </w:r>
      <w:r>
        <w:t xml:space="preserve"> </w:t>
      </w:r>
    </w:p>
    <w:p w14:paraId="61A680C1" w14:textId="77777777" w:rsidR="001F6FC9" w:rsidRDefault="005C4FF0">
      <w:pPr>
        <w:numPr>
          <w:ilvl w:val="0"/>
          <w:numId w:val="21"/>
        </w:numPr>
        <w:spacing w:after="18" w:line="270" w:lineRule="auto"/>
        <w:ind w:firstLine="427"/>
        <w:jc w:val="left"/>
      </w:pPr>
      <w:r>
        <w:rPr>
          <w:sz w:val="24"/>
        </w:rPr>
        <w:t xml:space="preserve">Компенсация морального вреда при нарушении прав потребителей. </w:t>
      </w:r>
      <w:r>
        <w:t xml:space="preserve"> </w:t>
      </w:r>
    </w:p>
    <w:p w14:paraId="4BA66559" w14:textId="77777777" w:rsidR="001F6FC9" w:rsidRDefault="005C4FF0">
      <w:pPr>
        <w:numPr>
          <w:ilvl w:val="0"/>
          <w:numId w:val="21"/>
        </w:numPr>
        <w:spacing w:after="18" w:line="270" w:lineRule="auto"/>
        <w:ind w:firstLine="427"/>
        <w:jc w:val="left"/>
      </w:pPr>
      <w:r>
        <w:rPr>
          <w:sz w:val="24"/>
        </w:rPr>
        <w:t xml:space="preserve">Основания ответственности продавца (изготовителя, исполнителя) за причинённый потребителю вред. </w:t>
      </w:r>
      <w:r>
        <w:t xml:space="preserve"> </w:t>
      </w:r>
    </w:p>
    <w:p w14:paraId="498ADD20" w14:textId="77777777" w:rsidR="001F6FC9" w:rsidRDefault="005C4FF0">
      <w:pPr>
        <w:numPr>
          <w:ilvl w:val="0"/>
          <w:numId w:val="21"/>
        </w:numPr>
        <w:spacing w:after="18" w:line="270" w:lineRule="auto"/>
        <w:ind w:firstLine="427"/>
        <w:jc w:val="left"/>
      </w:pPr>
      <w:r>
        <w:rPr>
          <w:sz w:val="24"/>
        </w:rPr>
        <w:t xml:space="preserve">Государственная защита прав потребителей. </w:t>
      </w:r>
      <w:r>
        <w:t xml:space="preserve"> </w:t>
      </w:r>
    </w:p>
    <w:p w14:paraId="6F51EDA3" w14:textId="77777777" w:rsidR="001F6FC9" w:rsidRDefault="005C4FF0">
      <w:pPr>
        <w:numPr>
          <w:ilvl w:val="0"/>
          <w:numId w:val="21"/>
        </w:numPr>
        <w:spacing w:after="18" w:line="270" w:lineRule="auto"/>
        <w:ind w:firstLine="427"/>
        <w:jc w:val="left"/>
      </w:pPr>
      <w:r>
        <w:rPr>
          <w:sz w:val="24"/>
        </w:rPr>
        <w:t xml:space="preserve">Правовой статус и функции Федеральной службы по надзору в сфере защиты прав потребителей и благополучия человека. </w:t>
      </w:r>
      <w:r>
        <w:t xml:space="preserve"> </w:t>
      </w:r>
    </w:p>
    <w:p w14:paraId="35167E53" w14:textId="77777777" w:rsidR="001F6FC9" w:rsidRDefault="005C4FF0">
      <w:pPr>
        <w:numPr>
          <w:ilvl w:val="0"/>
          <w:numId w:val="21"/>
        </w:numPr>
        <w:spacing w:after="1" w:line="260" w:lineRule="auto"/>
        <w:ind w:firstLine="427"/>
        <w:jc w:val="left"/>
      </w:pPr>
      <w:r>
        <w:rPr>
          <w:sz w:val="24"/>
        </w:rPr>
        <w:t xml:space="preserve">Процессуальные права и обязанности общественных объединений потребителей (ассоциаций, союзов) в гражданском процессе при защите интересов </w:t>
      </w:r>
      <w:r>
        <w:rPr>
          <w:sz w:val="24"/>
        </w:rPr>
        <w:lastRenderedPageBreak/>
        <w:t xml:space="preserve">отдельного потребителя, группы потребителей, неопределенного круга потребителей. </w:t>
      </w:r>
      <w:r>
        <w:t xml:space="preserve"> </w:t>
      </w:r>
    </w:p>
    <w:p w14:paraId="3AF91696" w14:textId="77777777" w:rsidR="001F6FC9" w:rsidRDefault="005C4FF0">
      <w:pPr>
        <w:numPr>
          <w:ilvl w:val="0"/>
          <w:numId w:val="21"/>
        </w:numPr>
        <w:spacing w:after="18" w:line="270" w:lineRule="auto"/>
        <w:ind w:firstLine="427"/>
        <w:jc w:val="left"/>
      </w:pPr>
      <w:r>
        <w:rPr>
          <w:sz w:val="24"/>
        </w:rPr>
        <w:t xml:space="preserve">Общественная защита прав потребителей. Полномочия общественных организаций потребителей. </w:t>
      </w:r>
      <w:r>
        <w:t xml:space="preserve"> </w:t>
      </w:r>
    </w:p>
    <w:p w14:paraId="00E44992" w14:textId="77777777" w:rsidR="001F6FC9" w:rsidRDefault="005C4FF0">
      <w:pPr>
        <w:numPr>
          <w:ilvl w:val="0"/>
          <w:numId w:val="21"/>
        </w:numPr>
        <w:spacing w:after="18" w:line="270" w:lineRule="auto"/>
        <w:ind w:firstLine="427"/>
        <w:jc w:val="left"/>
      </w:pPr>
      <w:r>
        <w:rPr>
          <w:sz w:val="24"/>
        </w:rPr>
        <w:t xml:space="preserve">Защита интересов неопределённого круга потребителей. </w:t>
      </w:r>
      <w:r>
        <w:t xml:space="preserve"> </w:t>
      </w:r>
    </w:p>
    <w:p w14:paraId="50E707AE" w14:textId="77777777" w:rsidR="001F6FC9" w:rsidRDefault="005C4FF0">
      <w:pPr>
        <w:numPr>
          <w:ilvl w:val="0"/>
          <w:numId w:val="21"/>
        </w:numPr>
        <w:spacing w:after="18" w:line="270" w:lineRule="auto"/>
        <w:ind w:firstLine="427"/>
        <w:jc w:val="left"/>
      </w:pPr>
      <w:r>
        <w:rPr>
          <w:sz w:val="24"/>
        </w:rPr>
        <w:t xml:space="preserve">Полномочия органов по защите прав потребителей при местной администрации. </w:t>
      </w:r>
      <w:r>
        <w:t xml:space="preserve"> </w:t>
      </w:r>
    </w:p>
    <w:p w14:paraId="4A1E8D68" w14:textId="77777777" w:rsidR="001F6FC9" w:rsidRDefault="005C4FF0">
      <w:pPr>
        <w:numPr>
          <w:ilvl w:val="0"/>
          <w:numId w:val="21"/>
        </w:numPr>
        <w:spacing w:after="18" w:line="270" w:lineRule="auto"/>
        <w:ind w:firstLine="427"/>
        <w:jc w:val="left"/>
      </w:pPr>
      <w:r>
        <w:rPr>
          <w:sz w:val="24"/>
        </w:rPr>
        <w:t xml:space="preserve">Ответственность за непредоставление или предоставление ненадлежащей информации. </w:t>
      </w:r>
      <w:r>
        <w:t xml:space="preserve"> </w:t>
      </w:r>
    </w:p>
    <w:p w14:paraId="1123A301" w14:textId="77777777" w:rsidR="001F6FC9" w:rsidRDefault="005C4FF0">
      <w:pPr>
        <w:numPr>
          <w:ilvl w:val="0"/>
          <w:numId w:val="21"/>
        </w:numPr>
        <w:spacing w:after="18" w:line="270" w:lineRule="auto"/>
        <w:ind w:firstLine="427"/>
        <w:jc w:val="left"/>
      </w:pPr>
      <w:r>
        <w:rPr>
          <w:sz w:val="24"/>
        </w:rPr>
        <w:t xml:space="preserve">Административная ответственность за нарушение прав потребителей. </w:t>
      </w:r>
      <w:r>
        <w:t xml:space="preserve"> </w:t>
      </w:r>
    </w:p>
    <w:p w14:paraId="1F311723" w14:textId="77777777" w:rsidR="001F6FC9" w:rsidRDefault="005C4FF0">
      <w:pPr>
        <w:numPr>
          <w:ilvl w:val="0"/>
          <w:numId w:val="21"/>
        </w:numPr>
        <w:spacing w:after="18" w:line="270" w:lineRule="auto"/>
        <w:ind w:firstLine="427"/>
        <w:jc w:val="left"/>
      </w:pPr>
      <w:r>
        <w:rPr>
          <w:sz w:val="24"/>
        </w:rPr>
        <w:t xml:space="preserve">Уголовно-правовая ответственность за нарушение прав потребителей. </w:t>
      </w:r>
      <w:r>
        <w:t xml:space="preserve"> </w:t>
      </w:r>
    </w:p>
    <w:p w14:paraId="39514EEA" w14:textId="77777777" w:rsidR="001F6FC9" w:rsidRDefault="005C4FF0">
      <w:pPr>
        <w:numPr>
          <w:ilvl w:val="0"/>
          <w:numId w:val="21"/>
        </w:numPr>
        <w:spacing w:after="18" w:line="270" w:lineRule="auto"/>
        <w:ind w:firstLine="427"/>
        <w:jc w:val="left"/>
      </w:pPr>
      <w:r>
        <w:rPr>
          <w:sz w:val="24"/>
        </w:rPr>
        <w:t xml:space="preserve">Недействительность условий договора, ущемляющих права потребителя. </w:t>
      </w:r>
      <w:r>
        <w:t xml:space="preserve"> </w:t>
      </w:r>
    </w:p>
    <w:p w14:paraId="7F4D3F7F" w14:textId="77777777" w:rsidR="001F6FC9" w:rsidRDefault="005C4FF0">
      <w:pPr>
        <w:numPr>
          <w:ilvl w:val="0"/>
          <w:numId w:val="21"/>
        </w:numPr>
        <w:spacing w:after="18" w:line="270" w:lineRule="auto"/>
        <w:ind w:firstLine="427"/>
        <w:jc w:val="left"/>
      </w:pPr>
      <w:r>
        <w:rPr>
          <w:sz w:val="24"/>
        </w:rPr>
        <w:t xml:space="preserve">Последствия продажи товара ненадлежащего качества. </w:t>
      </w:r>
      <w:r>
        <w:t xml:space="preserve"> </w:t>
      </w:r>
    </w:p>
    <w:p w14:paraId="5189D8D5" w14:textId="77777777" w:rsidR="001F6FC9" w:rsidRDefault="005C4FF0">
      <w:pPr>
        <w:numPr>
          <w:ilvl w:val="0"/>
          <w:numId w:val="21"/>
        </w:numPr>
        <w:spacing w:after="18" w:line="270" w:lineRule="auto"/>
        <w:ind w:firstLine="427"/>
        <w:jc w:val="left"/>
      </w:pPr>
      <w:r>
        <w:rPr>
          <w:sz w:val="24"/>
        </w:rPr>
        <w:t xml:space="preserve">Сроки предъявления потребителем требований в отношении недостатков товара. </w:t>
      </w:r>
      <w:r>
        <w:t xml:space="preserve"> </w:t>
      </w:r>
    </w:p>
    <w:p w14:paraId="30503A39" w14:textId="77777777" w:rsidR="001F6FC9" w:rsidRDefault="005C4FF0">
      <w:pPr>
        <w:numPr>
          <w:ilvl w:val="0"/>
          <w:numId w:val="21"/>
        </w:numPr>
        <w:spacing w:after="18" w:line="270" w:lineRule="auto"/>
        <w:ind w:firstLine="427"/>
        <w:jc w:val="left"/>
      </w:pPr>
      <w:r>
        <w:rPr>
          <w:sz w:val="24"/>
        </w:rPr>
        <w:t xml:space="preserve">Обстоятельства, освобождающие продавца (изготовителя) от обязанности удовлетворить требования потребителя. </w:t>
      </w:r>
      <w:r>
        <w:t xml:space="preserve"> </w:t>
      </w:r>
    </w:p>
    <w:p w14:paraId="10D66431" w14:textId="77777777" w:rsidR="001F6FC9" w:rsidRDefault="005C4FF0">
      <w:pPr>
        <w:numPr>
          <w:ilvl w:val="0"/>
          <w:numId w:val="21"/>
        </w:numPr>
        <w:spacing w:after="18" w:line="270" w:lineRule="auto"/>
        <w:ind w:firstLine="427"/>
        <w:jc w:val="left"/>
      </w:pPr>
      <w:r>
        <w:rPr>
          <w:sz w:val="24"/>
        </w:rPr>
        <w:t xml:space="preserve">Безвозмездное устранение недостатков товара изготовителем (продавцом). </w:t>
      </w:r>
      <w:r>
        <w:t xml:space="preserve"> </w:t>
      </w:r>
    </w:p>
    <w:p w14:paraId="0BCE6A38" w14:textId="77777777" w:rsidR="001F6FC9" w:rsidRDefault="005C4FF0">
      <w:pPr>
        <w:numPr>
          <w:ilvl w:val="0"/>
          <w:numId w:val="21"/>
        </w:numPr>
        <w:spacing w:after="18" w:line="270" w:lineRule="auto"/>
        <w:ind w:firstLine="427"/>
        <w:jc w:val="left"/>
      </w:pPr>
      <w:r>
        <w:rPr>
          <w:sz w:val="24"/>
        </w:rPr>
        <w:t xml:space="preserve">Замена товара ненадлежащего качества. </w:t>
      </w:r>
      <w:r>
        <w:t xml:space="preserve"> </w:t>
      </w:r>
    </w:p>
    <w:p w14:paraId="08CDA596" w14:textId="77777777" w:rsidR="001F6FC9" w:rsidRDefault="005C4FF0">
      <w:pPr>
        <w:numPr>
          <w:ilvl w:val="0"/>
          <w:numId w:val="21"/>
        </w:numPr>
        <w:spacing w:after="18" w:line="270" w:lineRule="auto"/>
        <w:ind w:firstLine="427"/>
        <w:jc w:val="left"/>
      </w:pPr>
      <w:r>
        <w:rPr>
          <w:sz w:val="24"/>
        </w:rPr>
        <w:t xml:space="preserve">Ответственность продавца (изготовителя) за просрочку выполнения требований потребителя. </w:t>
      </w:r>
      <w:r>
        <w:t xml:space="preserve"> </w:t>
      </w:r>
    </w:p>
    <w:p w14:paraId="54562AA8" w14:textId="77777777" w:rsidR="001F6FC9" w:rsidRDefault="005C4FF0">
      <w:pPr>
        <w:numPr>
          <w:ilvl w:val="0"/>
          <w:numId w:val="21"/>
        </w:numPr>
        <w:spacing w:after="18" w:line="270" w:lineRule="auto"/>
        <w:ind w:firstLine="427"/>
        <w:jc w:val="left"/>
      </w:pPr>
      <w:r>
        <w:rPr>
          <w:sz w:val="24"/>
        </w:rPr>
        <w:t xml:space="preserve">Расчёты с потребителем в случае приобретения им товара ненадлежащего качества. </w:t>
      </w:r>
      <w:r>
        <w:t xml:space="preserve"> </w:t>
      </w:r>
    </w:p>
    <w:p w14:paraId="08AF4D98" w14:textId="77777777" w:rsidR="001F6FC9" w:rsidRDefault="005C4FF0">
      <w:pPr>
        <w:numPr>
          <w:ilvl w:val="0"/>
          <w:numId w:val="21"/>
        </w:numPr>
        <w:spacing w:after="18" w:line="270" w:lineRule="auto"/>
        <w:ind w:firstLine="427"/>
        <w:jc w:val="left"/>
      </w:pPr>
      <w:r>
        <w:rPr>
          <w:sz w:val="24"/>
        </w:rPr>
        <w:t xml:space="preserve">Право потребителя на обмен товара надлежащего качества. </w:t>
      </w:r>
      <w:r>
        <w:t xml:space="preserve"> </w:t>
      </w:r>
    </w:p>
    <w:p w14:paraId="48407C89" w14:textId="77777777" w:rsidR="001F6FC9" w:rsidRDefault="005C4FF0">
      <w:pPr>
        <w:numPr>
          <w:ilvl w:val="0"/>
          <w:numId w:val="21"/>
        </w:numPr>
        <w:spacing w:after="18" w:line="270" w:lineRule="auto"/>
        <w:ind w:firstLine="427"/>
        <w:jc w:val="left"/>
      </w:pPr>
      <w:r>
        <w:rPr>
          <w:sz w:val="24"/>
        </w:rPr>
        <w:t xml:space="preserve">Возмещение расходов на исправление недостатков товара потребителем или третьим лицом. </w:t>
      </w:r>
      <w:r>
        <w:t xml:space="preserve"> </w:t>
      </w:r>
    </w:p>
    <w:p w14:paraId="6CF67613" w14:textId="77777777" w:rsidR="001F6FC9" w:rsidRDefault="005C4FF0">
      <w:pPr>
        <w:numPr>
          <w:ilvl w:val="0"/>
          <w:numId w:val="21"/>
        </w:numPr>
        <w:spacing w:after="18" w:line="270" w:lineRule="auto"/>
        <w:ind w:firstLine="427"/>
        <w:jc w:val="left"/>
      </w:pPr>
      <w:r>
        <w:rPr>
          <w:sz w:val="24"/>
        </w:rPr>
        <w:t xml:space="preserve">Расторжение договора купли-продажи. </w:t>
      </w:r>
      <w:r>
        <w:t xml:space="preserve"> </w:t>
      </w:r>
    </w:p>
    <w:p w14:paraId="461C9CBB" w14:textId="77777777" w:rsidR="001F6FC9" w:rsidRDefault="005C4FF0">
      <w:pPr>
        <w:numPr>
          <w:ilvl w:val="0"/>
          <w:numId w:val="21"/>
        </w:numPr>
        <w:spacing w:after="18" w:line="270" w:lineRule="auto"/>
        <w:ind w:firstLine="427"/>
        <w:jc w:val="left"/>
      </w:pPr>
      <w:r>
        <w:rPr>
          <w:sz w:val="24"/>
        </w:rPr>
        <w:t xml:space="preserve">Последствия </w:t>
      </w:r>
      <w:r>
        <w:rPr>
          <w:sz w:val="24"/>
        </w:rPr>
        <w:tab/>
        <w:t xml:space="preserve">нарушения </w:t>
      </w:r>
      <w:r>
        <w:rPr>
          <w:sz w:val="24"/>
        </w:rPr>
        <w:tab/>
        <w:t xml:space="preserve">продавцом </w:t>
      </w:r>
      <w:r>
        <w:rPr>
          <w:sz w:val="24"/>
        </w:rPr>
        <w:tab/>
        <w:t xml:space="preserve">срока </w:t>
      </w:r>
      <w:r>
        <w:rPr>
          <w:sz w:val="24"/>
        </w:rPr>
        <w:tab/>
        <w:t xml:space="preserve">передачи </w:t>
      </w:r>
      <w:r>
        <w:rPr>
          <w:sz w:val="24"/>
        </w:rPr>
        <w:tab/>
        <w:t xml:space="preserve">предварительно оплаченного товара. </w:t>
      </w:r>
      <w:r>
        <w:t xml:space="preserve"> </w:t>
      </w:r>
    </w:p>
    <w:p w14:paraId="52B58614" w14:textId="77777777" w:rsidR="001F6FC9" w:rsidRDefault="005C4FF0">
      <w:pPr>
        <w:numPr>
          <w:ilvl w:val="0"/>
          <w:numId w:val="21"/>
        </w:numPr>
        <w:spacing w:after="18" w:line="270" w:lineRule="auto"/>
        <w:ind w:firstLine="427"/>
        <w:jc w:val="left"/>
      </w:pPr>
      <w:r>
        <w:rPr>
          <w:sz w:val="24"/>
        </w:rPr>
        <w:t xml:space="preserve">Дистанционный способ продажи товара. </w:t>
      </w:r>
      <w:r>
        <w:t xml:space="preserve"> </w:t>
      </w:r>
    </w:p>
    <w:p w14:paraId="18E5866F" w14:textId="77777777" w:rsidR="001F6FC9" w:rsidRDefault="005C4FF0">
      <w:pPr>
        <w:numPr>
          <w:ilvl w:val="0"/>
          <w:numId w:val="21"/>
        </w:numPr>
        <w:spacing w:after="18" w:line="270" w:lineRule="auto"/>
        <w:ind w:firstLine="427"/>
        <w:jc w:val="left"/>
      </w:pPr>
      <w:r>
        <w:rPr>
          <w:sz w:val="24"/>
        </w:rPr>
        <w:t xml:space="preserve">Обязанность исполнителя качественно и в срок выполнять работы и оказывать услуги. </w:t>
      </w:r>
      <w:r>
        <w:t xml:space="preserve"> </w:t>
      </w:r>
    </w:p>
    <w:p w14:paraId="386309A5" w14:textId="77777777" w:rsidR="001F6FC9" w:rsidRDefault="005C4FF0">
      <w:pPr>
        <w:numPr>
          <w:ilvl w:val="0"/>
          <w:numId w:val="21"/>
        </w:numPr>
        <w:spacing w:after="18" w:line="270" w:lineRule="auto"/>
        <w:ind w:firstLine="427"/>
        <w:jc w:val="left"/>
      </w:pPr>
      <w:r>
        <w:rPr>
          <w:sz w:val="24"/>
        </w:rPr>
        <w:t xml:space="preserve">Последствия нарушения сроков выполнения работ и оказания услуг исполнителем. </w:t>
      </w:r>
      <w:r>
        <w:t xml:space="preserve"> </w:t>
      </w:r>
    </w:p>
    <w:p w14:paraId="4A75D70F" w14:textId="77777777" w:rsidR="001F6FC9" w:rsidRDefault="005C4FF0">
      <w:pPr>
        <w:numPr>
          <w:ilvl w:val="0"/>
          <w:numId w:val="21"/>
        </w:numPr>
        <w:spacing w:after="18" w:line="270" w:lineRule="auto"/>
        <w:ind w:firstLine="427"/>
        <w:jc w:val="left"/>
      </w:pPr>
      <w:r>
        <w:rPr>
          <w:sz w:val="24"/>
        </w:rPr>
        <w:t xml:space="preserve">Сроки обнаружения недостатков в работе, услуге и права потребителя при их обнаружении. </w:t>
      </w:r>
      <w:r>
        <w:t xml:space="preserve"> </w:t>
      </w:r>
    </w:p>
    <w:p w14:paraId="25C8254E" w14:textId="77777777" w:rsidR="001F6FC9" w:rsidRDefault="005C4FF0">
      <w:pPr>
        <w:numPr>
          <w:ilvl w:val="0"/>
          <w:numId w:val="21"/>
        </w:numPr>
        <w:spacing w:after="18" w:line="270" w:lineRule="auto"/>
        <w:ind w:firstLine="427"/>
        <w:jc w:val="left"/>
      </w:pPr>
      <w:r>
        <w:rPr>
          <w:sz w:val="24"/>
        </w:rPr>
        <w:t xml:space="preserve">Сроки устранения недостатков в работе, услуге. Сроки удовлетворения отдельных требований потребителя. Расторжение договора. </w:t>
      </w:r>
      <w:r>
        <w:t xml:space="preserve"> </w:t>
      </w:r>
    </w:p>
    <w:p w14:paraId="0A4BE66C" w14:textId="77777777" w:rsidR="001F6FC9" w:rsidRDefault="005C4FF0">
      <w:pPr>
        <w:numPr>
          <w:ilvl w:val="0"/>
          <w:numId w:val="21"/>
        </w:numPr>
        <w:spacing w:after="18" w:line="270" w:lineRule="auto"/>
        <w:ind w:firstLine="427"/>
        <w:jc w:val="left"/>
      </w:pPr>
      <w:r>
        <w:rPr>
          <w:sz w:val="24"/>
        </w:rPr>
        <w:t xml:space="preserve">Смета на выполнение работы (оказание услуги). </w:t>
      </w:r>
      <w:r>
        <w:t xml:space="preserve"> </w:t>
      </w:r>
    </w:p>
    <w:p w14:paraId="1CD382D8" w14:textId="77777777" w:rsidR="001F6FC9" w:rsidRDefault="005C4FF0">
      <w:pPr>
        <w:numPr>
          <w:ilvl w:val="0"/>
          <w:numId w:val="21"/>
        </w:numPr>
        <w:spacing w:after="18" w:line="270" w:lineRule="auto"/>
        <w:ind w:firstLine="427"/>
        <w:jc w:val="left"/>
      </w:pPr>
      <w:r>
        <w:rPr>
          <w:sz w:val="24"/>
        </w:rPr>
        <w:t xml:space="preserve">Выполнение работы из материала исполнителя. Выполнение работы из материала (с вещью) потребителя. </w:t>
      </w:r>
      <w:r>
        <w:t xml:space="preserve"> </w:t>
      </w:r>
    </w:p>
    <w:p w14:paraId="794F687D" w14:textId="77777777" w:rsidR="001F6FC9" w:rsidRDefault="005C4FF0">
      <w:pPr>
        <w:numPr>
          <w:ilvl w:val="0"/>
          <w:numId w:val="21"/>
        </w:numPr>
        <w:spacing w:after="18" w:line="270" w:lineRule="auto"/>
        <w:ind w:firstLine="427"/>
        <w:jc w:val="left"/>
      </w:pPr>
      <w:r>
        <w:rPr>
          <w:sz w:val="24"/>
        </w:rPr>
        <w:t xml:space="preserve">Порядок расчётов за выполненную работу (оказанную услугу). </w:t>
      </w:r>
      <w:r>
        <w:t xml:space="preserve"> </w:t>
      </w:r>
    </w:p>
    <w:p w14:paraId="7668834F" w14:textId="77777777" w:rsidR="001F6FC9" w:rsidRDefault="005C4FF0">
      <w:pPr>
        <w:numPr>
          <w:ilvl w:val="0"/>
          <w:numId w:val="21"/>
        </w:numPr>
        <w:spacing w:after="18" w:line="270" w:lineRule="auto"/>
        <w:ind w:firstLine="427"/>
        <w:jc w:val="left"/>
      </w:pPr>
      <w:r>
        <w:rPr>
          <w:sz w:val="24"/>
        </w:rPr>
        <w:lastRenderedPageBreak/>
        <w:t xml:space="preserve">Досудебный порядок урегулирования споров между потребителем и продавцом (изготовителем, исполнителем). </w:t>
      </w:r>
      <w:r>
        <w:t xml:space="preserve"> </w:t>
      </w:r>
    </w:p>
    <w:p w14:paraId="2282704D" w14:textId="77777777" w:rsidR="001F6FC9" w:rsidRDefault="005C4FF0">
      <w:pPr>
        <w:numPr>
          <w:ilvl w:val="0"/>
          <w:numId w:val="21"/>
        </w:numPr>
        <w:spacing w:after="18" w:line="270" w:lineRule="auto"/>
        <w:ind w:firstLine="427"/>
        <w:jc w:val="left"/>
      </w:pPr>
      <w:r>
        <w:rPr>
          <w:sz w:val="24"/>
        </w:rPr>
        <w:t xml:space="preserve">Судебная защита прав потребителей. Круг лиц, имеющих право предъявлять иск и участвовать в деле. </w:t>
      </w:r>
      <w:r>
        <w:t xml:space="preserve"> </w:t>
      </w:r>
    </w:p>
    <w:p w14:paraId="011B0488" w14:textId="77777777" w:rsidR="001F6FC9" w:rsidRDefault="005C4FF0">
      <w:pPr>
        <w:numPr>
          <w:ilvl w:val="0"/>
          <w:numId w:val="21"/>
        </w:numPr>
        <w:spacing w:after="18" w:line="270" w:lineRule="auto"/>
        <w:ind w:firstLine="427"/>
        <w:jc w:val="left"/>
      </w:pPr>
      <w:r>
        <w:rPr>
          <w:sz w:val="24"/>
        </w:rPr>
        <w:t xml:space="preserve">Особенности продажи технически сложных товаров бытового назначения; </w:t>
      </w:r>
      <w:r>
        <w:t xml:space="preserve"> </w:t>
      </w:r>
    </w:p>
    <w:p w14:paraId="04897E9F" w14:textId="77777777" w:rsidR="001F6FC9" w:rsidRDefault="005C4FF0">
      <w:pPr>
        <w:numPr>
          <w:ilvl w:val="0"/>
          <w:numId w:val="21"/>
        </w:numPr>
        <w:spacing w:after="18" w:line="270" w:lineRule="auto"/>
        <w:ind w:firstLine="427"/>
        <w:jc w:val="left"/>
      </w:pPr>
      <w:r>
        <w:rPr>
          <w:sz w:val="24"/>
        </w:rPr>
        <w:t xml:space="preserve">Особенности продажи парфюмерно-косметических товаров; </w:t>
      </w:r>
      <w:r>
        <w:t xml:space="preserve"> </w:t>
      </w:r>
    </w:p>
    <w:p w14:paraId="29CB497E" w14:textId="77777777" w:rsidR="001F6FC9" w:rsidRDefault="005C4FF0">
      <w:pPr>
        <w:numPr>
          <w:ilvl w:val="0"/>
          <w:numId w:val="21"/>
        </w:numPr>
        <w:spacing w:after="18" w:line="270" w:lineRule="auto"/>
        <w:ind w:firstLine="427"/>
        <w:jc w:val="left"/>
      </w:pPr>
      <w:r>
        <w:rPr>
          <w:sz w:val="24"/>
        </w:rPr>
        <w:t xml:space="preserve">Особенности продажи автомобилей, мототехники, прицепов и номерных агрегатов; </w:t>
      </w:r>
      <w:r>
        <w:t xml:space="preserve"> </w:t>
      </w:r>
    </w:p>
    <w:p w14:paraId="76CF40CB" w14:textId="77777777" w:rsidR="001F6FC9" w:rsidRDefault="005C4FF0">
      <w:pPr>
        <w:numPr>
          <w:ilvl w:val="0"/>
          <w:numId w:val="21"/>
        </w:numPr>
        <w:spacing w:after="18" w:line="270" w:lineRule="auto"/>
        <w:ind w:firstLine="427"/>
        <w:jc w:val="left"/>
      </w:pPr>
      <w:r>
        <w:rPr>
          <w:sz w:val="24"/>
        </w:rPr>
        <w:t xml:space="preserve">Особенности продажи изделий из драгоценных металлов и драгоценных камней; </w:t>
      </w:r>
      <w:r>
        <w:t xml:space="preserve"> </w:t>
      </w:r>
    </w:p>
    <w:p w14:paraId="07F59A62" w14:textId="77777777" w:rsidR="001F6FC9" w:rsidRDefault="005C4FF0">
      <w:pPr>
        <w:numPr>
          <w:ilvl w:val="0"/>
          <w:numId w:val="21"/>
        </w:numPr>
        <w:spacing w:after="18" w:line="270" w:lineRule="auto"/>
        <w:ind w:firstLine="427"/>
        <w:jc w:val="left"/>
      </w:pPr>
      <w:r>
        <w:rPr>
          <w:sz w:val="24"/>
        </w:rPr>
        <w:t xml:space="preserve">Особенности продажи оружия и патронов к нему; </w:t>
      </w:r>
      <w:r>
        <w:t xml:space="preserve"> </w:t>
      </w:r>
    </w:p>
    <w:p w14:paraId="74304963" w14:textId="77777777" w:rsidR="001F6FC9" w:rsidRDefault="005C4FF0">
      <w:pPr>
        <w:numPr>
          <w:ilvl w:val="0"/>
          <w:numId w:val="21"/>
        </w:numPr>
        <w:spacing w:after="18" w:line="270" w:lineRule="auto"/>
        <w:ind w:firstLine="427"/>
        <w:jc w:val="left"/>
      </w:pPr>
      <w:r>
        <w:rPr>
          <w:sz w:val="24"/>
        </w:rPr>
        <w:t xml:space="preserve">Особенности продажи продовольственных товаров; </w:t>
      </w:r>
      <w:r>
        <w:t xml:space="preserve"> </w:t>
      </w:r>
    </w:p>
    <w:p w14:paraId="7B7C461C" w14:textId="77777777" w:rsidR="001F6FC9" w:rsidRDefault="005C4FF0">
      <w:pPr>
        <w:numPr>
          <w:ilvl w:val="0"/>
          <w:numId w:val="21"/>
        </w:numPr>
        <w:spacing w:after="18" w:line="270" w:lineRule="auto"/>
        <w:ind w:firstLine="427"/>
        <w:jc w:val="left"/>
      </w:pPr>
      <w:r>
        <w:rPr>
          <w:sz w:val="24"/>
        </w:rPr>
        <w:t xml:space="preserve">Особенности продажи текстильных, трикотажных, швейных и меховых товаров и обуви. </w:t>
      </w:r>
      <w:r>
        <w:t xml:space="preserve"> </w:t>
      </w:r>
    </w:p>
    <w:p w14:paraId="699A96C8" w14:textId="77777777" w:rsidR="001F6FC9" w:rsidRDefault="005C4FF0">
      <w:pPr>
        <w:numPr>
          <w:ilvl w:val="0"/>
          <w:numId w:val="21"/>
        </w:numPr>
        <w:spacing w:after="18" w:line="270" w:lineRule="auto"/>
        <w:ind w:firstLine="427"/>
        <w:jc w:val="left"/>
      </w:pPr>
      <w:r>
        <w:rPr>
          <w:sz w:val="24"/>
        </w:rPr>
        <w:t xml:space="preserve">Правила оказания услуг общественного питания. </w:t>
      </w:r>
      <w:r>
        <w:t xml:space="preserve"> </w:t>
      </w:r>
    </w:p>
    <w:p w14:paraId="6A97652C" w14:textId="77777777" w:rsidR="001F6FC9" w:rsidRDefault="005C4FF0">
      <w:pPr>
        <w:numPr>
          <w:ilvl w:val="0"/>
          <w:numId w:val="21"/>
        </w:numPr>
        <w:spacing w:after="18" w:line="270" w:lineRule="auto"/>
        <w:ind w:firstLine="427"/>
        <w:jc w:val="left"/>
      </w:pPr>
      <w:r>
        <w:rPr>
          <w:sz w:val="24"/>
        </w:rPr>
        <w:t xml:space="preserve">Правила предоставления коммунальных услуг. </w:t>
      </w:r>
      <w:r>
        <w:t xml:space="preserve"> </w:t>
      </w:r>
    </w:p>
    <w:p w14:paraId="4D11461D" w14:textId="77777777" w:rsidR="001F6FC9" w:rsidRDefault="005C4FF0">
      <w:pPr>
        <w:numPr>
          <w:ilvl w:val="0"/>
          <w:numId w:val="21"/>
        </w:numPr>
        <w:spacing w:after="18" w:line="270" w:lineRule="auto"/>
        <w:ind w:firstLine="427"/>
        <w:jc w:val="left"/>
      </w:pPr>
      <w:r>
        <w:rPr>
          <w:sz w:val="24"/>
        </w:rPr>
        <w:t xml:space="preserve">Правила предоставления гостиничных услуг. </w:t>
      </w:r>
      <w:r>
        <w:t xml:space="preserve"> </w:t>
      </w:r>
    </w:p>
    <w:p w14:paraId="2ABBAD6A" w14:textId="77777777" w:rsidR="001F6FC9" w:rsidRDefault="005C4FF0">
      <w:pPr>
        <w:numPr>
          <w:ilvl w:val="0"/>
          <w:numId w:val="21"/>
        </w:numPr>
        <w:spacing w:after="18" w:line="270" w:lineRule="auto"/>
        <w:ind w:firstLine="427"/>
        <w:jc w:val="left"/>
      </w:pPr>
      <w:r>
        <w:rPr>
          <w:sz w:val="24"/>
        </w:rPr>
        <w:t xml:space="preserve">Правила оказания услуг по перевозке пассажиров, а также грузов, багажа и грузобагажа для личных (бытовых) нужд на федеральном железнодорожном транспорте. </w:t>
      </w:r>
      <w:r>
        <w:t xml:space="preserve"> </w:t>
      </w:r>
    </w:p>
    <w:p w14:paraId="7CF87E0A" w14:textId="77777777" w:rsidR="001F6FC9" w:rsidRDefault="005C4FF0">
      <w:pPr>
        <w:numPr>
          <w:ilvl w:val="0"/>
          <w:numId w:val="21"/>
        </w:numPr>
        <w:spacing w:after="18" w:line="270" w:lineRule="auto"/>
        <w:ind w:firstLine="427"/>
        <w:jc w:val="left"/>
      </w:pPr>
      <w:r>
        <w:rPr>
          <w:sz w:val="24"/>
        </w:rPr>
        <w:t xml:space="preserve">Правила </w:t>
      </w:r>
      <w:r>
        <w:rPr>
          <w:sz w:val="24"/>
        </w:rPr>
        <w:tab/>
        <w:t xml:space="preserve">предоставления </w:t>
      </w:r>
      <w:r>
        <w:rPr>
          <w:sz w:val="24"/>
        </w:rPr>
        <w:tab/>
        <w:t xml:space="preserve">платных </w:t>
      </w:r>
      <w:r>
        <w:rPr>
          <w:sz w:val="24"/>
        </w:rPr>
        <w:tab/>
        <w:t xml:space="preserve">медицинских </w:t>
      </w:r>
      <w:r>
        <w:rPr>
          <w:sz w:val="24"/>
        </w:rPr>
        <w:tab/>
        <w:t xml:space="preserve">услуг </w:t>
      </w:r>
      <w:r>
        <w:rPr>
          <w:sz w:val="24"/>
        </w:rPr>
        <w:tab/>
        <w:t xml:space="preserve">населению медицинскими учреждениями. </w:t>
      </w:r>
      <w:r>
        <w:t xml:space="preserve"> </w:t>
      </w:r>
      <w:r>
        <w:rPr>
          <w:sz w:val="24"/>
        </w:rPr>
        <w:t>60.</w:t>
      </w:r>
      <w:r>
        <w:rPr>
          <w:rFonts w:ascii="Arial" w:eastAsia="Arial" w:hAnsi="Arial" w:cs="Arial"/>
          <w:sz w:val="24"/>
        </w:rPr>
        <w:t xml:space="preserve"> </w:t>
      </w:r>
      <w:r>
        <w:rPr>
          <w:rFonts w:ascii="Arial" w:eastAsia="Arial" w:hAnsi="Arial" w:cs="Arial"/>
          <w:sz w:val="24"/>
        </w:rPr>
        <w:tab/>
      </w:r>
      <w:r>
        <w:rPr>
          <w:sz w:val="24"/>
        </w:rPr>
        <w:t xml:space="preserve">Правила бытового обслуживания населения. </w:t>
      </w:r>
      <w:r>
        <w:t xml:space="preserve"> </w:t>
      </w:r>
    </w:p>
    <w:p w14:paraId="64085139" w14:textId="77777777" w:rsidR="001F6FC9" w:rsidRDefault="005C4FF0">
      <w:pPr>
        <w:spacing w:after="0" w:line="259" w:lineRule="auto"/>
        <w:ind w:left="721" w:firstLine="0"/>
        <w:jc w:val="left"/>
      </w:pPr>
      <w:r>
        <w:t xml:space="preserve">  </w:t>
      </w:r>
    </w:p>
    <w:p w14:paraId="2E20E0D5" w14:textId="77777777" w:rsidR="001F6FC9" w:rsidRDefault="005C4FF0">
      <w:pPr>
        <w:spacing w:after="66" w:line="259" w:lineRule="auto"/>
        <w:ind w:left="14" w:firstLine="0"/>
        <w:jc w:val="left"/>
      </w:pPr>
      <w:r>
        <w:rPr>
          <w:b/>
          <w:i/>
        </w:rPr>
        <w:t xml:space="preserve"> </w:t>
      </w:r>
      <w:r>
        <w:t xml:space="preserve"> </w:t>
      </w:r>
    </w:p>
    <w:p w14:paraId="3E5E1F26" w14:textId="77777777" w:rsidR="001F6FC9" w:rsidRDefault="005C4FF0">
      <w:pPr>
        <w:spacing w:after="0" w:line="259" w:lineRule="auto"/>
        <w:ind w:left="701"/>
        <w:jc w:val="left"/>
      </w:pPr>
      <w:r>
        <w:rPr>
          <w:b/>
          <w:i/>
        </w:rPr>
        <w:t xml:space="preserve">Методика формирования оценки и критерии оценивания. </w:t>
      </w:r>
      <w:r>
        <w:t xml:space="preserve"> </w:t>
      </w:r>
    </w:p>
    <w:p w14:paraId="3BDDD17E" w14:textId="77777777" w:rsidR="001F6FC9" w:rsidRDefault="005C4FF0">
      <w:pPr>
        <w:ind w:left="-1" w:right="3" w:firstLine="706"/>
      </w:pPr>
      <w:r>
        <w:t xml:space="preserve">Промежуточная аттестация осуществляется по результатам сдачи зачета по пройденной дисциплине. Аттестация включает два теоретических вопроса.  </w:t>
      </w:r>
    </w:p>
    <w:p w14:paraId="47BA9CB3" w14:textId="77777777" w:rsidR="001F6FC9" w:rsidRDefault="005C4FF0">
      <w:pPr>
        <w:spacing w:after="26"/>
        <w:ind w:left="731" w:right="1426"/>
      </w:pPr>
      <w:r>
        <w:t>Ответ на первый теоретический вопрос -</w:t>
      </w:r>
      <w:r>
        <w:rPr>
          <w:b/>
        </w:rPr>
        <w:t xml:space="preserve"> 25 баллов.</w:t>
      </w:r>
      <w:r>
        <w:t xml:space="preserve"> Ответ на второй теоретический вопрос - </w:t>
      </w:r>
      <w:r>
        <w:rPr>
          <w:b/>
        </w:rPr>
        <w:t>25 баллов.</w:t>
      </w:r>
      <w:r>
        <w:t xml:space="preserve">  </w:t>
      </w:r>
    </w:p>
    <w:p w14:paraId="5D1A5545" w14:textId="77777777" w:rsidR="001F6FC9" w:rsidRDefault="005C4FF0">
      <w:pPr>
        <w:spacing w:after="61" w:line="259" w:lineRule="auto"/>
        <w:ind w:left="721" w:firstLine="0"/>
        <w:jc w:val="left"/>
      </w:pPr>
      <w:r>
        <w:t xml:space="preserve">  </w:t>
      </w:r>
    </w:p>
    <w:p w14:paraId="56461487" w14:textId="77777777" w:rsidR="001F6FC9" w:rsidRDefault="005C4FF0">
      <w:pPr>
        <w:spacing w:after="46" w:line="259" w:lineRule="auto"/>
        <w:ind w:left="701"/>
        <w:jc w:val="left"/>
      </w:pPr>
      <w:r>
        <w:rPr>
          <w:b/>
          <w:i/>
        </w:rPr>
        <w:t xml:space="preserve">Критерии оценивания ответа на теоретический вопрос: </w:t>
      </w:r>
      <w:r>
        <w:t xml:space="preserve"> </w:t>
      </w:r>
    </w:p>
    <w:p w14:paraId="598E5E6D" w14:textId="77777777" w:rsidR="001F6FC9" w:rsidRDefault="005C4FF0">
      <w:pPr>
        <w:ind w:left="-1" w:right="3" w:firstLine="706"/>
      </w:pPr>
      <w:r>
        <w:rPr>
          <w:b/>
        </w:rPr>
        <w:t>25-24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45C95E34" w14:textId="77777777" w:rsidR="001F6FC9" w:rsidRDefault="005C4FF0">
      <w:pPr>
        <w:ind w:left="-1" w:right="3" w:firstLine="706"/>
      </w:pPr>
      <w:r>
        <w:rPr>
          <w:b/>
        </w:rPr>
        <w:t>23-22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592FCC3A" w14:textId="77777777" w:rsidR="001F6FC9" w:rsidRDefault="005C4FF0">
      <w:pPr>
        <w:ind w:left="-1" w:right="3" w:firstLine="706"/>
      </w:pPr>
      <w:r>
        <w:rPr>
          <w:b/>
        </w:rPr>
        <w:lastRenderedPageBreak/>
        <w:t>21-20 баллов</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19BAB706" w14:textId="77777777" w:rsidR="001F6FC9" w:rsidRDefault="005C4FF0">
      <w:pPr>
        <w:ind w:left="-1" w:right="3" w:firstLine="706"/>
      </w:pPr>
      <w:r>
        <w:rPr>
          <w:b/>
        </w:rPr>
        <w:t>19-18 баллов</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дисциплины,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2B0C0E83" w14:textId="77777777" w:rsidR="001F6FC9" w:rsidRDefault="005C4FF0">
      <w:pPr>
        <w:ind w:left="-1" w:right="3" w:firstLine="706"/>
      </w:pPr>
      <w:r>
        <w:rPr>
          <w:b/>
        </w:rPr>
        <w:t>17-16 баллов</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08958D50" w14:textId="77777777" w:rsidR="001F6FC9" w:rsidRDefault="005C4FF0">
      <w:pPr>
        <w:spacing w:after="0"/>
        <w:ind w:left="-1" w:right="3" w:firstLine="706"/>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6C5AE1BE" w14:textId="77777777" w:rsidR="001F6FC9" w:rsidRDefault="005C4FF0">
      <w:pPr>
        <w:spacing w:after="2" w:line="259" w:lineRule="auto"/>
        <w:ind w:left="213" w:firstLine="0"/>
        <w:jc w:val="center"/>
      </w:pPr>
      <w:r>
        <w:rPr>
          <w:b/>
        </w:rPr>
        <w:t xml:space="preserve"> </w:t>
      </w:r>
      <w:r>
        <w:t xml:space="preserve"> </w:t>
      </w:r>
    </w:p>
    <w:p w14:paraId="75933240" w14:textId="77777777" w:rsidR="001F6FC9" w:rsidRDefault="005C4FF0">
      <w:pPr>
        <w:spacing w:after="0" w:line="259" w:lineRule="auto"/>
        <w:ind w:left="213" w:firstLine="0"/>
        <w:jc w:val="center"/>
      </w:pPr>
      <w:r>
        <w:rPr>
          <w:b/>
        </w:rPr>
        <w:t xml:space="preserve"> </w:t>
      </w:r>
      <w:r>
        <w:t xml:space="preserve"> </w:t>
      </w:r>
    </w:p>
    <w:p w14:paraId="2AFBC7BF" w14:textId="77777777" w:rsidR="001F6FC9" w:rsidRDefault="005C4FF0">
      <w:pPr>
        <w:spacing w:after="0" w:line="259" w:lineRule="auto"/>
        <w:ind w:left="213" w:firstLine="0"/>
        <w:jc w:val="center"/>
      </w:pPr>
      <w:r>
        <w:rPr>
          <w:b/>
        </w:rPr>
        <w:t xml:space="preserve"> </w:t>
      </w:r>
      <w:r>
        <w:t xml:space="preserve"> </w:t>
      </w:r>
    </w:p>
    <w:p w14:paraId="182AC607" w14:textId="77777777" w:rsidR="001F6FC9" w:rsidRDefault="005C4FF0">
      <w:pPr>
        <w:spacing w:after="2" w:line="259" w:lineRule="auto"/>
        <w:ind w:left="213" w:firstLine="0"/>
        <w:jc w:val="center"/>
      </w:pPr>
      <w:r>
        <w:rPr>
          <w:b/>
        </w:rPr>
        <w:t xml:space="preserve"> </w:t>
      </w:r>
      <w:r>
        <w:t xml:space="preserve"> </w:t>
      </w:r>
    </w:p>
    <w:p w14:paraId="3BFBB3A4" w14:textId="77777777" w:rsidR="001F6FC9" w:rsidRDefault="005C4FF0">
      <w:pPr>
        <w:spacing w:after="0" w:line="259" w:lineRule="auto"/>
        <w:ind w:left="213" w:firstLine="0"/>
        <w:jc w:val="center"/>
      </w:pPr>
      <w:r>
        <w:rPr>
          <w:b/>
        </w:rPr>
        <w:t xml:space="preserve"> </w:t>
      </w:r>
      <w:r>
        <w:t xml:space="preserve"> </w:t>
      </w:r>
    </w:p>
    <w:p w14:paraId="42275DCA" w14:textId="77777777" w:rsidR="001F6FC9" w:rsidRDefault="005C4FF0">
      <w:pPr>
        <w:spacing w:after="0" w:line="259" w:lineRule="auto"/>
        <w:ind w:left="213" w:firstLine="0"/>
        <w:jc w:val="center"/>
      </w:pPr>
      <w:r>
        <w:rPr>
          <w:b/>
        </w:rPr>
        <w:t xml:space="preserve"> </w:t>
      </w:r>
      <w:r>
        <w:t xml:space="preserve"> </w:t>
      </w:r>
    </w:p>
    <w:p w14:paraId="7B45E599" w14:textId="77777777" w:rsidR="001F6FC9" w:rsidRDefault="005C4FF0">
      <w:pPr>
        <w:spacing w:after="2" w:line="259" w:lineRule="auto"/>
        <w:ind w:left="213" w:firstLine="0"/>
        <w:jc w:val="center"/>
      </w:pPr>
      <w:r>
        <w:rPr>
          <w:b/>
        </w:rPr>
        <w:t xml:space="preserve"> </w:t>
      </w:r>
      <w:r>
        <w:t xml:space="preserve"> </w:t>
      </w:r>
    </w:p>
    <w:p w14:paraId="438608E8" w14:textId="77777777" w:rsidR="001F6FC9" w:rsidRDefault="005C4FF0">
      <w:pPr>
        <w:spacing w:after="0" w:line="259" w:lineRule="auto"/>
        <w:ind w:left="213" w:firstLine="0"/>
        <w:jc w:val="center"/>
      </w:pPr>
      <w:r>
        <w:rPr>
          <w:b/>
        </w:rPr>
        <w:t xml:space="preserve"> </w:t>
      </w:r>
      <w:r>
        <w:t xml:space="preserve"> </w:t>
      </w:r>
    </w:p>
    <w:p w14:paraId="08107C88" w14:textId="77777777" w:rsidR="001F6FC9" w:rsidRDefault="005C4FF0">
      <w:pPr>
        <w:spacing w:after="0" w:line="259" w:lineRule="auto"/>
        <w:ind w:left="213" w:firstLine="0"/>
        <w:jc w:val="center"/>
      </w:pPr>
      <w:r>
        <w:rPr>
          <w:b/>
        </w:rPr>
        <w:t xml:space="preserve"> </w:t>
      </w:r>
      <w:r>
        <w:t xml:space="preserve"> </w:t>
      </w:r>
    </w:p>
    <w:p w14:paraId="7B86357C" w14:textId="77777777" w:rsidR="001F6FC9" w:rsidRDefault="005C4FF0">
      <w:pPr>
        <w:pStyle w:val="1"/>
        <w:spacing w:after="0" w:line="259" w:lineRule="auto"/>
        <w:ind w:left="2892" w:right="0"/>
        <w:jc w:val="left"/>
      </w:pPr>
      <w:bookmarkStart w:id="4" w:name="_Toc38983"/>
      <w:r>
        <w:t xml:space="preserve">5. Рекомендуемая литература  </w:t>
      </w:r>
      <w:bookmarkEnd w:id="4"/>
    </w:p>
    <w:tbl>
      <w:tblPr>
        <w:tblStyle w:val="TableGrid"/>
        <w:tblW w:w="9484" w:type="dxa"/>
        <w:tblInd w:w="34" w:type="dxa"/>
        <w:tblCellMar>
          <w:top w:w="35" w:type="dxa"/>
        </w:tblCellMar>
        <w:tblLook w:val="04A0" w:firstRow="1" w:lastRow="0" w:firstColumn="1" w:lastColumn="0" w:noHBand="0" w:noVBand="1"/>
      </w:tblPr>
      <w:tblGrid>
        <w:gridCol w:w="605"/>
        <w:gridCol w:w="1820"/>
        <w:gridCol w:w="3866"/>
        <w:gridCol w:w="1925"/>
        <w:gridCol w:w="1268"/>
      </w:tblGrid>
      <w:tr w:rsidR="001F6FC9" w14:paraId="40ACF854" w14:textId="77777777">
        <w:trPr>
          <w:trHeight w:val="312"/>
        </w:trPr>
        <w:tc>
          <w:tcPr>
            <w:tcW w:w="9484" w:type="dxa"/>
            <w:gridSpan w:val="5"/>
            <w:tcBorders>
              <w:top w:val="single" w:sz="8" w:space="0" w:color="000000"/>
              <w:left w:val="single" w:sz="8" w:space="0" w:color="000000"/>
              <w:bottom w:val="single" w:sz="8" w:space="0" w:color="000000"/>
              <w:right w:val="single" w:sz="8" w:space="0" w:color="000000"/>
            </w:tcBorders>
          </w:tcPr>
          <w:p w14:paraId="66BECC35" w14:textId="77777777" w:rsidR="001F6FC9" w:rsidRDefault="005C4FF0">
            <w:pPr>
              <w:spacing w:after="0" w:line="259" w:lineRule="auto"/>
              <w:ind w:left="0" w:right="7" w:firstLine="0"/>
              <w:jc w:val="center"/>
            </w:pPr>
            <w:r>
              <w:rPr>
                <w:b/>
                <w:sz w:val="19"/>
              </w:rPr>
              <w:t>5.1. Рекомендуемая литература</w:t>
            </w:r>
            <w:r>
              <w:rPr>
                <w:rFonts w:ascii="Calibri" w:eastAsia="Calibri" w:hAnsi="Calibri" w:cs="Calibri"/>
                <w:sz w:val="19"/>
              </w:rPr>
              <w:t xml:space="preserve"> </w:t>
            </w:r>
            <w:r>
              <w:t xml:space="preserve"> </w:t>
            </w:r>
          </w:p>
        </w:tc>
      </w:tr>
      <w:tr w:rsidR="001F6FC9" w14:paraId="3A5DD992" w14:textId="77777777">
        <w:trPr>
          <w:trHeight w:val="307"/>
        </w:trPr>
        <w:tc>
          <w:tcPr>
            <w:tcW w:w="9484" w:type="dxa"/>
            <w:gridSpan w:val="5"/>
            <w:tcBorders>
              <w:top w:val="single" w:sz="8" w:space="0" w:color="000000"/>
              <w:left w:val="single" w:sz="8" w:space="0" w:color="000000"/>
              <w:bottom w:val="single" w:sz="8" w:space="0" w:color="000000"/>
              <w:right w:val="single" w:sz="8" w:space="0" w:color="000000"/>
            </w:tcBorders>
          </w:tcPr>
          <w:p w14:paraId="46BF77A5" w14:textId="77777777" w:rsidR="001F6FC9" w:rsidRDefault="005C4FF0">
            <w:pPr>
              <w:spacing w:after="0" w:line="259" w:lineRule="auto"/>
              <w:ind w:left="0" w:right="7" w:firstLine="0"/>
              <w:jc w:val="center"/>
            </w:pPr>
            <w:r>
              <w:rPr>
                <w:b/>
                <w:sz w:val="19"/>
              </w:rPr>
              <w:t>5.1.1. Основная литература</w:t>
            </w:r>
            <w:r>
              <w:rPr>
                <w:rFonts w:ascii="Calibri" w:eastAsia="Calibri" w:hAnsi="Calibri" w:cs="Calibri"/>
                <w:sz w:val="19"/>
              </w:rPr>
              <w:t xml:space="preserve"> </w:t>
            </w:r>
            <w:r>
              <w:t xml:space="preserve"> </w:t>
            </w:r>
          </w:p>
        </w:tc>
      </w:tr>
      <w:tr w:rsidR="001F6FC9" w14:paraId="2095AFE4" w14:textId="77777777">
        <w:trPr>
          <w:trHeight w:val="385"/>
        </w:trPr>
        <w:tc>
          <w:tcPr>
            <w:tcW w:w="605" w:type="dxa"/>
            <w:tcBorders>
              <w:top w:val="single" w:sz="8" w:space="0" w:color="000000"/>
              <w:left w:val="single" w:sz="8" w:space="0" w:color="000000"/>
              <w:bottom w:val="single" w:sz="8" w:space="0" w:color="000000"/>
              <w:right w:val="single" w:sz="8" w:space="0" w:color="000000"/>
            </w:tcBorders>
          </w:tcPr>
          <w:p w14:paraId="3D708DB5" w14:textId="77777777" w:rsidR="001F6FC9" w:rsidRDefault="005C4FF0">
            <w:pPr>
              <w:spacing w:after="0" w:line="259" w:lineRule="auto"/>
              <w:ind w:left="34" w:firstLine="0"/>
              <w:jc w:val="left"/>
            </w:pPr>
            <w:r>
              <w:rPr>
                <w:rFonts w:ascii="Calibri" w:eastAsia="Calibri" w:hAnsi="Calibri" w:cs="Calibri"/>
                <w:sz w:val="22"/>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1F9202A" w14:textId="77777777" w:rsidR="001F6FC9" w:rsidRDefault="005C4FF0">
            <w:pPr>
              <w:spacing w:after="0" w:line="259" w:lineRule="auto"/>
              <w:ind w:left="58" w:firstLine="0"/>
            </w:pPr>
            <w:r>
              <w:rPr>
                <w:sz w:val="19"/>
              </w:rPr>
              <w:t>Авторы, составители</w:t>
            </w:r>
            <w:r>
              <w:rPr>
                <w:rFonts w:ascii="Calibri" w:eastAsia="Calibri" w:hAnsi="Calibri" w:cs="Calibri"/>
                <w:sz w:val="19"/>
              </w:rP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6D53A2B4" w14:textId="77777777" w:rsidR="001F6FC9" w:rsidRDefault="005C4FF0">
            <w:pPr>
              <w:tabs>
                <w:tab w:val="center" w:pos="1930"/>
              </w:tabs>
              <w:spacing w:after="0" w:line="259" w:lineRule="auto"/>
              <w:ind w:left="-10" w:firstLine="0"/>
              <w:jc w:val="left"/>
            </w:pPr>
            <w:r>
              <w:t xml:space="preserve"> </w:t>
            </w:r>
            <w:r>
              <w:tab/>
            </w:r>
            <w:r>
              <w:rPr>
                <w:sz w:val="19"/>
              </w:rPr>
              <w:t>Заглавие</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3C95BD1D" w14:textId="77777777" w:rsidR="001F6FC9" w:rsidRDefault="005C4FF0">
            <w:pPr>
              <w:spacing w:after="0" w:line="259" w:lineRule="auto"/>
              <w:ind w:left="1" w:firstLine="0"/>
              <w:jc w:val="center"/>
            </w:pPr>
            <w:r>
              <w:rPr>
                <w:sz w:val="19"/>
              </w:rPr>
              <w:t>Издательство, год</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5784E6C3" w14:textId="77777777" w:rsidR="001F6FC9" w:rsidRDefault="005C4FF0">
            <w:pPr>
              <w:spacing w:after="0" w:line="259" w:lineRule="auto"/>
              <w:ind w:left="158" w:firstLine="0"/>
              <w:jc w:val="left"/>
            </w:pPr>
            <w:r>
              <w:rPr>
                <w:sz w:val="19"/>
              </w:rPr>
              <w:t>Количество</w:t>
            </w:r>
            <w:r>
              <w:rPr>
                <w:rFonts w:ascii="Calibri" w:eastAsia="Calibri" w:hAnsi="Calibri" w:cs="Calibri"/>
                <w:sz w:val="19"/>
              </w:rPr>
              <w:t xml:space="preserve"> </w:t>
            </w:r>
            <w:r>
              <w:t xml:space="preserve"> </w:t>
            </w:r>
          </w:p>
        </w:tc>
      </w:tr>
      <w:tr w:rsidR="001F6FC9" w14:paraId="6D3D0CF0" w14:textId="77777777">
        <w:trPr>
          <w:trHeight w:val="744"/>
        </w:trPr>
        <w:tc>
          <w:tcPr>
            <w:tcW w:w="605" w:type="dxa"/>
            <w:tcBorders>
              <w:top w:val="single" w:sz="8" w:space="0" w:color="000000"/>
              <w:left w:val="single" w:sz="8" w:space="0" w:color="000000"/>
              <w:bottom w:val="single" w:sz="8" w:space="0" w:color="000000"/>
              <w:right w:val="single" w:sz="8" w:space="0" w:color="000000"/>
            </w:tcBorders>
          </w:tcPr>
          <w:p w14:paraId="29898AA2" w14:textId="77777777" w:rsidR="001F6FC9" w:rsidRDefault="005C4FF0">
            <w:pPr>
              <w:spacing w:after="0" w:line="259" w:lineRule="auto"/>
              <w:ind w:left="115" w:firstLine="0"/>
              <w:jc w:val="left"/>
            </w:pPr>
            <w:r>
              <w:rPr>
                <w:sz w:val="19"/>
              </w:rPr>
              <w:t>Л1.1</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C98234C" w14:textId="77777777" w:rsidR="001F6FC9" w:rsidRDefault="005C4FF0">
            <w:pPr>
              <w:spacing w:after="0" w:line="259" w:lineRule="auto"/>
              <w:ind w:left="34" w:firstLine="0"/>
              <w:jc w:val="left"/>
            </w:pPr>
            <w:r>
              <w:rPr>
                <w:sz w:val="19"/>
              </w:rPr>
              <w:t>Карпычев А.М.</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138EE82A" w14:textId="77777777" w:rsidR="001F6FC9" w:rsidRDefault="005C4FF0">
            <w:pPr>
              <w:spacing w:after="134" w:line="259" w:lineRule="auto"/>
              <w:ind w:left="34" w:firstLine="0"/>
              <w:jc w:val="left"/>
            </w:pPr>
            <w:r>
              <w:rPr>
                <w:sz w:val="19"/>
              </w:rPr>
              <w:t>Гражданское право. Т 2: Учебник в 2-х т.</w:t>
            </w:r>
            <w:r>
              <w:rPr>
                <w:rFonts w:ascii="Calibri" w:eastAsia="Calibri" w:hAnsi="Calibri" w:cs="Calibri"/>
                <w:sz w:val="19"/>
              </w:rPr>
              <w:t xml:space="preserve"> </w:t>
            </w:r>
            <w:r>
              <w:t xml:space="preserve"> </w:t>
            </w:r>
          </w:p>
          <w:p w14:paraId="6C6D46A8" w14:textId="77777777" w:rsidR="001F6FC9" w:rsidRDefault="005C4FF0">
            <w:pPr>
              <w:spacing w:after="0" w:line="259" w:lineRule="auto"/>
              <w:ind w:left="34" w:firstLine="0"/>
              <w:jc w:val="left"/>
            </w:pPr>
            <w:r>
              <w:rPr>
                <w:sz w:val="19"/>
              </w:rPr>
              <w:t>http: //ntb.donstui.ru/znanium.com</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373C8C19" w14:textId="77777777" w:rsidR="001F6FC9" w:rsidRDefault="005C4FF0">
            <w:pPr>
              <w:spacing w:after="0" w:line="259" w:lineRule="auto"/>
              <w:ind w:left="38" w:firstLine="0"/>
              <w:jc w:val="left"/>
            </w:pPr>
            <w:proofErr w:type="spellStart"/>
            <w:r>
              <w:rPr>
                <w:sz w:val="19"/>
              </w:rPr>
              <w:t>М.:Форум</w:t>
            </w:r>
            <w:proofErr w:type="spellEnd"/>
            <w:r>
              <w:rPr>
                <w:sz w:val="19"/>
              </w:rPr>
              <w:t>,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28D778AB" w14:textId="77777777" w:rsidR="001F6FC9" w:rsidRDefault="005C4FF0">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1F6FC9" w14:paraId="343552DD" w14:textId="77777777">
        <w:trPr>
          <w:trHeight w:val="1047"/>
        </w:trPr>
        <w:tc>
          <w:tcPr>
            <w:tcW w:w="605" w:type="dxa"/>
            <w:tcBorders>
              <w:top w:val="single" w:sz="8" w:space="0" w:color="000000"/>
              <w:left w:val="single" w:sz="8" w:space="0" w:color="000000"/>
              <w:bottom w:val="single" w:sz="8" w:space="0" w:color="000000"/>
              <w:right w:val="single" w:sz="8" w:space="0" w:color="000000"/>
            </w:tcBorders>
          </w:tcPr>
          <w:p w14:paraId="5A2644B4" w14:textId="77777777" w:rsidR="001F6FC9" w:rsidRDefault="005C4FF0">
            <w:pPr>
              <w:spacing w:after="0" w:line="259" w:lineRule="auto"/>
              <w:ind w:left="115" w:firstLine="0"/>
              <w:jc w:val="left"/>
            </w:pPr>
            <w:r>
              <w:rPr>
                <w:sz w:val="19"/>
              </w:rPr>
              <w:t>Л1.2</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9268E6D" w14:textId="77777777" w:rsidR="001F6FC9" w:rsidRDefault="005C4FF0">
            <w:pPr>
              <w:spacing w:after="0" w:line="259" w:lineRule="auto"/>
              <w:ind w:left="34" w:firstLine="0"/>
              <w:jc w:val="left"/>
            </w:pPr>
            <w:r>
              <w:rPr>
                <w:sz w:val="19"/>
              </w:rPr>
              <w:t xml:space="preserve">Крашенинников П. </w:t>
            </w:r>
            <w:r>
              <w:t xml:space="preserve"> </w:t>
            </w:r>
          </w:p>
          <w:p w14:paraId="2732A7B1" w14:textId="77777777" w:rsidR="001F6FC9" w:rsidRDefault="005C4FF0">
            <w:pPr>
              <w:spacing w:after="0" w:line="259" w:lineRule="auto"/>
              <w:ind w:left="34" w:firstLine="0"/>
              <w:jc w:val="left"/>
            </w:pPr>
            <w:r>
              <w:rPr>
                <w:sz w:val="19"/>
              </w:rPr>
              <w:t>В.</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5D57FEB3" w14:textId="77777777" w:rsidR="001F6FC9" w:rsidRDefault="005C4FF0">
            <w:pPr>
              <w:spacing w:after="146" w:line="250" w:lineRule="auto"/>
              <w:ind w:left="34" w:firstLine="0"/>
            </w:pPr>
            <w:r>
              <w:rPr>
                <w:sz w:val="19"/>
              </w:rPr>
              <w:t>Собрание сочинений. Том 1. Гражданское право: В десяти томах</w:t>
            </w:r>
            <w:r>
              <w:rPr>
                <w:rFonts w:ascii="Calibri" w:eastAsia="Calibri" w:hAnsi="Calibri" w:cs="Calibri"/>
                <w:sz w:val="19"/>
              </w:rPr>
              <w:t xml:space="preserve"> </w:t>
            </w:r>
            <w:r>
              <w:t xml:space="preserve"> </w:t>
            </w:r>
          </w:p>
          <w:p w14:paraId="13D30B39" w14:textId="77777777" w:rsidR="001F6FC9" w:rsidRDefault="005C4FF0">
            <w:pPr>
              <w:spacing w:after="0" w:line="259" w:lineRule="auto"/>
              <w:ind w:left="34" w:firstLine="0"/>
              <w:jc w:val="left"/>
            </w:pPr>
            <w:r>
              <w:rPr>
                <w:sz w:val="19"/>
              </w:rPr>
              <w:t>http://www.iprbookshop.ru/77572.html</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2262364B" w14:textId="77777777" w:rsidR="001F6FC9" w:rsidRDefault="005C4FF0">
            <w:pPr>
              <w:spacing w:after="2" w:line="270" w:lineRule="auto"/>
              <w:ind w:left="38" w:firstLine="0"/>
              <w:jc w:val="left"/>
            </w:pPr>
            <w:r>
              <w:rPr>
                <w:sz w:val="19"/>
              </w:rPr>
              <w:t xml:space="preserve">Москва, </w:t>
            </w:r>
            <w:proofErr w:type="gramStart"/>
            <w:r>
              <w:rPr>
                <w:sz w:val="19"/>
              </w:rPr>
              <w:t xml:space="preserve">Саратов: </w:t>
            </w:r>
            <w:r>
              <w:t xml:space="preserve"> </w:t>
            </w:r>
            <w:r>
              <w:rPr>
                <w:sz w:val="19"/>
              </w:rPr>
              <w:t>Статут</w:t>
            </w:r>
            <w:proofErr w:type="gramEnd"/>
            <w:r>
              <w:rPr>
                <w:sz w:val="19"/>
              </w:rPr>
              <w:t xml:space="preserve">, Ай Пи Эр </w:t>
            </w:r>
            <w:r>
              <w:t xml:space="preserve"> </w:t>
            </w:r>
          </w:p>
          <w:p w14:paraId="2CC991A5" w14:textId="77777777" w:rsidR="001F6FC9" w:rsidRDefault="005C4FF0">
            <w:pPr>
              <w:spacing w:after="0" w:line="259" w:lineRule="auto"/>
              <w:ind w:left="38" w:firstLine="0"/>
              <w:jc w:val="left"/>
            </w:pPr>
            <w:r>
              <w:rPr>
                <w:sz w:val="19"/>
              </w:rPr>
              <w:t>Медиа,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4BE53BD6" w14:textId="77777777" w:rsidR="001F6FC9" w:rsidRDefault="005C4FF0">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1F6FC9" w14:paraId="6552EF9C" w14:textId="77777777">
        <w:trPr>
          <w:trHeight w:val="5411"/>
        </w:trPr>
        <w:tc>
          <w:tcPr>
            <w:tcW w:w="605" w:type="dxa"/>
            <w:tcBorders>
              <w:top w:val="single" w:sz="8" w:space="0" w:color="000000"/>
              <w:left w:val="single" w:sz="8" w:space="0" w:color="000000"/>
              <w:bottom w:val="single" w:sz="8" w:space="0" w:color="000000"/>
              <w:right w:val="single" w:sz="8" w:space="0" w:color="000000"/>
            </w:tcBorders>
          </w:tcPr>
          <w:p w14:paraId="7CB8C51E" w14:textId="77777777" w:rsidR="001F6FC9" w:rsidRDefault="005C4FF0">
            <w:pPr>
              <w:spacing w:after="0" w:line="259" w:lineRule="auto"/>
              <w:ind w:left="115" w:firstLine="0"/>
              <w:jc w:val="left"/>
            </w:pPr>
            <w:r>
              <w:rPr>
                <w:sz w:val="19"/>
              </w:rPr>
              <w:lastRenderedPageBreak/>
              <w:t>Л1.3</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76F121F" w14:textId="77777777" w:rsidR="001F6FC9" w:rsidRDefault="005C4FF0">
            <w:pPr>
              <w:spacing w:after="5" w:line="269" w:lineRule="auto"/>
              <w:ind w:left="34" w:firstLine="0"/>
              <w:jc w:val="left"/>
            </w:pPr>
            <w:r>
              <w:rPr>
                <w:sz w:val="19"/>
              </w:rPr>
              <w:t>Абушенко Д. Б.</w:t>
            </w:r>
            <w:proofErr w:type="gramStart"/>
            <w:r>
              <w:rPr>
                <w:sz w:val="19"/>
              </w:rPr>
              <w:t xml:space="preserve">, </w:t>
            </w:r>
            <w:r>
              <w:t xml:space="preserve"> </w:t>
            </w:r>
            <w:r>
              <w:rPr>
                <w:sz w:val="19"/>
              </w:rPr>
              <w:t>Дегтярев</w:t>
            </w:r>
            <w:proofErr w:type="gramEnd"/>
            <w:r>
              <w:rPr>
                <w:sz w:val="19"/>
              </w:rPr>
              <w:t xml:space="preserve"> С. Л., </w:t>
            </w:r>
            <w:r>
              <w:t xml:space="preserve"> </w:t>
            </w:r>
          </w:p>
          <w:p w14:paraId="5B1723C6" w14:textId="77777777" w:rsidR="001F6FC9" w:rsidRDefault="005C4FF0">
            <w:pPr>
              <w:spacing w:after="14" w:line="259" w:lineRule="auto"/>
              <w:ind w:left="34" w:firstLine="0"/>
              <w:jc w:val="left"/>
            </w:pPr>
            <w:r>
              <w:rPr>
                <w:sz w:val="19"/>
              </w:rPr>
              <w:t xml:space="preserve">Загайнова С. К., </w:t>
            </w:r>
            <w:r>
              <w:t xml:space="preserve"> </w:t>
            </w:r>
          </w:p>
          <w:p w14:paraId="21C44E14" w14:textId="77777777" w:rsidR="001F6FC9" w:rsidRDefault="005C4FF0">
            <w:pPr>
              <w:spacing w:after="15" w:line="259" w:lineRule="auto"/>
              <w:ind w:left="34" w:firstLine="0"/>
              <w:jc w:val="left"/>
            </w:pPr>
            <w:proofErr w:type="spellStart"/>
            <w:r>
              <w:rPr>
                <w:sz w:val="19"/>
              </w:rPr>
              <w:t>Закарлюка</w:t>
            </w:r>
            <w:proofErr w:type="spellEnd"/>
            <w:r>
              <w:rPr>
                <w:sz w:val="19"/>
              </w:rPr>
              <w:t xml:space="preserve"> А. В., </w:t>
            </w:r>
            <w:r>
              <w:t xml:space="preserve"> </w:t>
            </w:r>
          </w:p>
          <w:p w14:paraId="02F4255E" w14:textId="77777777" w:rsidR="001F6FC9" w:rsidRDefault="005C4FF0">
            <w:pPr>
              <w:spacing w:after="12" w:line="259" w:lineRule="auto"/>
              <w:ind w:left="34" w:firstLine="0"/>
            </w:pPr>
            <w:proofErr w:type="spellStart"/>
            <w:r>
              <w:rPr>
                <w:sz w:val="19"/>
              </w:rPr>
              <w:t>Зипунникова</w:t>
            </w:r>
            <w:proofErr w:type="spellEnd"/>
            <w:r>
              <w:rPr>
                <w:sz w:val="19"/>
              </w:rPr>
              <w:t xml:space="preserve"> Ю. Н., </w:t>
            </w:r>
            <w:r>
              <w:t xml:space="preserve"> </w:t>
            </w:r>
          </w:p>
          <w:p w14:paraId="6B4A414A" w14:textId="77777777" w:rsidR="001F6FC9" w:rsidRDefault="005C4FF0">
            <w:pPr>
              <w:spacing w:after="14" w:line="259" w:lineRule="auto"/>
              <w:ind w:left="34" w:firstLine="0"/>
              <w:jc w:val="left"/>
            </w:pPr>
            <w:r>
              <w:rPr>
                <w:sz w:val="19"/>
              </w:rPr>
              <w:t xml:space="preserve">Конев Д. В., </w:t>
            </w:r>
            <w:r>
              <w:t xml:space="preserve"> </w:t>
            </w:r>
          </w:p>
          <w:p w14:paraId="1AB7B24B" w14:textId="77777777" w:rsidR="001F6FC9" w:rsidRDefault="005C4FF0">
            <w:pPr>
              <w:spacing w:after="14" w:line="259" w:lineRule="auto"/>
              <w:ind w:left="34" w:firstLine="0"/>
              <w:jc w:val="left"/>
            </w:pPr>
            <w:r>
              <w:rPr>
                <w:sz w:val="19"/>
              </w:rPr>
              <w:t xml:space="preserve">Кузнецов Е. Н., </w:t>
            </w:r>
            <w:r>
              <w:t xml:space="preserve"> </w:t>
            </w:r>
          </w:p>
          <w:p w14:paraId="143F9BC6" w14:textId="77777777" w:rsidR="001F6FC9" w:rsidRDefault="005C4FF0">
            <w:pPr>
              <w:spacing w:after="14" w:line="259" w:lineRule="auto"/>
              <w:ind w:left="34" w:firstLine="0"/>
              <w:jc w:val="left"/>
            </w:pPr>
            <w:r>
              <w:rPr>
                <w:sz w:val="19"/>
              </w:rPr>
              <w:t xml:space="preserve">Куликова М. А., </w:t>
            </w:r>
            <w:r>
              <w:t xml:space="preserve"> </w:t>
            </w:r>
          </w:p>
          <w:p w14:paraId="6747BB11" w14:textId="77777777" w:rsidR="001F6FC9" w:rsidRDefault="005C4FF0">
            <w:pPr>
              <w:spacing w:after="1" w:line="270" w:lineRule="auto"/>
              <w:ind w:left="34" w:firstLine="0"/>
              <w:jc w:val="left"/>
            </w:pPr>
            <w:r>
              <w:rPr>
                <w:sz w:val="19"/>
              </w:rPr>
              <w:t>Панкратова Н. А.</w:t>
            </w:r>
            <w:proofErr w:type="gramStart"/>
            <w:r>
              <w:rPr>
                <w:sz w:val="19"/>
              </w:rPr>
              <w:t xml:space="preserve">, </w:t>
            </w:r>
            <w:r>
              <w:t xml:space="preserve"> </w:t>
            </w:r>
            <w:r>
              <w:rPr>
                <w:sz w:val="19"/>
              </w:rPr>
              <w:t>Плешанов</w:t>
            </w:r>
            <w:proofErr w:type="gramEnd"/>
            <w:r>
              <w:rPr>
                <w:sz w:val="19"/>
              </w:rPr>
              <w:t xml:space="preserve"> А. Г., </w:t>
            </w:r>
            <w:r>
              <w:t xml:space="preserve"> </w:t>
            </w:r>
          </w:p>
          <w:p w14:paraId="45E06799" w14:textId="77777777" w:rsidR="001F6FC9" w:rsidRDefault="005C4FF0">
            <w:pPr>
              <w:spacing w:after="20" w:line="259" w:lineRule="auto"/>
              <w:ind w:left="34" w:firstLine="0"/>
            </w:pPr>
            <w:r>
              <w:rPr>
                <w:sz w:val="19"/>
              </w:rPr>
              <w:t xml:space="preserve">Погосян Е. В., Ренц </w:t>
            </w:r>
            <w:r>
              <w:t xml:space="preserve"> </w:t>
            </w:r>
          </w:p>
          <w:p w14:paraId="4CF32C0D" w14:textId="77777777" w:rsidR="001F6FC9" w:rsidRDefault="005C4FF0">
            <w:pPr>
              <w:spacing w:after="14" w:line="259" w:lineRule="auto"/>
              <w:ind w:left="34" w:firstLine="0"/>
            </w:pPr>
            <w:r>
              <w:rPr>
                <w:sz w:val="19"/>
              </w:rPr>
              <w:t xml:space="preserve">И. Г., Русинова Е. Р., </w:t>
            </w:r>
            <w:r>
              <w:t xml:space="preserve"> </w:t>
            </w:r>
          </w:p>
          <w:p w14:paraId="27EDD5E7" w14:textId="77777777" w:rsidR="001F6FC9" w:rsidRDefault="005C4FF0">
            <w:pPr>
              <w:spacing w:after="0" w:line="269" w:lineRule="auto"/>
              <w:ind w:left="34" w:firstLine="0"/>
              <w:jc w:val="left"/>
            </w:pPr>
            <w:proofErr w:type="spellStart"/>
            <w:r>
              <w:rPr>
                <w:sz w:val="19"/>
              </w:rPr>
              <w:t>Соломеина</w:t>
            </w:r>
            <w:proofErr w:type="spellEnd"/>
            <w:r>
              <w:rPr>
                <w:sz w:val="19"/>
              </w:rPr>
              <w:t xml:space="preserve"> Е. А.</w:t>
            </w:r>
            <w:proofErr w:type="gramStart"/>
            <w:r>
              <w:rPr>
                <w:sz w:val="19"/>
              </w:rPr>
              <w:t xml:space="preserve">, </w:t>
            </w:r>
            <w:r>
              <w:t xml:space="preserve"> </w:t>
            </w:r>
            <w:r>
              <w:rPr>
                <w:sz w:val="19"/>
              </w:rPr>
              <w:t>Спицин</w:t>
            </w:r>
            <w:proofErr w:type="gramEnd"/>
            <w:r>
              <w:rPr>
                <w:sz w:val="19"/>
              </w:rPr>
              <w:t xml:space="preserve"> И. Н., </w:t>
            </w:r>
            <w:r>
              <w:t xml:space="preserve"> </w:t>
            </w:r>
          </w:p>
          <w:p w14:paraId="6A33B6F6" w14:textId="77777777" w:rsidR="001F6FC9" w:rsidRDefault="005C4FF0">
            <w:pPr>
              <w:spacing w:after="14" w:line="259" w:lineRule="auto"/>
              <w:ind w:left="34" w:firstLine="0"/>
              <w:jc w:val="left"/>
            </w:pPr>
            <w:r>
              <w:rPr>
                <w:sz w:val="19"/>
              </w:rPr>
              <w:t xml:space="preserve">Тарасов И. Н., </w:t>
            </w:r>
            <w:r>
              <w:t xml:space="preserve"> </w:t>
            </w:r>
          </w:p>
          <w:p w14:paraId="5CFEF679" w14:textId="77777777" w:rsidR="001F6FC9" w:rsidRDefault="005C4FF0">
            <w:pPr>
              <w:spacing w:after="0" w:line="269" w:lineRule="auto"/>
              <w:ind w:left="34" w:firstLine="0"/>
              <w:jc w:val="left"/>
            </w:pPr>
            <w:r>
              <w:rPr>
                <w:sz w:val="19"/>
              </w:rPr>
              <w:t>Тимофеев Ю. А.</w:t>
            </w:r>
            <w:proofErr w:type="gramStart"/>
            <w:r>
              <w:rPr>
                <w:sz w:val="19"/>
              </w:rPr>
              <w:t xml:space="preserve">, </w:t>
            </w:r>
            <w:r>
              <w:t xml:space="preserve"> </w:t>
            </w:r>
            <w:r>
              <w:rPr>
                <w:sz w:val="19"/>
              </w:rPr>
              <w:t>Фетисов</w:t>
            </w:r>
            <w:proofErr w:type="gramEnd"/>
            <w:r>
              <w:rPr>
                <w:sz w:val="19"/>
              </w:rPr>
              <w:t xml:space="preserve"> А. К., </w:t>
            </w:r>
            <w:r>
              <w:t xml:space="preserve"> </w:t>
            </w:r>
            <w:r>
              <w:rPr>
                <w:sz w:val="19"/>
              </w:rPr>
              <w:t xml:space="preserve">Халатов С. А., </w:t>
            </w:r>
            <w:r>
              <w:t xml:space="preserve"> </w:t>
            </w:r>
          </w:p>
          <w:p w14:paraId="3C426A81" w14:textId="77777777" w:rsidR="001F6FC9" w:rsidRDefault="005C4FF0">
            <w:pPr>
              <w:spacing w:after="0" w:line="259" w:lineRule="auto"/>
              <w:ind w:left="34" w:firstLine="0"/>
              <w:jc w:val="left"/>
            </w:pPr>
            <w:proofErr w:type="spellStart"/>
            <w:r>
              <w:rPr>
                <w:sz w:val="19"/>
              </w:rPr>
              <w:t>Шереметова</w:t>
            </w:r>
            <w:proofErr w:type="spellEnd"/>
            <w:r>
              <w:rPr>
                <w:sz w:val="19"/>
              </w:rPr>
              <w:t xml:space="preserve"> Г. С., </w:t>
            </w:r>
          </w:p>
          <w:p w14:paraId="5AFCBBF1" w14:textId="77777777" w:rsidR="001F6FC9" w:rsidRDefault="005C4FF0">
            <w:pPr>
              <w:spacing w:after="0" w:line="257" w:lineRule="auto"/>
              <w:ind w:left="34" w:firstLine="0"/>
              <w:jc w:val="left"/>
            </w:pPr>
            <w:r>
              <w:rPr>
                <w:sz w:val="19"/>
              </w:rPr>
              <w:t xml:space="preserve">Ярков В. В., Ярков В. В., Плешанова А. </w:t>
            </w:r>
            <w:r>
              <w:t xml:space="preserve"> </w:t>
            </w:r>
          </w:p>
          <w:p w14:paraId="2CC2E7AA" w14:textId="77777777" w:rsidR="001F6FC9" w:rsidRDefault="005C4FF0">
            <w:pPr>
              <w:spacing w:after="0" w:line="259" w:lineRule="auto"/>
              <w:ind w:left="34" w:firstLine="0"/>
              <w:jc w:val="left"/>
            </w:pPr>
            <w:r>
              <w:rPr>
                <w:sz w:val="19"/>
              </w:rPr>
              <w:t>Г.</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4C3E39CD" w14:textId="77777777" w:rsidR="001F6FC9" w:rsidRDefault="005C4FF0">
            <w:pPr>
              <w:spacing w:after="0" w:line="259" w:lineRule="auto"/>
              <w:ind w:left="34" w:firstLine="0"/>
              <w:jc w:val="left"/>
            </w:pPr>
            <w:r>
              <w:rPr>
                <w:sz w:val="19"/>
              </w:rPr>
              <w:t>Гражданский процесс. Практикум: Учебное пособие</w:t>
            </w:r>
            <w:r>
              <w:rPr>
                <w:rFonts w:ascii="Calibri" w:eastAsia="Calibri" w:hAnsi="Calibri" w:cs="Calibri"/>
                <w:sz w:val="19"/>
              </w:rPr>
              <w:t xml:space="preserve"> </w:t>
            </w:r>
            <w:r>
              <w:t xml:space="preserve"> </w:t>
            </w:r>
            <w:r>
              <w:rPr>
                <w:sz w:val="19"/>
              </w:rPr>
              <w:t xml:space="preserve">https://www.iprbookshop.ru/117559.html? </w:t>
            </w:r>
            <w:proofErr w:type="spellStart"/>
            <w:r>
              <w:rPr>
                <w:sz w:val="19"/>
              </w:rPr>
              <w:t>replacement</w:t>
            </w:r>
            <w:proofErr w:type="spellEnd"/>
            <w:r>
              <w:rPr>
                <w:sz w:val="19"/>
              </w:rPr>
              <w:t>=1</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0A3C4D89" w14:textId="77777777" w:rsidR="001F6FC9" w:rsidRDefault="005C4FF0">
            <w:pPr>
              <w:spacing w:after="0" w:line="259" w:lineRule="auto"/>
              <w:ind w:left="38" w:firstLine="0"/>
            </w:pPr>
            <w:r>
              <w:rPr>
                <w:sz w:val="19"/>
              </w:rPr>
              <w:t>Москва: Статут, 2022</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46772F00" w14:textId="77777777" w:rsidR="001F6FC9" w:rsidRDefault="005C4FF0">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1F6FC9" w14:paraId="74618AA2" w14:textId="77777777">
        <w:trPr>
          <w:trHeight w:val="312"/>
        </w:trPr>
        <w:tc>
          <w:tcPr>
            <w:tcW w:w="9484" w:type="dxa"/>
            <w:gridSpan w:val="5"/>
            <w:tcBorders>
              <w:top w:val="single" w:sz="8" w:space="0" w:color="000000"/>
              <w:left w:val="single" w:sz="8" w:space="0" w:color="000000"/>
              <w:bottom w:val="single" w:sz="8" w:space="0" w:color="000000"/>
              <w:right w:val="single" w:sz="8" w:space="0" w:color="000000"/>
            </w:tcBorders>
          </w:tcPr>
          <w:p w14:paraId="39BF20FE" w14:textId="77777777" w:rsidR="001F6FC9" w:rsidRDefault="005C4FF0">
            <w:pPr>
              <w:spacing w:after="0" w:line="259" w:lineRule="auto"/>
              <w:ind w:left="0" w:right="7" w:firstLine="0"/>
              <w:jc w:val="center"/>
            </w:pPr>
            <w:r>
              <w:rPr>
                <w:b/>
                <w:sz w:val="19"/>
              </w:rPr>
              <w:t>5.1.2. Дополнительная литература</w:t>
            </w:r>
            <w:r>
              <w:rPr>
                <w:rFonts w:ascii="Calibri" w:eastAsia="Calibri" w:hAnsi="Calibri" w:cs="Calibri"/>
                <w:sz w:val="19"/>
              </w:rPr>
              <w:t xml:space="preserve"> </w:t>
            </w:r>
            <w:r>
              <w:t xml:space="preserve"> </w:t>
            </w:r>
          </w:p>
        </w:tc>
      </w:tr>
      <w:tr w:rsidR="001F6FC9" w14:paraId="0AD42D88" w14:textId="77777777">
        <w:trPr>
          <w:trHeight w:val="379"/>
        </w:trPr>
        <w:tc>
          <w:tcPr>
            <w:tcW w:w="605" w:type="dxa"/>
            <w:tcBorders>
              <w:top w:val="single" w:sz="8" w:space="0" w:color="000000"/>
              <w:left w:val="single" w:sz="8" w:space="0" w:color="000000"/>
              <w:bottom w:val="single" w:sz="8" w:space="0" w:color="000000"/>
              <w:right w:val="single" w:sz="8" w:space="0" w:color="000000"/>
            </w:tcBorders>
          </w:tcPr>
          <w:p w14:paraId="5D106B4D" w14:textId="77777777" w:rsidR="001F6FC9" w:rsidRDefault="005C4FF0">
            <w:pPr>
              <w:spacing w:after="0" w:line="259" w:lineRule="auto"/>
              <w:ind w:left="34" w:firstLine="0"/>
              <w:jc w:val="left"/>
            </w:pPr>
            <w:r>
              <w:rPr>
                <w:rFonts w:ascii="Calibri" w:eastAsia="Calibri" w:hAnsi="Calibri" w:cs="Calibri"/>
                <w:sz w:val="22"/>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9F14BF4" w14:textId="77777777" w:rsidR="001F6FC9" w:rsidRDefault="005C4FF0">
            <w:pPr>
              <w:spacing w:after="0" w:line="259" w:lineRule="auto"/>
              <w:ind w:left="58" w:firstLine="0"/>
            </w:pPr>
            <w:r>
              <w:rPr>
                <w:sz w:val="19"/>
              </w:rPr>
              <w:t>Авторы, составители</w:t>
            </w:r>
            <w:r>
              <w:rPr>
                <w:rFonts w:ascii="Calibri" w:eastAsia="Calibri" w:hAnsi="Calibri" w:cs="Calibri"/>
                <w:sz w:val="19"/>
              </w:rP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18FBA776" w14:textId="77777777" w:rsidR="001F6FC9" w:rsidRDefault="005C4FF0">
            <w:pPr>
              <w:tabs>
                <w:tab w:val="center" w:pos="1930"/>
              </w:tabs>
              <w:spacing w:after="0" w:line="259" w:lineRule="auto"/>
              <w:ind w:left="-10" w:firstLine="0"/>
              <w:jc w:val="left"/>
            </w:pPr>
            <w:r>
              <w:t xml:space="preserve"> </w:t>
            </w:r>
            <w:r>
              <w:tab/>
            </w:r>
            <w:r>
              <w:rPr>
                <w:sz w:val="19"/>
              </w:rPr>
              <w:t>Заглавие</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095408DA" w14:textId="77777777" w:rsidR="001F6FC9" w:rsidRDefault="005C4FF0">
            <w:pPr>
              <w:spacing w:after="0" w:line="259" w:lineRule="auto"/>
              <w:ind w:left="1" w:firstLine="0"/>
              <w:jc w:val="center"/>
            </w:pPr>
            <w:r>
              <w:rPr>
                <w:sz w:val="19"/>
              </w:rPr>
              <w:t>Издательство, год</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77E44266" w14:textId="77777777" w:rsidR="001F6FC9" w:rsidRDefault="005C4FF0">
            <w:pPr>
              <w:spacing w:after="0" w:line="259" w:lineRule="auto"/>
              <w:ind w:left="158" w:firstLine="0"/>
              <w:jc w:val="left"/>
            </w:pPr>
            <w:r>
              <w:rPr>
                <w:sz w:val="19"/>
              </w:rPr>
              <w:t>Количество</w:t>
            </w:r>
            <w:r>
              <w:rPr>
                <w:rFonts w:ascii="Calibri" w:eastAsia="Calibri" w:hAnsi="Calibri" w:cs="Calibri"/>
                <w:sz w:val="19"/>
              </w:rPr>
              <w:t xml:space="preserve"> </w:t>
            </w:r>
            <w:r>
              <w:t xml:space="preserve"> </w:t>
            </w:r>
          </w:p>
        </w:tc>
      </w:tr>
      <w:tr w:rsidR="001F6FC9" w14:paraId="7451297B" w14:textId="77777777">
        <w:trPr>
          <w:trHeight w:val="3596"/>
        </w:trPr>
        <w:tc>
          <w:tcPr>
            <w:tcW w:w="605" w:type="dxa"/>
            <w:tcBorders>
              <w:top w:val="single" w:sz="8" w:space="0" w:color="000000"/>
              <w:left w:val="single" w:sz="8" w:space="0" w:color="000000"/>
              <w:bottom w:val="single" w:sz="8" w:space="0" w:color="000000"/>
              <w:right w:val="single" w:sz="8" w:space="0" w:color="000000"/>
            </w:tcBorders>
          </w:tcPr>
          <w:p w14:paraId="08E3723B" w14:textId="77777777" w:rsidR="001F6FC9" w:rsidRDefault="005C4FF0">
            <w:pPr>
              <w:spacing w:after="0" w:line="259" w:lineRule="auto"/>
              <w:ind w:left="115" w:firstLine="0"/>
              <w:jc w:val="left"/>
            </w:pPr>
            <w:r>
              <w:rPr>
                <w:sz w:val="19"/>
              </w:rPr>
              <w:t>Л2.1</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8A20146" w14:textId="77777777" w:rsidR="001F6FC9" w:rsidRDefault="005C4FF0">
            <w:pPr>
              <w:spacing w:after="14" w:line="259" w:lineRule="auto"/>
              <w:ind w:left="34" w:firstLine="0"/>
              <w:jc w:val="left"/>
            </w:pPr>
            <w:r>
              <w:rPr>
                <w:sz w:val="19"/>
              </w:rPr>
              <w:t xml:space="preserve">Абушенко Д. Б., </w:t>
            </w:r>
            <w:r>
              <w:t xml:space="preserve"> </w:t>
            </w:r>
          </w:p>
          <w:p w14:paraId="1A17AAFB" w14:textId="77777777" w:rsidR="001F6FC9" w:rsidRDefault="005C4FF0">
            <w:pPr>
              <w:spacing w:after="0" w:line="270" w:lineRule="auto"/>
              <w:ind w:left="34" w:firstLine="0"/>
              <w:jc w:val="left"/>
            </w:pPr>
            <w:proofErr w:type="spellStart"/>
            <w:r>
              <w:rPr>
                <w:sz w:val="19"/>
              </w:rPr>
              <w:t>Воложанин</w:t>
            </w:r>
            <w:proofErr w:type="spellEnd"/>
            <w:r>
              <w:rPr>
                <w:sz w:val="19"/>
              </w:rPr>
              <w:t xml:space="preserve"> В. П.</w:t>
            </w:r>
            <w:proofErr w:type="gramStart"/>
            <w:r>
              <w:rPr>
                <w:sz w:val="19"/>
              </w:rPr>
              <w:t xml:space="preserve">, </w:t>
            </w:r>
            <w:r>
              <w:t xml:space="preserve"> </w:t>
            </w:r>
            <w:r>
              <w:rPr>
                <w:sz w:val="19"/>
              </w:rPr>
              <w:t>Дегтярев</w:t>
            </w:r>
            <w:proofErr w:type="gramEnd"/>
            <w:r>
              <w:rPr>
                <w:sz w:val="19"/>
              </w:rPr>
              <w:t xml:space="preserve"> С. Л., </w:t>
            </w:r>
            <w:r>
              <w:t xml:space="preserve"> </w:t>
            </w:r>
          </w:p>
          <w:p w14:paraId="19071CC7" w14:textId="77777777" w:rsidR="001F6FC9" w:rsidRDefault="005C4FF0">
            <w:pPr>
              <w:spacing w:after="14" w:line="259" w:lineRule="auto"/>
              <w:ind w:left="34" w:firstLine="0"/>
              <w:jc w:val="left"/>
            </w:pPr>
            <w:r>
              <w:rPr>
                <w:sz w:val="19"/>
              </w:rPr>
              <w:t xml:space="preserve">Загайнова С. К., </w:t>
            </w:r>
            <w:r>
              <w:t xml:space="preserve"> </w:t>
            </w:r>
          </w:p>
          <w:p w14:paraId="40E7BD9C" w14:textId="77777777" w:rsidR="001F6FC9" w:rsidRDefault="005C4FF0">
            <w:pPr>
              <w:spacing w:after="0" w:line="271" w:lineRule="auto"/>
              <w:ind w:left="34" w:firstLine="0"/>
              <w:jc w:val="left"/>
            </w:pPr>
            <w:r>
              <w:rPr>
                <w:sz w:val="19"/>
              </w:rPr>
              <w:t>Комиссаров К. И.</w:t>
            </w:r>
            <w:proofErr w:type="gramStart"/>
            <w:r>
              <w:rPr>
                <w:sz w:val="19"/>
              </w:rPr>
              <w:t xml:space="preserve">, </w:t>
            </w:r>
            <w:r>
              <w:t xml:space="preserve"> </w:t>
            </w:r>
            <w:r>
              <w:rPr>
                <w:sz w:val="19"/>
              </w:rPr>
              <w:t>Конев</w:t>
            </w:r>
            <w:proofErr w:type="gramEnd"/>
            <w:r>
              <w:rPr>
                <w:sz w:val="19"/>
              </w:rPr>
              <w:t xml:space="preserve"> Д. В., </w:t>
            </w:r>
            <w:r>
              <w:t xml:space="preserve"> </w:t>
            </w:r>
            <w:r>
              <w:rPr>
                <w:sz w:val="19"/>
              </w:rPr>
              <w:t xml:space="preserve">Кузнецов Е. Н., </w:t>
            </w:r>
            <w:r>
              <w:t xml:space="preserve"> </w:t>
            </w:r>
          </w:p>
          <w:p w14:paraId="1561CFCF" w14:textId="77777777" w:rsidR="001F6FC9" w:rsidRDefault="005C4FF0">
            <w:pPr>
              <w:spacing w:after="18" w:line="257" w:lineRule="auto"/>
              <w:ind w:left="34" w:right="19" w:firstLine="0"/>
              <w:jc w:val="left"/>
            </w:pPr>
            <w:r>
              <w:rPr>
                <w:sz w:val="19"/>
              </w:rPr>
              <w:t xml:space="preserve">Куликова М. А., Ренц И. Г., Осипов </w:t>
            </w:r>
            <w:r>
              <w:t xml:space="preserve"> </w:t>
            </w:r>
          </w:p>
          <w:p w14:paraId="646DEC46" w14:textId="77777777" w:rsidR="001F6FC9" w:rsidRDefault="005C4FF0">
            <w:pPr>
              <w:spacing w:after="15" w:line="259" w:lineRule="auto"/>
              <w:ind w:left="34" w:firstLine="0"/>
            </w:pPr>
            <w:r>
              <w:rPr>
                <w:sz w:val="19"/>
              </w:rPr>
              <w:t xml:space="preserve">Ю. К., Плешанов А. </w:t>
            </w:r>
            <w:r>
              <w:t xml:space="preserve"> </w:t>
            </w:r>
          </w:p>
          <w:p w14:paraId="680E1C7C" w14:textId="77777777" w:rsidR="001F6FC9" w:rsidRDefault="005C4FF0">
            <w:pPr>
              <w:spacing w:after="15" w:line="259" w:lineRule="auto"/>
              <w:ind w:left="34" w:firstLine="0"/>
              <w:jc w:val="left"/>
            </w:pPr>
            <w:r>
              <w:rPr>
                <w:sz w:val="19"/>
              </w:rPr>
              <w:t xml:space="preserve">Г., Решетникова И. </w:t>
            </w:r>
            <w:r>
              <w:t xml:space="preserve"> </w:t>
            </w:r>
          </w:p>
          <w:p w14:paraId="00679FD6" w14:textId="77777777" w:rsidR="001F6FC9" w:rsidRDefault="005C4FF0">
            <w:pPr>
              <w:spacing w:after="20" w:line="259" w:lineRule="auto"/>
              <w:ind w:left="34" w:firstLine="0"/>
            </w:pPr>
            <w:r>
              <w:rPr>
                <w:sz w:val="19"/>
              </w:rPr>
              <w:t xml:space="preserve">В., Царегородцева Е. </w:t>
            </w:r>
            <w:r>
              <w:t xml:space="preserve"> </w:t>
            </w:r>
          </w:p>
          <w:p w14:paraId="226B7F9A" w14:textId="77777777" w:rsidR="001F6FC9" w:rsidRDefault="005C4FF0">
            <w:pPr>
              <w:spacing w:after="0" w:line="259" w:lineRule="auto"/>
              <w:ind w:left="34" w:firstLine="0"/>
              <w:jc w:val="left"/>
            </w:pPr>
            <w:r>
              <w:rPr>
                <w:sz w:val="19"/>
              </w:rPr>
              <w:t xml:space="preserve">А., </w:t>
            </w:r>
            <w:proofErr w:type="spellStart"/>
            <w:r>
              <w:rPr>
                <w:sz w:val="19"/>
              </w:rPr>
              <w:t>Чудиновская</w:t>
            </w:r>
            <w:proofErr w:type="spellEnd"/>
            <w:r>
              <w:rPr>
                <w:sz w:val="19"/>
              </w:rPr>
              <w:t xml:space="preserve"> Н. </w:t>
            </w:r>
            <w:r>
              <w:t xml:space="preserve"> </w:t>
            </w:r>
          </w:p>
          <w:p w14:paraId="110B0CE5" w14:textId="77777777" w:rsidR="001F6FC9" w:rsidRDefault="005C4FF0">
            <w:pPr>
              <w:spacing w:after="0" w:line="259" w:lineRule="auto"/>
              <w:ind w:left="34" w:firstLine="0"/>
              <w:jc w:val="left"/>
            </w:pPr>
            <w:r>
              <w:rPr>
                <w:sz w:val="19"/>
              </w:rPr>
              <w:t>А., Ярков В. В., Ярков В. В.</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6FFA55CD" w14:textId="77777777" w:rsidR="001F6FC9" w:rsidRDefault="005C4FF0">
            <w:pPr>
              <w:spacing w:after="0" w:line="259" w:lineRule="auto"/>
              <w:ind w:left="34" w:right="64" w:firstLine="0"/>
            </w:pPr>
            <w:r>
              <w:rPr>
                <w:sz w:val="19"/>
              </w:rPr>
              <w:t>Гражданский процесс: Учебник для студентов высших юридических учебных заведений</w:t>
            </w:r>
            <w:r>
              <w:rPr>
                <w:rFonts w:ascii="Calibri" w:eastAsia="Calibri" w:hAnsi="Calibri" w:cs="Calibri"/>
                <w:sz w:val="19"/>
              </w:rPr>
              <w:t xml:space="preserve"> </w:t>
            </w:r>
            <w:r>
              <w:rPr>
                <w:sz w:val="19"/>
              </w:rPr>
              <w:t>http://www.iprbookshop.ru/72387.html</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71BA848B" w14:textId="77777777" w:rsidR="001F6FC9" w:rsidRDefault="005C4FF0">
            <w:pPr>
              <w:spacing w:after="0" w:line="259" w:lineRule="auto"/>
              <w:ind w:left="38" w:firstLine="0"/>
            </w:pPr>
            <w:r>
              <w:rPr>
                <w:sz w:val="19"/>
              </w:rPr>
              <w:t>Москва: Статут, 2021</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1B7BB811" w14:textId="77777777" w:rsidR="001F6FC9" w:rsidRDefault="005C4FF0">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1F6FC9" w14:paraId="4C8F0B35" w14:textId="77777777">
        <w:trPr>
          <w:trHeight w:val="1306"/>
        </w:trPr>
        <w:tc>
          <w:tcPr>
            <w:tcW w:w="605" w:type="dxa"/>
            <w:tcBorders>
              <w:top w:val="single" w:sz="8" w:space="0" w:color="000000"/>
              <w:left w:val="single" w:sz="8" w:space="0" w:color="000000"/>
              <w:bottom w:val="single" w:sz="8" w:space="0" w:color="000000"/>
              <w:right w:val="single" w:sz="8" w:space="0" w:color="000000"/>
            </w:tcBorders>
          </w:tcPr>
          <w:p w14:paraId="68B1548F" w14:textId="77777777" w:rsidR="001F6FC9" w:rsidRDefault="005C4FF0">
            <w:pPr>
              <w:spacing w:after="0" w:line="259" w:lineRule="auto"/>
              <w:ind w:left="115" w:firstLine="0"/>
              <w:jc w:val="left"/>
            </w:pPr>
            <w:r>
              <w:rPr>
                <w:sz w:val="19"/>
              </w:rPr>
              <w:t>Л2.2</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605DBF8" w14:textId="77777777" w:rsidR="001F6FC9" w:rsidRDefault="005C4FF0">
            <w:pPr>
              <w:spacing w:after="0" w:line="259" w:lineRule="auto"/>
              <w:ind w:left="34" w:firstLine="0"/>
              <w:jc w:val="left"/>
            </w:pPr>
            <w:r>
              <w:rPr>
                <w:sz w:val="19"/>
              </w:rPr>
              <w:t>Захаркина А. В.</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59D4BA1E" w14:textId="77777777" w:rsidR="001F6FC9" w:rsidRDefault="005C4FF0">
            <w:pPr>
              <w:spacing w:after="144" w:line="247" w:lineRule="auto"/>
              <w:ind w:left="34" w:firstLine="0"/>
              <w:jc w:val="left"/>
            </w:pPr>
            <w:r>
              <w:rPr>
                <w:sz w:val="19"/>
              </w:rPr>
              <w:t>Гражданское право: Сборник кейсов и модульных заданий для студентов всех форм обучения</w:t>
            </w:r>
            <w:r>
              <w:rPr>
                <w:rFonts w:ascii="Calibri" w:eastAsia="Calibri" w:hAnsi="Calibri" w:cs="Calibri"/>
                <w:sz w:val="19"/>
              </w:rPr>
              <w:t xml:space="preserve"> </w:t>
            </w:r>
            <w:r>
              <w:t xml:space="preserve"> </w:t>
            </w:r>
          </w:p>
          <w:p w14:paraId="50F50902" w14:textId="77777777" w:rsidR="001F6FC9" w:rsidRDefault="005C4FF0">
            <w:pPr>
              <w:spacing w:after="0" w:line="259" w:lineRule="auto"/>
              <w:ind w:left="34" w:firstLine="0"/>
              <w:jc w:val="left"/>
            </w:pPr>
            <w:r>
              <w:rPr>
                <w:sz w:val="19"/>
              </w:rPr>
              <w:t>http://www.iprbookshop.ru/72540.html</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63677215" w14:textId="77777777" w:rsidR="001F6FC9" w:rsidRDefault="005C4FF0">
            <w:pPr>
              <w:spacing w:after="0" w:line="259" w:lineRule="auto"/>
              <w:ind w:left="38" w:firstLine="0"/>
              <w:jc w:val="left"/>
            </w:pPr>
            <w:r>
              <w:rPr>
                <w:sz w:val="19"/>
              </w:rPr>
              <w:t>Саратов: Ай Пи Эр Медиа,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12908019" w14:textId="77777777" w:rsidR="001F6FC9" w:rsidRDefault="005C4FF0">
            <w:pPr>
              <w:spacing w:after="0" w:line="259" w:lineRule="auto"/>
              <w:ind w:left="0" w:right="11" w:firstLine="0"/>
              <w:jc w:val="center"/>
            </w:pPr>
            <w:r>
              <w:rPr>
                <w:sz w:val="19"/>
              </w:rPr>
              <w:t>ЭБС</w:t>
            </w:r>
            <w:r>
              <w:rPr>
                <w:rFonts w:ascii="Calibri" w:eastAsia="Calibri" w:hAnsi="Calibri" w:cs="Calibri"/>
                <w:sz w:val="19"/>
              </w:rPr>
              <w:t xml:space="preserve"> </w:t>
            </w:r>
            <w:r>
              <w:t xml:space="preserve"> </w:t>
            </w:r>
          </w:p>
        </w:tc>
      </w:tr>
      <w:tr w:rsidR="001F6FC9" w14:paraId="2B580316" w14:textId="77777777">
        <w:trPr>
          <w:trHeight w:val="1046"/>
        </w:trPr>
        <w:tc>
          <w:tcPr>
            <w:tcW w:w="605" w:type="dxa"/>
            <w:tcBorders>
              <w:top w:val="single" w:sz="8" w:space="0" w:color="000000"/>
              <w:left w:val="single" w:sz="8" w:space="0" w:color="000000"/>
              <w:bottom w:val="single" w:sz="8" w:space="0" w:color="000000"/>
              <w:right w:val="single" w:sz="8" w:space="0" w:color="000000"/>
            </w:tcBorders>
          </w:tcPr>
          <w:p w14:paraId="26ADDF13" w14:textId="77777777" w:rsidR="001F6FC9" w:rsidRDefault="005C4FF0">
            <w:pPr>
              <w:spacing w:after="0" w:line="259" w:lineRule="auto"/>
              <w:ind w:left="115" w:firstLine="0"/>
              <w:jc w:val="left"/>
            </w:pPr>
            <w:r>
              <w:rPr>
                <w:sz w:val="19"/>
              </w:rPr>
              <w:t>Л2.3</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753A82D" w14:textId="77777777" w:rsidR="001F6FC9" w:rsidRDefault="005C4FF0">
            <w:pPr>
              <w:spacing w:after="0" w:line="259" w:lineRule="auto"/>
              <w:ind w:left="34" w:firstLine="0"/>
            </w:pPr>
            <w:proofErr w:type="spellStart"/>
            <w:r>
              <w:rPr>
                <w:sz w:val="19"/>
              </w:rPr>
              <w:t>Бычко</w:t>
            </w:r>
            <w:proofErr w:type="spellEnd"/>
            <w:r>
              <w:rPr>
                <w:sz w:val="19"/>
              </w:rPr>
              <w:t xml:space="preserve"> М.А., Иванчик В.В., </w:t>
            </w:r>
            <w:proofErr w:type="spellStart"/>
            <w:r>
              <w:rPr>
                <w:sz w:val="19"/>
              </w:rPr>
              <w:t>Восс</w:t>
            </w:r>
            <w:proofErr w:type="spellEnd"/>
            <w:r>
              <w:rPr>
                <w:sz w:val="19"/>
              </w:rPr>
              <w:t xml:space="preserve"> Л.Ю.</w:t>
            </w:r>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5F67C31A" w14:textId="77777777" w:rsidR="001F6FC9" w:rsidRDefault="005C4FF0">
            <w:pPr>
              <w:spacing w:after="13" w:line="259" w:lineRule="auto"/>
              <w:ind w:left="-20" w:firstLine="0"/>
              <w:jc w:val="left"/>
            </w:pPr>
            <w:r>
              <w:rPr>
                <w:sz w:val="19"/>
              </w:rPr>
              <w:t xml:space="preserve"> ЗАЩИТА ПРАВ ПОТРЕБИТЕЛЕЙ: </w:t>
            </w:r>
            <w:r>
              <w:t xml:space="preserve"> </w:t>
            </w:r>
          </w:p>
          <w:p w14:paraId="2AB4A6EC" w14:textId="77777777" w:rsidR="001F6FC9" w:rsidRDefault="005C4FF0">
            <w:pPr>
              <w:spacing w:after="133" w:line="259" w:lineRule="auto"/>
              <w:ind w:left="34" w:firstLine="0"/>
              <w:jc w:val="left"/>
            </w:pPr>
            <w:r>
              <w:rPr>
                <w:sz w:val="19"/>
              </w:rPr>
              <w:t>ПРАКТИКУМ</w:t>
            </w:r>
            <w:r>
              <w:rPr>
                <w:rFonts w:ascii="Calibri" w:eastAsia="Calibri" w:hAnsi="Calibri" w:cs="Calibri"/>
                <w:sz w:val="19"/>
              </w:rPr>
              <w:t xml:space="preserve"> </w:t>
            </w:r>
            <w:r>
              <w:t xml:space="preserve"> </w:t>
            </w:r>
          </w:p>
          <w:p w14:paraId="6F74637A" w14:textId="77777777" w:rsidR="001F6FC9" w:rsidRDefault="005C4FF0">
            <w:pPr>
              <w:spacing w:after="0" w:line="259" w:lineRule="auto"/>
              <w:ind w:left="34" w:firstLine="0"/>
              <w:jc w:val="left"/>
            </w:pPr>
            <w:r>
              <w:rPr>
                <w:sz w:val="19"/>
              </w:rPr>
              <w:t>https://www.iprbookshop.ru/92688.html</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5F1944EA" w14:textId="77777777" w:rsidR="001F6FC9" w:rsidRDefault="005C4FF0">
            <w:pPr>
              <w:spacing w:after="0" w:line="259" w:lineRule="auto"/>
              <w:ind w:left="38" w:firstLine="0"/>
              <w:jc w:val="left"/>
            </w:pPr>
            <w:r>
              <w:rPr>
                <w:sz w:val="19"/>
              </w:rPr>
              <w:t>Северо-Кавказский федеральный университет,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6775C01D" w14:textId="77777777" w:rsidR="001F6FC9" w:rsidRDefault="005C4FF0">
            <w:pPr>
              <w:spacing w:after="0" w:line="259" w:lineRule="auto"/>
              <w:ind w:left="1" w:firstLine="0"/>
              <w:jc w:val="center"/>
            </w:pPr>
            <w:r>
              <w:rPr>
                <w:sz w:val="19"/>
              </w:rPr>
              <w:t>ЭБС</w:t>
            </w:r>
            <w:r>
              <w:rPr>
                <w:rFonts w:ascii="Calibri" w:eastAsia="Calibri" w:hAnsi="Calibri" w:cs="Calibri"/>
                <w:sz w:val="19"/>
              </w:rPr>
              <w:t xml:space="preserve"> </w:t>
            </w:r>
            <w:r>
              <w:t xml:space="preserve"> </w:t>
            </w:r>
          </w:p>
        </w:tc>
      </w:tr>
      <w:tr w:rsidR="001F6FC9" w14:paraId="08D9D4B2" w14:textId="77777777">
        <w:trPr>
          <w:trHeight w:val="538"/>
        </w:trPr>
        <w:tc>
          <w:tcPr>
            <w:tcW w:w="8216" w:type="dxa"/>
            <w:gridSpan w:val="4"/>
            <w:tcBorders>
              <w:top w:val="single" w:sz="8" w:space="0" w:color="000000"/>
              <w:left w:val="single" w:sz="8" w:space="0" w:color="000000"/>
              <w:bottom w:val="single" w:sz="8" w:space="0" w:color="000000"/>
              <w:right w:val="nil"/>
            </w:tcBorders>
          </w:tcPr>
          <w:p w14:paraId="6A7B21B4" w14:textId="77777777" w:rsidR="001F6FC9" w:rsidRDefault="005C4FF0">
            <w:pPr>
              <w:spacing w:after="0" w:line="259" w:lineRule="auto"/>
              <w:ind w:left="1269" w:firstLine="0"/>
              <w:jc w:val="center"/>
            </w:pPr>
            <w:r>
              <w:rPr>
                <w:b/>
                <w:sz w:val="19"/>
              </w:rPr>
              <w:t>5.1.3. Методические разработки</w:t>
            </w:r>
            <w:r>
              <w:rPr>
                <w:rFonts w:ascii="Calibri" w:eastAsia="Calibri" w:hAnsi="Calibri" w:cs="Calibri"/>
                <w:sz w:val="19"/>
              </w:rPr>
              <w:t xml:space="preserve"> </w:t>
            </w:r>
            <w:r>
              <w:t xml:space="preserve">  </w:t>
            </w:r>
          </w:p>
        </w:tc>
        <w:tc>
          <w:tcPr>
            <w:tcW w:w="1268" w:type="dxa"/>
            <w:tcBorders>
              <w:top w:val="single" w:sz="8" w:space="0" w:color="000000"/>
              <w:left w:val="nil"/>
              <w:bottom w:val="single" w:sz="8" w:space="0" w:color="000000"/>
              <w:right w:val="single" w:sz="8" w:space="0" w:color="000000"/>
            </w:tcBorders>
          </w:tcPr>
          <w:p w14:paraId="10C8F7DF" w14:textId="77777777" w:rsidR="001F6FC9" w:rsidRDefault="005C4FF0">
            <w:pPr>
              <w:spacing w:after="0" w:line="259" w:lineRule="auto"/>
              <w:ind w:left="34" w:firstLine="0"/>
              <w:jc w:val="left"/>
            </w:pPr>
            <w:r>
              <w:t xml:space="preserve"> </w:t>
            </w:r>
          </w:p>
        </w:tc>
      </w:tr>
      <w:tr w:rsidR="001F6FC9" w14:paraId="5E92AB83" w14:textId="77777777">
        <w:trPr>
          <w:trHeight w:val="384"/>
        </w:trPr>
        <w:tc>
          <w:tcPr>
            <w:tcW w:w="605" w:type="dxa"/>
            <w:tcBorders>
              <w:top w:val="single" w:sz="8" w:space="0" w:color="000000"/>
              <w:left w:val="single" w:sz="8" w:space="0" w:color="000000"/>
              <w:bottom w:val="single" w:sz="8" w:space="0" w:color="000000"/>
              <w:right w:val="single" w:sz="8" w:space="0" w:color="000000"/>
            </w:tcBorders>
          </w:tcPr>
          <w:p w14:paraId="27C16A5C" w14:textId="77777777" w:rsidR="001F6FC9" w:rsidRDefault="005C4FF0">
            <w:pPr>
              <w:spacing w:after="0" w:line="259" w:lineRule="auto"/>
              <w:ind w:left="34" w:firstLine="0"/>
              <w:jc w:val="left"/>
            </w:pPr>
            <w:r>
              <w:rPr>
                <w:rFonts w:ascii="Calibri" w:eastAsia="Calibri" w:hAnsi="Calibri" w:cs="Calibri"/>
                <w:sz w:val="22"/>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21A2004" w14:textId="77777777" w:rsidR="001F6FC9" w:rsidRDefault="005C4FF0">
            <w:pPr>
              <w:spacing w:after="0" w:line="259" w:lineRule="auto"/>
              <w:ind w:left="58" w:firstLine="0"/>
            </w:pPr>
            <w:r>
              <w:rPr>
                <w:sz w:val="19"/>
              </w:rPr>
              <w:t>Авторы, составители</w:t>
            </w:r>
            <w:r>
              <w:rPr>
                <w:rFonts w:ascii="Calibri" w:eastAsia="Calibri" w:hAnsi="Calibri" w:cs="Calibri"/>
                <w:sz w:val="19"/>
              </w:rP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7F4B1610" w14:textId="77777777" w:rsidR="001F6FC9" w:rsidRDefault="005C4FF0">
            <w:pPr>
              <w:tabs>
                <w:tab w:val="center" w:pos="1935"/>
              </w:tabs>
              <w:spacing w:after="0" w:line="259" w:lineRule="auto"/>
              <w:ind w:left="-10" w:firstLine="0"/>
              <w:jc w:val="left"/>
            </w:pPr>
            <w:r>
              <w:t xml:space="preserve"> </w:t>
            </w:r>
            <w:r>
              <w:tab/>
            </w:r>
            <w:r>
              <w:rPr>
                <w:sz w:val="19"/>
              </w:rPr>
              <w:t>Заглавие</w:t>
            </w:r>
            <w:r>
              <w:rPr>
                <w:rFonts w:ascii="Calibri" w:eastAsia="Calibri" w:hAnsi="Calibri" w:cs="Calibri"/>
                <w:sz w:val="19"/>
              </w:rPr>
              <w:t xml:space="preserve"> </w:t>
            </w:r>
            <w: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7E9A5121" w14:textId="77777777" w:rsidR="001F6FC9" w:rsidRDefault="005C4FF0">
            <w:pPr>
              <w:spacing w:after="0" w:line="259" w:lineRule="auto"/>
              <w:ind w:left="13" w:firstLine="0"/>
              <w:jc w:val="center"/>
            </w:pPr>
            <w:r>
              <w:rPr>
                <w:sz w:val="19"/>
              </w:rPr>
              <w:t>Издательство, год</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01275FCB" w14:textId="77777777" w:rsidR="001F6FC9" w:rsidRDefault="005C4FF0">
            <w:pPr>
              <w:spacing w:after="0" w:line="259" w:lineRule="auto"/>
              <w:ind w:left="158" w:firstLine="0"/>
              <w:jc w:val="left"/>
            </w:pPr>
            <w:r>
              <w:rPr>
                <w:sz w:val="19"/>
              </w:rPr>
              <w:t>Количество</w:t>
            </w:r>
            <w:r>
              <w:rPr>
                <w:rFonts w:ascii="Calibri" w:eastAsia="Calibri" w:hAnsi="Calibri" w:cs="Calibri"/>
                <w:sz w:val="19"/>
              </w:rPr>
              <w:t xml:space="preserve"> </w:t>
            </w:r>
            <w:r>
              <w:t xml:space="preserve"> </w:t>
            </w:r>
          </w:p>
        </w:tc>
      </w:tr>
      <w:tr w:rsidR="001F6FC9" w14:paraId="4A5A08D6" w14:textId="77777777">
        <w:trPr>
          <w:trHeight w:val="2189"/>
        </w:trPr>
        <w:tc>
          <w:tcPr>
            <w:tcW w:w="605" w:type="dxa"/>
            <w:tcBorders>
              <w:top w:val="single" w:sz="8" w:space="0" w:color="000000"/>
              <w:left w:val="single" w:sz="8" w:space="0" w:color="000000"/>
              <w:bottom w:val="single" w:sz="8" w:space="0" w:color="000000"/>
              <w:right w:val="single" w:sz="8" w:space="0" w:color="000000"/>
            </w:tcBorders>
          </w:tcPr>
          <w:p w14:paraId="3BCAA658" w14:textId="77777777" w:rsidR="001F6FC9" w:rsidRDefault="005C4FF0">
            <w:pPr>
              <w:spacing w:after="0" w:line="259" w:lineRule="auto"/>
              <w:ind w:left="115" w:firstLine="0"/>
              <w:jc w:val="left"/>
            </w:pPr>
            <w:r>
              <w:rPr>
                <w:sz w:val="19"/>
              </w:rPr>
              <w:lastRenderedPageBreak/>
              <w:t>Л3.1</w:t>
            </w:r>
            <w:r>
              <w:rPr>
                <w:rFonts w:ascii="Calibri" w:eastAsia="Calibri" w:hAnsi="Calibri" w:cs="Calibri"/>
                <w:sz w:val="19"/>
              </w:rPr>
              <w:t xml:space="preserve"> </w:t>
            </w: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85C5688" w14:textId="77777777" w:rsidR="001F6FC9" w:rsidRDefault="005C4FF0">
            <w:pPr>
              <w:spacing w:after="0" w:line="259" w:lineRule="auto"/>
              <w:ind w:left="34" w:firstLine="0"/>
              <w:jc w:val="left"/>
            </w:pPr>
            <w:proofErr w:type="spellStart"/>
            <w:proofErr w:type="gramStart"/>
            <w:r>
              <w:rPr>
                <w:sz w:val="19"/>
              </w:rPr>
              <w:t>Сапожникова,А.Г</w:t>
            </w:r>
            <w:proofErr w:type="spellEnd"/>
            <w:r>
              <w:rPr>
                <w:sz w:val="19"/>
              </w:rPr>
              <w:t>.</w:t>
            </w:r>
            <w:proofErr w:type="gramEnd"/>
            <w:r>
              <w:rPr>
                <w:rFonts w:ascii="Calibri" w:eastAsia="Calibri" w:hAnsi="Calibri" w:cs="Calibri"/>
                <w:sz w:val="19"/>
              </w:rPr>
              <w:t xml:space="preserve"> </w:t>
            </w:r>
            <w:r>
              <w:t xml:space="preserve"> </w:t>
            </w:r>
          </w:p>
        </w:tc>
        <w:tc>
          <w:tcPr>
            <w:tcW w:w="3866" w:type="dxa"/>
            <w:tcBorders>
              <w:top w:val="single" w:sz="8" w:space="0" w:color="000000"/>
              <w:left w:val="single" w:sz="8" w:space="0" w:color="000000"/>
              <w:bottom w:val="single" w:sz="8" w:space="0" w:color="000000"/>
              <w:right w:val="single" w:sz="8" w:space="0" w:color="000000"/>
            </w:tcBorders>
          </w:tcPr>
          <w:p w14:paraId="39709412" w14:textId="77777777" w:rsidR="001F6FC9" w:rsidRDefault="005C4FF0">
            <w:pPr>
              <w:spacing w:after="57" w:line="259" w:lineRule="auto"/>
              <w:ind w:left="34"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w:t>
            </w:r>
            <w:r>
              <w:rPr>
                <w:rFonts w:ascii="Calibri" w:eastAsia="Calibri" w:hAnsi="Calibri" w:cs="Calibri"/>
                <w:sz w:val="19"/>
              </w:rPr>
              <w:t xml:space="preserve"> </w:t>
            </w:r>
            <w:r>
              <w:t xml:space="preserve"> </w:t>
            </w:r>
          </w:p>
          <w:p w14:paraId="2EED4943" w14:textId="77777777" w:rsidR="001F6FC9" w:rsidRPr="004F00A9" w:rsidRDefault="005C4FF0">
            <w:pPr>
              <w:spacing w:after="0" w:line="259" w:lineRule="auto"/>
              <w:ind w:left="34" w:firstLine="0"/>
              <w:jc w:val="left"/>
              <w:rPr>
                <w:lang w:val="en-US"/>
              </w:rPr>
            </w:pPr>
            <w:r w:rsidRPr="004F00A9">
              <w:rPr>
                <w:sz w:val="19"/>
                <w:lang w:val="en-US"/>
              </w:rPr>
              <w:t xml:space="preserve">https://ntb.donstu.ru/content/rukovodstvo-dlya- </w:t>
            </w:r>
            <w:proofErr w:type="spellStart"/>
            <w:r w:rsidRPr="004F00A9">
              <w:rPr>
                <w:sz w:val="19"/>
                <w:lang w:val="en-US"/>
              </w:rPr>
              <w:t>prepodavateley</w:t>
            </w:r>
            <w:proofErr w:type="spellEnd"/>
            <w:r w:rsidRPr="004F00A9">
              <w:rPr>
                <w:sz w:val="19"/>
                <w:lang w:val="en-US"/>
              </w:rPr>
              <w:t>-po-</w:t>
            </w:r>
            <w:proofErr w:type="spellStart"/>
            <w:r w:rsidRPr="004F00A9">
              <w:rPr>
                <w:sz w:val="19"/>
                <w:lang w:val="en-US"/>
              </w:rPr>
              <w:t>organizacii</w:t>
            </w:r>
            <w:proofErr w:type="spellEnd"/>
            <w:r w:rsidRPr="004F00A9">
              <w:rPr>
                <w:sz w:val="19"/>
                <w:lang w:val="en-US"/>
              </w:rPr>
              <w:t>-</w:t>
            </w:r>
            <w:proofErr w:type="spellStart"/>
            <w:r w:rsidRPr="004F00A9">
              <w:rPr>
                <w:sz w:val="19"/>
                <w:lang w:val="en-US"/>
              </w:rPr>
              <w:t>i-planirovaniyu</w:t>
            </w:r>
            <w:proofErr w:type="spellEnd"/>
            <w:r w:rsidRPr="004F00A9">
              <w:rPr>
                <w:rFonts w:ascii="Calibri" w:eastAsia="Calibri" w:hAnsi="Calibri" w:cs="Calibri"/>
                <w:sz w:val="19"/>
                <w:lang w:val="en-US"/>
              </w:rPr>
              <w:t xml:space="preserve"> </w:t>
            </w:r>
            <w:r w:rsidRPr="004F00A9">
              <w:rPr>
                <w:lang w:val="en-US"/>
              </w:rPr>
              <w:t xml:space="preserve"> </w:t>
            </w:r>
          </w:p>
        </w:tc>
        <w:tc>
          <w:tcPr>
            <w:tcW w:w="1925" w:type="dxa"/>
            <w:tcBorders>
              <w:top w:val="single" w:sz="8" w:space="0" w:color="000000"/>
              <w:left w:val="single" w:sz="8" w:space="0" w:color="000000"/>
              <w:bottom w:val="single" w:sz="8" w:space="0" w:color="000000"/>
              <w:right w:val="single" w:sz="8" w:space="0" w:color="000000"/>
            </w:tcBorders>
          </w:tcPr>
          <w:p w14:paraId="60205732" w14:textId="77777777" w:rsidR="001F6FC9" w:rsidRDefault="005C4FF0">
            <w:pPr>
              <w:spacing w:after="18" w:line="259" w:lineRule="auto"/>
              <w:ind w:left="38" w:firstLine="0"/>
              <w:jc w:val="left"/>
            </w:pPr>
            <w:r>
              <w:rPr>
                <w:sz w:val="19"/>
              </w:rPr>
              <w:t>Ростов-на-</w:t>
            </w:r>
            <w:r>
              <w:t xml:space="preserve"> </w:t>
            </w:r>
          </w:p>
          <w:p w14:paraId="53BDFA6C" w14:textId="77777777" w:rsidR="001F6FC9" w:rsidRDefault="005C4FF0">
            <w:pPr>
              <w:spacing w:after="0" w:line="259" w:lineRule="auto"/>
              <w:ind w:left="38"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r>
              <w:t xml:space="preserve"> </w:t>
            </w:r>
          </w:p>
        </w:tc>
        <w:tc>
          <w:tcPr>
            <w:tcW w:w="1268" w:type="dxa"/>
            <w:tcBorders>
              <w:top w:val="single" w:sz="8" w:space="0" w:color="000000"/>
              <w:left w:val="single" w:sz="8" w:space="0" w:color="000000"/>
              <w:bottom w:val="single" w:sz="8" w:space="0" w:color="000000"/>
              <w:right w:val="single" w:sz="8" w:space="0" w:color="000000"/>
            </w:tcBorders>
          </w:tcPr>
          <w:p w14:paraId="3A3CD23C" w14:textId="77777777" w:rsidR="001F6FC9" w:rsidRDefault="005C4FF0">
            <w:pPr>
              <w:spacing w:after="0" w:line="259" w:lineRule="auto"/>
              <w:ind w:left="1" w:firstLine="0"/>
              <w:jc w:val="center"/>
            </w:pPr>
            <w:r>
              <w:rPr>
                <w:sz w:val="19"/>
              </w:rPr>
              <w:t>ЭБС</w:t>
            </w:r>
            <w:r>
              <w:rPr>
                <w:rFonts w:ascii="Calibri" w:eastAsia="Calibri" w:hAnsi="Calibri" w:cs="Calibri"/>
                <w:sz w:val="19"/>
              </w:rPr>
              <w:t xml:space="preserve"> </w:t>
            </w:r>
            <w:r>
              <w:t xml:space="preserve"> </w:t>
            </w:r>
          </w:p>
        </w:tc>
      </w:tr>
    </w:tbl>
    <w:p w14:paraId="7B11C6B1" w14:textId="77777777" w:rsidR="001F6FC9" w:rsidRDefault="005C4FF0">
      <w:pPr>
        <w:spacing w:after="36" w:line="259" w:lineRule="auto"/>
        <w:ind w:left="14" w:firstLine="0"/>
      </w:pPr>
      <w:r>
        <w:rPr>
          <w:b/>
          <w:sz w:val="24"/>
        </w:rPr>
        <w:t xml:space="preserve"> </w:t>
      </w:r>
      <w:r>
        <w:t xml:space="preserve"> </w:t>
      </w:r>
    </w:p>
    <w:p w14:paraId="7400630B" w14:textId="77777777" w:rsidR="001F6FC9" w:rsidRDefault="005C4FF0">
      <w:pPr>
        <w:spacing w:after="0" w:line="259" w:lineRule="auto"/>
        <w:ind w:left="14" w:firstLine="0"/>
      </w:pPr>
      <w:r>
        <w:rPr>
          <w:rFonts w:ascii="Calibri" w:eastAsia="Calibri" w:hAnsi="Calibri" w:cs="Calibri"/>
          <w:sz w:val="22"/>
        </w:rPr>
        <w:t xml:space="preserve"> </w:t>
      </w:r>
      <w:r>
        <w:t xml:space="preserve"> </w:t>
      </w:r>
    </w:p>
    <w:sectPr w:rsidR="001F6FC9">
      <w:footerReference w:type="even" r:id="rId13"/>
      <w:footerReference w:type="default" r:id="rId14"/>
      <w:footerReference w:type="first" r:id="rId15"/>
      <w:pgSz w:w="11899" w:h="16838"/>
      <w:pgMar w:top="1133" w:right="831" w:bottom="1203" w:left="1546"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9E87" w14:textId="77777777" w:rsidR="00B224CB" w:rsidRDefault="00B224CB">
      <w:pPr>
        <w:spacing w:after="0" w:line="240" w:lineRule="auto"/>
      </w:pPr>
      <w:r>
        <w:separator/>
      </w:r>
    </w:p>
  </w:endnote>
  <w:endnote w:type="continuationSeparator" w:id="0">
    <w:p w14:paraId="66134E8F" w14:textId="77777777" w:rsidR="00B224CB" w:rsidRDefault="00B2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7C9B" w14:textId="77777777" w:rsidR="001F6FC9" w:rsidRDefault="001F6FC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EFA2" w14:textId="77777777" w:rsidR="001F6FC9" w:rsidRDefault="005C4FF0">
    <w:pPr>
      <w:spacing w:after="0" w:line="259" w:lineRule="auto"/>
      <w:ind w:left="0" w:right="5" w:firstLine="0"/>
      <w:jc w:val="right"/>
    </w:pPr>
    <w:r>
      <w:fldChar w:fldCharType="begin"/>
    </w:r>
    <w:r>
      <w:instrText xml:space="preserve"> PAGE   \* MERGEFORMAT </w:instrText>
    </w:r>
    <w:r>
      <w:fldChar w:fldCharType="separate"/>
    </w:r>
    <w:r w:rsidR="004F00A9" w:rsidRPr="004F00A9">
      <w:rPr>
        <w:noProof/>
        <w:sz w:val="24"/>
      </w:rPr>
      <w:t>3</w:t>
    </w:r>
    <w:r>
      <w:rPr>
        <w:sz w:val="24"/>
      </w:rPr>
      <w:fldChar w:fldCharType="end"/>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1948" w14:textId="77777777" w:rsidR="001F6FC9" w:rsidRDefault="001F6FC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0EFB" w14:textId="77777777" w:rsidR="001F6FC9" w:rsidRDefault="005C4FF0">
    <w:pPr>
      <w:spacing w:after="0" w:line="259" w:lineRule="auto"/>
      <w:ind w:left="0" w:right="5" w:firstLine="0"/>
      <w:jc w:val="right"/>
    </w:pPr>
    <w:r>
      <w:fldChar w:fldCharType="begin"/>
    </w:r>
    <w:r>
      <w:instrText xml:space="preserve"> PAGE   \* MERGEFORMAT </w:instrText>
    </w:r>
    <w:r>
      <w:fldChar w:fldCharType="separate"/>
    </w:r>
    <w:r w:rsidR="004F00A9" w:rsidRPr="004F00A9">
      <w:rPr>
        <w:noProof/>
        <w:sz w:val="24"/>
      </w:rPr>
      <w:t>20</w:t>
    </w:r>
    <w:r>
      <w:rPr>
        <w:sz w:val="24"/>
      </w:rPr>
      <w:fldChar w:fldCharType="end"/>
    </w:r>
    <w:r>
      <w:rPr>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0BC1" w14:textId="77777777" w:rsidR="001F6FC9" w:rsidRDefault="005C4FF0">
    <w:pPr>
      <w:spacing w:after="0" w:line="259" w:lineRule="auto"/>
      <w:ind w:left="0" w:right="5" w:firstLine="0"/>
      <w:jc w:val="right"/>
    </w:pPr>
    <w:r>
      <w:fldChar w:fldCharType="begin"/>
    </w:r>
    <w:r>
      <w:instrText xml:space="preserve"> PAGE   \* MERGEFORMAT </w:instrText>
    </w:r>
    <w:r>
      <w:fldChar w:fldCharType="separate"/>
    </w:r>
    <w:r w:rsidR="004F00A9" w:rsidRPr="004F00A9">
      <w:rPr>
        <w:noProof/>
        <w:sz w:val="24"/>
      </w:rPr>
      <w:t>21</w:t>
    </w:r>
    <w:r>
      <w:rPr>
        <w:sz w:val="24"/>
      </w:rPr>
      <w:fldChar w:fldCharType="end"/>
    </w:r>
    <w:r>
      <w:rPr>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28C" w14:textId="77777777" w:rsidR="001F6FC9" w:rsidRDefault="005C4FF0">
    <w:pPr>
      <w:spacing w:after="0" w:line="259" w:lineRule="auto"/>
      <w:ind w:left="0" w:right="5"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9F36" w14:textId="77777777" w:rsidR="00B224CB" w:rsidRDefault="00B224CB">
      <w:pPr>
        <w:spacing w:after="0" w:line="240" w:lineRule="auto"/>
      </w:pPr>
      <w:r>
        <w:separator/>
      </w:r>
    </w:p>
  </w:footnote>
  <w:footnote w:type="continuationSeparator" w:id="0">
    <w:p w14:paraId="0869C56C" w14:textId="77777777" w:rsidR="00B224CB" w:rsidRDefault="00B22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0D9"/>
    <w:multiLevelType w:val="hybridMultilevel"/>
    <w:tmpl w:val="02D4D9E6"/>
    <w:lvl w:ilvl="0" w:tplc="E3F4C8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F0B6F2">
      <w:start w:val="1"/>
      <w:numFmt w:val="lowerLetter"/>
      <w:lvlText w:val="%2"/>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225EC">
      <w:start w:val="1"/>
      <w:numFmt w:val="lowerRoman"/>
      <w:lvlText w:val="%3"/>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E6CC6E">
      <w:start w:val="1"/>
      <w:numFmt w:val="decimal"/>
      <w:lvlText w:val="%4"/>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6AC204">
      <w:start w:val="1"/>
      <w:numFmt w:val="lowerLetter"/>
      <w:lvlText w:val="%5"/>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30AA1A">
      <w:start w:val="1"/>
      <w:numFmt w:val="lowerRoman"/>
      <w:lvlText w:val="%6"/>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A2812">
      <w:start w:val="1"/>
      <w:numFmt w:val="decimal"/>
      <w:lvlText w:val="%7"/>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64582">
      <w:start w:val="1"/>
      <w:numFmt w:val="lowerLetter"/>
      <w:lvlText w:val="%8"/>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DA0E7A">
      <w:start w:val="1"/>
      <w:numFmt w:val="lowerRoman"/>
      <w:lvlText w:val="%9"/>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336810"/>
    <w:multiLevelType w:val="hybridMultilevel"/>
    <w:tmpl w:val="E222DA46"/>
    <w:lvl w:ilvl="0" w:tplc="575829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4A8DAE">
      <w:start w:val="1"/>
      <w:numFmt w:val="lowerLetter"/>
      <w:lvlText w:val="%2"/>
      <w:lvlJc w:val="left"/>
      <w:pPr>
        <w:ind w:left="1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86947C">
      <w:start w:val="1"/>
      <w:numFmt w:val="lowerRoman"/>
      <w:lvlText w:val="%3"/>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9C1DE6">
      <w:start w:val="1"/>
      <w:numFmt w:val="decimal"/>
      <w:lvlText w:val="%4"/>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505D5E">
      <w:start w:val="1"/>
      <w:numFmt w:val="lowerLetter"/>
      <w:lvlText w:val="%5"/>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10314C">
      <w:start w:val="1"/>
      <w:numFmt w:val="lowerRoman"/>
      <w:lvlText w:val="%6"/>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CE534">
      <w:start w:val="1"/>
      <w:numFmt w:val="decimal"/>
      <w:lvlText w:val="%7"/>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0AAD32">
      <w:start w:val="1"/>
      <w:numFmt w:val="lowerLetter"/>
      <w:lvlText w:val="%8"/>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68C000">
      <w:start w:val="1"/>
      <w:numFmt w:val="lowerRoman"/>
      <w:lvlText w:val="%9"/>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980588"/>
    <w:multiLevelType w:val="hybridMultilevel"/>
    <w:tmpl w:val="A00455DA"/>
    <w:lvl w:ilvl="0" w:tplc="1794E61E">
      <w:start w:val="4"/>
      <w:numFmt w:val="decimal"/>
      <w:lvlText w:val="%1"/>
      <w:lvlJc w:val="left"/>
      <w:pPr>
        <w:ind w:left="140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ADA08130">
      <w:start w:val="1"/>
      <w:numFmt w:val="lowerLetter"/>
      <w:lvlText w:val="%2"/>
      <w:lvlJc w:val="left"/>
      <w:pPr>
        <w:ind w:left="24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89FAB666">
      <w:start w:val="1"/>
      <w:numFmt w:val="lowerRoman"/>
      <w:lvlText w:val="%3"/>
      <w:lvlJc w:val="left"/>
      <w:pPr>
        <w:ind w:left="32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14241F6A">
      <w:start w:val="1"/>
      <w:numFmt w:val="decimal"/>
      <w:lvlText w:val="%4"/>
      <w:lvlJc w:val="left"/>
      <w:pPr>
        <w:ind w:left="39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65E6BE62">
      <w:start w:val="1"/>
      <w:numFmt w:val="lowerLetter"/>
      <w:lvlText w:val="%5"/>
      <w:lvlJc w:val="left"/>
      <w:pPr>
        <w:ind w:left="464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34786A7C">
      <w:start w:val="1"/>
      <w:numFmt w:val="lowerRoman"/>
      <w:lvlText w:val="%6"/>
      <w:lvlJc w:val="left"/>
      <w:pPr>
        <w:ind w:left="536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A6242CFA">
      <w:start w:val="1"/>
      <w:numFmt w:val="decimal"/>
      <w:lvlText w:val="%7"/>
      <w:lvlJc w:val="left"/>
      <w:pPr>
        <w:ind w:left="60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C79C2D58">
      <w:start w:val="1"/>
      <w:numFmt w:val="lowerLetter"/>
      <w:lvlText w:val="%8"/>
      <w:lvlJc w:val="left"/>
      <w:pPr>
        <w:ind w:left="68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11CAB7C6">
      <w:start w:val="1"/>
      <w:numFmt w:val="lowerRoman"/>
      <w:lvlText w:val="%9"/>
      <w:lvlJc w:val="left"/>
      <w:pPr>
        <w:ind w:left="75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0D6E5511"/>
    <w:multiLevelType w:val="hybridMultilevel"/>
    <w:tmpl w:val="44B8DCC4"/>
    <w:lvl w:ilvl="0" w:tplc="EE82B3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C48424">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4A754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6626E8">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1476F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BB3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FEC4A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92C12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16CD3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0F03F5"/>
    <w:multiLevelType w:val="hybridMultilevel"/>
    <w:tmpl w:val="D9CCE26E"/>
    <w:lvl w:ilvl="0" w:tplc="56402CCE">
      <w:start w:val="1"/>
      <w:numFmt w:val="bullet"/>
      <w:lvlText w:val="-"/>
      <w:lvlJc w:val="left"/>
      <w:pPr>
        <w:ind w:left="2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B2BFDC">
      <w:start w:val="1"/>
      <w:numFmt w:val="bullet"/>
      <w:lvlText w:val="o"/>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EE47E2">
      <w:start w:val="1"/>
      <w:numFmt w:val="bullet"/>
      <w:lvlText w:val="▪"/>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1A7D42">
      <w:start w:val="1"/>
      <w:numFmt w:val="bullet"/>
      <w:lvlText w:val="•"/>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20A968">
      <w:start w:val="1"/>
      <w:numFmt w:val="bullet"/>
      <w:lvlText w:val="o"/>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C1234">
      <w:start w:val="1"/>
      <w:numFmt w:val="bullet"/>
      <w:lvlText w:val="▪"/>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27132">
      <w:start w:val="1"/>
      <w:numFmt w:val="bullet"/>
      <w:lvlText w:val="•"/>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C02D9E">
      <w:start w:val="1"/>
      <w:numFmt w:val="bullet"/>
      <w:lvlText w:val="o"/>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62CAA">
      <w:start w:val="1"/>
      <w:numFmt w:val="bullet"/>
      <w:lvlText w:val="▪"/>
      <w:lvlJc w:val="left"/>
      <w:pPr>
        <w:ind w:left="7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B031F3"/>
    <w:multiLevelType w:val="hybridMultilevel"/>
    <w:tmpl w:val="E66E92E8"/>
    <w:lvl w:ilvl="0" w:tplc="4EC436E8">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6FAEC">
      <w:start w:val="1"/>
      <w:numFmt w:val="lowerLetter"/>
      <w:lvlText w:val="%2"/>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0D668">
      <w:start w:val="1"/>
      <w:numFmt w:val="lowerRoman"/>
      <w:lvlText w:val="%3"/>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ADFF8">
      <w:start w:val="1"/>
      <w:numFmt w:val="decimal"/>
      <w:lvlText w:val="%4"/>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429EA">
      <w:start w:val="1"/>
      <w:numFmt w:val="lowerLetter"/>
      <w:lvlText w:val="%5"/>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EB32A">
      <w:start w:val="1"/>
      <w:numFmt w:val="lowerRoman"/>
      <w:lvlText w:val="%6"/>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AF1DA">
      <w:start w:val="1"/>
      <w:numFmt w:val="decimal"/>
      <w:lvlText w:val="%7"/>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401F2">
      <w:start w:val="1"/>
      <w:numFmt w:val="lowerLetter"/>
      <w:lvlText w:val="%8"/>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4732A">
      <w:start w:val="1"/>
      <w:numFmt w:val="lowerRoman"/>
      <w:lvlText w:val="%9"/>
      <w:lvlJc w:val="left"/>
      <w:pPr>
        <w:ind w:left="6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EF5739"/>
    <w:multiLevelType w:val="hybridMultilevel"/>
    <w:tmpl w:val="C8FAAA14"/>
    <w:lvl w:ilvl="0" w:tplc="3BE06DE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6C4C2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EE18E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72C3A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28F5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8101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6ED44">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0A70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48AB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3971DA"/>
    <w:multiLevelType w:val="hybridMultilevel"/>
    <w:tmpl w:val="0C883D60"/>
    <w:lvl w:ilvl="0" w:tplc="F9B669E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564152">
      <w:start w:val="1"/>
      <w:numFmt w:val="lowerLetter"/>
      <w:lvlText w:val="%2"/>
      <w:lvlJc w:val="left"/>
      <w:pPr>
        <w:ind w:left="1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CC04BA">
      <w:start w:val="1"/>
      <w:numFmt w:val="lowerRoman"/>
      <w:lvlText w:val="%3"/>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8D9F2">
      <w:start w:val="1"/>
      <w:numFmt w:val="decimal"/>
      <w:lvlText w:val="%4"/>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A2D2C0">
      <w:start w:val="1"/>
      <w:numFmt w:val="lowerLetter"/>
      <w:lvlText w:val="%5"/>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A006C">
      <w:start w:val="1"/>
      <w:numFmt w:val="lowerRoman"/>
      <w:lvlText w:val="%6"/>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E2637A">
      <w:start w:val="1"/>
      <w:numFmt w:val="decimal"/>
      <w:lvlText w:val="%7"/>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5C91A6">
      <w:start w:val="1"/>
      <w:numFmt w:val="lowerLetter"/>
      <w:lvlText w:val="%8"/>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70FC">
      <w:start w:val="1"/>
      <w:numFmt w:val="lowerRoman"/>
      <w:lvlText w:val="%9"/>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942FFD"/>
    <w:multiLevelType w:val="hybridMultilevel"/>
    <w:tmpl w:val="6CF0B1E8"/>
    <w:lvl w:ilvl="0" w:tplc="90B4EFA4">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14AC8E">
      <w:start w:val="1"/>
      <w:numFmt w:val="lowerLetter"/>
      <w:lvlText w:val="%2"/>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4E5782">
      <w:start w:val="1"/>
      <w:numFmt w:val="lowerRoman"/>
      <w:lvlText w:val="%3"/>
      <w:lvlJc w:val="left"/>
      <w:pPr>
        <w:ind w:left="2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32E7B6">
      <w:start w:val="1"/>
      <w:numFmt w:val="decimal"/>
      <w:lvlText w:val="%4"/>
      <w:lvlJc w:val="left"/>
      <w:pPr>
        <w:ind w:left="3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227B2">
      <w:start w:val="1"/>
      <w:numFmt w:val="lowerLetter"/>
      <w:lvlText w:val="%5"/>
      <w:lvlJc w:val="left"/>
      <w:pPr>
        <w:ind w:left="4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FEA63E">
      <w:start w:val="1"/>
      <w:numFmt w:val="lowerRoman"/>
      <w:lvlText w:val="%6"/>
      <w:lvlJc w:val="left"/>
      <w:pPr>
        <w:ind w:left="5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8AE49E">
      <w:start w:val="1"/>
      <w:numFmt w:val="decimal"/>
      <w:lvlText w:val="%7"/>
      <w:lvlJc w:val="left"/>
      <w:pPr>
        <w:ind w:left="5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AA77DE">
      <w:start w:val="1"/>
      <w:numFmt w:val="lowerLetter"/>
      <w:lvlText w:val="%8"/>
      <w:lvlJc w:val="left"/>
      <w:pPr>
        <w:ind w:left="6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A02BC6">
      <w:start w:val="1"/>
      <w:numFmt w:val="lowerRoman"/>
      <w:lvlText w:val="%9"/>
      <w:lvlJc w:val="left"/>
      <w:pPr>
        <w:ind w:left="7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0C6830"/>
    <w:multiLevelType w:val="hybridMultilevel"/>
    <w:tmpl w:val="86DAEC30"/>
    <w:lvl w:ilvl="0" w:tplc="93CED2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5097C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EA93B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1A0A4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CEE2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C4F9B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E40BC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E6140">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CF99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BD9334C"/>
    <w:multiLevelType w:val="hybridMultilevel"/>
    <w:tmpl w:val="2B525B76"/>
    <w:lvl w:ilvl="0" w:tplc="597EBE5E">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B2EB4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809D1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6ED7D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CC096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A2DB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82A7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4235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FE619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DB040A9"/>
    <w:multiLevelType w:val="hybridMultilevel"/>
    <w:tmpl w:val="CB0E8750"/>
    <w:lvl w:ilvl="0" w:tplc="B178D9CC">
      <w:start w:val="1"/>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128492">
      <w:start w:val="1"/>
      <w:numFmt w:val="lowerLetter"/>
      <w:lvlText w:val="%2"/>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04D88">
      <w:start w:val="1"/>
      <w:numFmt w:val="lowerRoman"/>
      <w:lvlText w:val="%3"/>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C64D0">
      <w:start w:val="1"/>
      <w:numFmt w:val="decimal"/>
      <w:lvlText w:val="%4"/>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74DCC4">
      <w:start w:val="1"/>
      <w:numFmt w:val="lowerLetter"/>
      <w:lvlText w:val="%5"/>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4CF9A">
      <w:start w:val="1"/>
      <w:numFmt w:val="lowerRoman"/>
      <w:lvlText w:val="%6"/>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1676D2">
      <w:start w:val="1"/>
      <w:numFmt w:val="decimal"/>
      <w:lvlText w:val="%7"/>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A52B8">
      <w:start w:val="1"/>
      <w:numFmt w:val="lowerLetter"/>
      <w:lvlText w:val="%8"/>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EA5810">
      <w:start w:val="1"/>
      <w:numFmt w:val="lowerRoman"/>
      <w:lvlText w:val="%9"/>
      <w:lvlJc w:val="left"/>
      <w:pPr>
        <w:ind w:left="7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C87622"/>
    <w:multiLevelType w:val="hybridMultilevel"/>
    <w:tmpl w:val="B0B47EF0"/>
    <w:lvl w:ilvl="0" w:tplc="505AEBCC">
      <w:start w:val="1"/>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2C41B8">
      <w:start w:val="1"/>
      <w:numFmt w:val="lowerLetter"/>
      <w:lvlText w:val="%2"/>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6DD16">
      <w:start w:val="1"/>
      <w:numFmt w:val="lowerRoman"/>
      <w:lvlText w:val="%3"/>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2CB10">
      <w:start w:val="1"/>
      <w:numFmt w:val="decimal"/>
      <w:lvlText w:val="%4"/>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680A5E">
      <w:start w:val="1"/>
      <w:numFmt w:val="lowerLetter"/>
      <w:lvlText w:val="%5"/>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E8592">
      <w:start w:val="1"/>
      <w:numFmt w:val="lowerRoman"/>
      <w:lvlText w:val="%6"/>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F2473E">
      <w:start w:val="1"/>
      <w:numFmt w:val="decimal"/>
      <w:lvlText w:val="%7"/>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CC078">
      <w:start w:val="1"/>
      <w:numFmt w:val="lowerLetter"/>
      <w:lvlText w:val="%8"/>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B6E5DA">
      <w:start w:val="1"/>
      <w:numFmt w:val="lowerRoman"/>
      <w:lvlText w:val="%9"/>
      <w:lvlJc w:val="left"/>
      <w:pPr>
        <w:ind w:left="7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3A80B80"/>
    <w:multiLevelType w:val="hybridMultilevel"/>
    <w:tmpl w:val="A0FEDA8C"/>
    <w:lvl w:ilvl="0" w:tplc="C89A5D86">
      <w:start w:val="6"/>
      <w:numFmt w:val="decimal"/>
      <w:lvlText w:val="%1."/>
      <w:lvlJc w:val="left"/>
      <w:pPr>
        <w:ind w:left="1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8B31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DF8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C2243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687950">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60B54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B6A4E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C0F83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AF5A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7005387"/>
    <w:multiLevelType w:val="hybridMultilevel"/>
    <w:tmpl w:val="6920871E"/>
    <w:lvl w:ilvl="0" w:tplc="2E283B88">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80785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B414B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42050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2663D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A82E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01AB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DE90E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2EA8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7785EF5"/>
    <w:multiLevelType w:val="hybridMultilevel"/>
    <w:tmpl w:val="6B56521C"/>
    <w:lvl w:ilvl="0" w:tplc="56487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E146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EFA7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26CD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0ED00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28556">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4AD3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6B82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369FE6">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8272471"/>
    <w:multiLevelType w:val="hybridMultilevel"/>
    <w:tmpl w:val="9A845A5E"/>
    <w:lvl w:ilvl="0" w:tplc="2EA4C7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D805A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0C0A74">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8568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4D42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24996">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7CDE4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908BD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CEAE6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F87D12"/>
    <w:multiLevelType w:val="hybridMultilevel"/>
    <w:tmpl w:val="E59E6550"/>
    <w:lvl w:ilvl="0" w:tplc="08BC7808">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C2CC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C89BD0">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0F4E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D8289C">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A7C0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4CD5C">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FAE3D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D2B59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3DD5A5D"/>
    <w:multiLevelType w:val="hybridMultilevel"/>
    <w:tmpl w:val="BA9EEBE2"/>
    <w:lvl w:ilvl="0" w:tplc="D324BAD2">
      <w:start w:val="1"/>
      <w:numFmt w:val="decimal"/>
      <w:lvlText w:val="%1"/>
      <w:lvlJc w:val="left"/>
      <w:pPr>
        <w:ind w:left="137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877C1E8E">
      <w:start w:val="1"/>
      <w:numFmt w:val="lowerLetter"/>
      <w:lvlText w:val="%2"/>
      <w:lvlJc w:val="left"/>
      <w:pPr>
        <w:ind w:left="24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12EF43E">
      <w:start w:val="1"/>
      <w:numFmt w:val="lowerRoman"/>
      <w:lvlText w:val="%3"/>
      <w:lvlJc w:val="left"/>
      <w:pPr>
        <w:ind w:left="32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8C24D9A4">
      <w:start w:val="1"/>
      <w:numFmt w:val="decimal"/>
      <w:lvlText w:val="%4"/>
      <w:lvlJc w:val="left"/>
      <w:pPr>
        <w:ind w:left="39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2B72224E">
      <w:start w:val="1"/>
      <w:numFmt w:val="lowerLetter"/>
      <w:lvlText w:val="%5"/>
      <w:lvlJc w:val="left"/>
      <w:pPr>
        <w:ind w:left="464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D22D860">
      <w:start w:val="1"/>
      <w:numFmt w:val="lowerRoman"/>
      <w:lvlText w:val="%6"/>
      <w:lvlJc w:val="left"/>
      <w:pPr>
        <w:ind w:left="536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9CB41D7A">
      <w:start w:val="1"/>
      <w:numFmt w:val="decimal"/>
      <w:lvlText w:val="%7"/>
      <w:lvlJc w:val="left"/>
      <w:pPr>
        <w:ind w:left="608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33B4F87A">
      <w:start w:val="1"/>
      <w:numFmt w:val="lowerLetter"/>
      <w:lvlText w:val="%8"/>
      <w:lvlJc w:val="left"/>
      <w:pPr>
        <w:ind w:left="680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216ED3D4">
      <w:start w:val="1"/>
      <w:numFmt w:val="lowerRoman"/>
      <w:lvlText w:val="%9"/>
      <w:lvlJc w:val="left"/>
      <w:pPr>
        <w:ind w:left="7523"/>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9" w15:restartNumberingAfterBreak="0">
    <w:nsid w:val="654A031A"/>
    <w:multiLevelType w:val="hybridMultilevel"/>
    <w:tmpl w:val="5DDC3DF0"/>
    <w:lvl w:ilvl="0" w:tplc="AE406C06">
      <w:start w:val="1"/>
      <w:numFmt w:val="decimal"/>
      <w:lvlText w:val="%1."/>
      <w:lvlJc w:val="left"/>
      <w:pPr>
        <w:ind w:left="0"/>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A70E6042">
      <w:start w:val="1"/>
      <w:numFmt w:val="lowerLetter"/>
      <w:lvlText w:val="%2"/>
      <w:lvlJc w:val="left"/>
      <w:pPr>
        <w:ind w:left="177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28907DA0">
      <w:start w:val="1"/>
      <w:numFmt w:val="lowerRoman"/>
      <w:lvlText w:val="%3"/>
      <w:lvlJc w:val="left"/>
      <w:pPr>
        <w:ind w:left="249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F6B41FA0">
      <w:start w:val="1"/>
      <w:numFmt w:val="decimal"/>
      <w:lvlText w:val="%4"/>
      <w:lvlJc w:val="left"/>
      <w:pPr>
        <w:ind w:left="321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AFF263B6">
      <w:start w:val="1"/>
      <w:numFmt w:val="lowerLetter"/>
      <w:lvlText w:val="%5"/>
      <w:lvlJc w:val="left"/>
      <w:pPr>
        <w:ind w:left="393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AAFC110E">
      <w:start w:val="1"/>
      <w:numFmt w:val="lowerRoman"/>
      <w:lvlText w:val="%6"/>
      <w:lvlJc w:val="left"/>
      <w:pPr>
        <w:ind w:left="465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B88ECC84">
      <w:start w:val="1"/>
      <w:numFmt w:val="decimal"/>
      <w:lvlText w:val="%7"/>
      <w:lvlJc w:val="left"/>
      <w:pPr>
        <w:ind w:left="537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741CCB6C">
      <w:start w:val="1"/>
      <w:numFmt w:val="lowerLetter"/>
      <w:lvlText w:val="%8"/>
      <w:lvlJc w:val="left"/>
      <w:pPr>
        <w:ind w:left="609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8F4AA872">
      <w:start w:val="1"/>
      <w:numFmt w:val="lowerRoman"/>
      <w:lvlText w:val="%9"/>
      <w:lvlJc w:val="left"/>
      <w:pPr>
        <w:ind w:left="6817"/>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abstractNum w:abstractNumId="20" w15:restartNumberingAfterBreak="0">
    <w:nsid w:val="6BF023D4"/>
    <w:multiLevelType w:val="hybridMultilevel"/>
    <w:tmpl w:val="47CE39B6"/>
    <w:lvl w:ilvl="0" w:tplc="7BD64ED8">
      <w:start w:val="5"/>
      <w:numFmt w:val="decimal"/>
      <w:lvlText w:val="%1."/>
      <w:lvlJc w:val="left"/>
      <w:pPr>
        <w:ind w:left="2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684546">
      <w:start w:val="1"/>
      <w:numFmt w:val="lowerLetter"/>
      <w:lvlText w:val="%2"/>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92B8E8">
      <w:start w:val="1"/>
      <w:numFmt w:val="lowerRoman"/>
      <w:lvlText w:val="%3"/>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E2F0">
      <w:start w:val="1"/>
      <w:numFmt w:val="decimal"/>
      <w:lvlText w:val="%4"/>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C2528">
      <w:start w:val="1"/>
      <w:numFmt w:val="lowerLetter"/>
      <w:lvlText w:val="%5"/>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7C3A98">
      <w:start w:val="1"/>
      <w:numFmt w:val="lowerRoman"/>
      <w:lvlText w:val="%6"/>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6D1E4">
      <w:start w:val="1"/>
      <w:numFmt w:val="decimal"/>
      <w:lvlText w:val="%7"/>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E8C2F2">
      <w:start w:val="1"/>
      <w:numFmt w:val="lowerLetter"/>
      <w:lvlText w:val="%8"/>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FCF9AC">
      <w:start w:val="1"/>
      <w:numFmt w:val="lowerRoman"/>
      <w:lvlText w:val="%9"/>
      <w:lvlJc w:val="left"/>
      <w:pPr>
        <w:ind w:left="7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452290834">
    <w:abstractNumId w:val="9"/>
  </w:num>
  <w:num w:numId="2" w16cid:durableId="395861799">
    <w:abstractNumId w:val="20"/>
  </w:num>
  <w:num w:numId="3" w16cid:durableId="846092512">
    <w:abstractNumId w:val="17"/>
  </w:num>
  <w:num w:numId="4" w16cid:durableId="954671871">
    <w:abstractNumId w:val="3"/>
  </w:num>
  <w:num w:numId="5" w16cid:durableId="1674649220">
    <w:abstractNumId w:val="10"/>
  </w:num>
  <w:num w:numId="6" w16cid:durableId="584844839">
    <w:abstractNumId w:val="1"/>
  </w:num>
  <w:num w:numId="7" w16cid:durableId="1247154191">
    <w:abstractNumId w:val="7"/>
  </w:num>
  <w:num w:numId="8" w16cid:durableId="917637112">
    <w:abstractNumId w:val="0"/>
  </w:num>
  <w:num w:numId="9" w16cid:durableId="2135243816">
    <w:abstractNumId w:val="19"/>
  </w:num>
  <w:num w:numId="10" w16cid:durableId="1460343989">
    <w:abstractNumId w:val="12"/>
  </w:num>
  <w:num w:numId="11" w16cid:durableId="1314797376">
    <w:abstractNumId w:val="11"/>
  </w:num>
  <w:num w:numId="12" w16cid:durableId="582419991">
    <w:abstractNumId w:val="15"/>
  </w:num>
  <w:num w:numId="13" w16cid:durableId="1211961195">
    <w:abstractNumId w:val="16"/>
  </w:num>
  <w:num w:numId="14" w16cid:durableId="180511991">
    <w:abstractNumId w:val="6"/>
  </w:num>
  <w:num w:numId="15" w16cid:durableId="1816995554">
    <w:abstractNumId w:val="8"/>
  </w:num>
  <w:num w:numId="16" w16cid:durableId="765227700">
    <w:abstractNumId w:val="13"/>
  </w:num>
  <w:num w:numId="17" w16cid:durableId="1450510942">
    <w:abstractNumId w:val="4"/>
  </w:num>
  <w:num w:numId="18" w16cid:durableId="782650616">
    <w:abstractNumId w:val="18"/>
  </w:num>
  <w:num w:numId="19" w16cid:durableId="29382988">
    <w:abstractNumId w:val="2"/>
  </w:num>
  <w:num w:numId="20" w16cid:durableId="1309551317">
    <w:abstractNumId w:val="14"/>
  </w:num>
  <w:num w:numId="21" w16cid:durableId="1185708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C9"/>
    <w:rsid w:val="001F6FC9"/>
    <w:rsid w:val="003D4427"/>
    <w:rsid w:val="004F00A9"/>
    <w:rsid w:val="005C4FF0"/>
    <w:rsid w:val="00B22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F855"/>
  <w15:docId w15:val="{A717CF39-8E2C-479C-AA46-828C34FF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8" w:line="263" w:lineRule="auto"/>
      <w:ind w:left="214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6" w:line="254" w:lineRule="auto"/>
      <w:ind w:left="4375" w:right="339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6" w:line="254" w:lineRule="auto"/>
      <w:ind w:left="4375" w:right="339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40"/>
      <w:ind w:left="4375" w:right="3396"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0"/>
      <w:ind w:left="3237"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58" w:line="263" w:lineRule="auto"/>
      <w:ind w:left="1609" w:right="24"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7309</Words>
  <Characters>41665</Characters>
  <Application>Microsoft Office Word</Application>
  <DocSecurity>0</DocSecurity>
  <Lines>347</Lines>
  <Paragraphs>97</Paragraphs>
  <ScaleCrop>false</ScaleCrop>
  <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Четверкина Наталья Васильевна</dc:creator>
  <cp:keywords/>
  <cp:lastModifiedBy>Евгения Шевкуненко</cp:lastModifiedBy>
  <cp:revision>2</cp:revision>
  <dcterms:created xsi:type="dcterms:W3CDTF">2023-07-19T19:48:00Z</dcterms:created>
  <dcterms:modified xsi:type="dcterms:W3CDTF">2023-07-19T19:48:00Z</dcterms:modified>
</cp:coreProperties>
</file>