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1909" w14:textId="77777777" w:rsidR="00C718F7" w:rsidRDefault="003D3B05">
      <w:pPr>
        <w:spacing w:after="0" w:line="259" w:lineRule="auto"/>
        <w:ind w:right="781" w:firstLine="0"/>
        <w:jc w:val="center"/>
      </w:pPr>
      <w:r>
        <w:rPr>
          <w:noProof/>
        </w:rPr>
        <w:drawing>
          <wp:inline distT="0" distB="0" distL="0" distR="0" wp14:anchorId="56563ACC" wp14:editId="451A74F5">
            <wp:extent cx="438150" cy="40957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5B7435F9" w14:textId="77777777" w:rsidR="00C718F7" w:rsidRDefault="003D3B05">
      <w:pPr>
        <w:spacing w:after="21" w:line="259" w:lineRule="auto"/>
        <w:ind w:left="39" w:right="0" w:hanging="10"/>
        <w:jc w:val="left"/>
      </w:pPr>
      <w:r>
        <w:rPr>
          <w:sz w:val="24"/>
        </w:rPr>
        <w:t>МИНИСТЕРСТВО НАУКИ И ВЫСШЕГО ОБРАЗОВАНИЯ РОССИЙСКОЙ ФЕДЕРАЦИИ</w:t>
      </w:r>
      <w:r>
        <w:rPr>
          <w:b/>
          <w:sz w:val="24"/>
        </w:rPr>
        <w:t xml:space="preserve"> </w:t>
      </w:r>
    </w:p>
    <w:p w14:paraId="14478B25" w14:textId="77777777" w:rsidR="00C718F7" w:rsidRDefault="003D3B05">
      <w:pPr>
        <w:spacing w:after="27" w:line="259" w:lineRule="auto"/>
        <w:ind w:left="10" w:right="849" w:hanging="10"/>
        <w:jc w:val="center"/>
      </w:pPr>
      <w:r>
        <w:rPr>
          <w:b/>
          <w:sz w:val="24"/>
        </w:rPr>
        <w:t xml:space="preserve">ПОЛИТЕХНИЧЕСКИЙ ИНСТИТУТ (ФИЛИАЛ)  </w:t>
      </w:r>
    </w:p>
    <w:p w14:paraId="17B1BD52" w14:textId="77777777" w:rsidR="00C718F7" w:rsidRDefault="003D3B05">
      <w:pPr>
        <w:spacing w:after="27" w:line="259" w:lineRule="auto"/>
        <w:ind w:left="10" w:right="854" w:hanging="10"/>
        <w:jc w:val="center"/>
      </w:pPr>
      <w:r>
        <w:rPr>
          <w:b/>
          <w:sz w:val="24"/>
        </w:rPr>
        <w:t xml:space="preserve">ФЕДЕРАЛЬНОГО ГОСУДАРСТВЕННОГО БЮДЖЕТНОГО </w:t>
      </w:r>
    </w:p>
    <w:p w14:paraId="18B8B315" w14:textId="77777777" w:rsidR="00C718F7" w:rsidRDefault="003D3B05">
      <w:pPr>
        <w:spacing w:after="27" w:line="259" w:lineRule="auto"/>
        <w:ind w:left="10" w:right="846" w:hanging="10"/>
        <w:jc w:val="center"/>
      </w:pPr>
      <w:r>
        <w:rPr>
          <w:b/>
          <w:sz w:val="24"/>
        </w:rPr>
        <w:t xml:space="preserve">ОБРАЗОВАТЕЛЬНОГО УЧРЕЖДЕНИЯ ВЫСШЕГО ОБРАЗОВАНИЯ </w:t>
      </w:r>
    </w:p>
    <w:p w14:paraId="00BADA44" w14:textId="77777777" w:rsidR="00C718F7" w:rsidRDefault="003D3B05">
      <w:pPr>
        <w:spacing w:after="27" w:line="259" w:lineRule="auto"/>
        <w:ind w:left="10" w:right="846" w:hanging="10"/>
        <w:jc w:val="center"/>
      </w:pPr>
      <w:r>
        <w:rPr>
          <w:b/>
          <w:sz w:val="24"/>
        </w:rPr>
        <w:t xml:space="preserve">«ДОНСКОЙ ГОСУДАРСТВЕННЫЙ ТЕХНИЧЕСКИЙ УНИВЕРСИТЕТ»  </w:t>
      </w:r>
    </w:p>
    <w:p w14:paraId="1B540792" w14:textId="77777777" w:rsidR="00C718F7" w:rsidRDefault="003D3B05">
      <w:pPr>
        <w:spacing w:after="27" w:line="259" w:lineRule="auto"/>
        <w:ind w:left="2042" w:right="2822" w:hanging="10"/>
        <w:jc w:val="center"/>
      </w:pPr>
      <w:r>
        <w:rPr>
          <w:b/>
          <w:sz w:val="24"/>
        </w:rPr>
        <w:t xml:space="preserve">В Г. ТАГАНРОГЕ РОСТОВСКОЙ ОБЛАСТИ ПИ (ФИЛИАЛ) ДГТУ В Г. ТАГАНРОГЕ </w:t>
      </w:r>
    </w:p>
    <w:p w14:paraId="01B32D9B" w14:textId="77777777" w:rsidR="00C718F7" w:rsidRDefault="003D3B05">
      <w:pPr>
        <w:spacing w:after="0" w:line="259" w:lineRule="auto"/>
        <w:ind w:right="776" w:firstLine="0"/>
        <w:jc w:val="center"/>
      </w:pPr>
      <w:r>
        <w:t xml:space="preserve"> </w:t>
      </w:r>
    </w:p>
    <w:p w14:paraId="51E94FD0" w14:textId="77777777" w:rsidR="00C718F7" w:rsidRDefault="003D3B05">
      <w:pPr>
        <w:spacing w:after="27" w:line="259" w:lineRule="auto"/>
        <w:ind w:left="711" w:right="0" w:firstLine="0"/>
        <w:jc w:val="left"/>
      </w:pPr>
      <w:r>
        <w:t xml:space="preserve"> </w:t>
      </w:r>
    </w:p>
    <w:p w14:paraId="7EA7BF1B" w14:textId="77777777" w:rsidR="00C718F7" w:rsidRDefault="003D3B05">
      <w:pPr>
        <w:spacing w:after="141" w:line="259" w:lineRule="auto"/>
        <w:ind w:left="10" w:hanging="10"/>
        <w:jc w:val="center"/>
      </w:pPr>
      <w:r>
        <w:t xml:space="preserve">КАФЕДРА «Гуманитарные и социально-экономические науки» </w:t>
      </w:r>
    </w:p>
    <w:p w14:paraId="045B747C" w14:textId="77777777" w:rsidR="00C718F7" w:rsidRDefault="003D3B05">
      <w:pPr>
        <w:spacing w:after="136" w:line="259" w:lineRule="auto"/>
        <w:ind w:right="776" w:firstLine="0"/>
        <w:jc w:val="center"/>
      </w:pPr>
      <w:r>
        <w:rPr>
          <w:b/>
        </w:rPr>
        <w:t xml:space="preserve"> </w:t>
      </w:r>
    </w:p>
    <w:p w14:paraId="43906E52" w14:textId="77777777" w:rsidR="00C718F7" w:rsidRDefault="003D3B05">
      <w:pPr>
        <w:spacing w:after="132" w:line="259" w:lineRule="auto"/>
        <w:ind w:right="776" w:firstLine="0"/>
        <w:jc w:val="center"/>
      </w:pPr>
      <w:r>
        <w:rPr>
          <w:b/>
        </w:rPr>
        <w:t xml:space="preserve"> </w:t>
      </w:r>
    </w:p>
    <w:p w14:paraId="16E51F40" w14:textId="77777777" w:rsidR="00C718F7" w:rsidRDefault="003D3B05">
      <w:pPr>
        <w:spacing w:after="136" w:line="259" w:lineRule="auto"/>
        <w:ind w:right="776" w:firstLine="0"/>
        <w:jc w:val="center"/>
      </w:pPr>
      <w:r>
        <w:rPr>
          <w:b/>
        </w:rPr>
        <w:t xml:space="preserve"> </w:t>
      </w:r>
    </w:p>
    <w:p w14:paraId="6EEC9D75" w14:textId="77777777" w:rsidR="00C718F7" w:rsidRDefault="003D3B05">
      <w:pPr>
        <w:spacing w:after="190" w:line="259" w:lineRule="auto"/>
        <w:ind w:right="776" w:firstLine="0"/>
        <w:jc w:val="center"/>
      </w:pPr>
      <w:r>
        <w:rPr>
          <w:b/>
        </w:rPr>
        <w:t xml:space="preserve"> </w:t>
      </w:r>
    </w:p>
    <w:p w14:paraId="06618F16" w14:textId="77777777" w:rsidR="00C718F7" w:rsidRDefault="003D3B05">
      <w:pPr>
        <w:pStyle w:val="2"/>
        <w:spacing w:after="0"/>
        <w:jc w:val="center"/>
      </w:pPr>
      <w:r>
        <w:t xml:space="preserve">Методические материалы по освоению дисциплины «Модернизация правового регулирования международных расчетов по трансграничным (внешнеэкономическим) сделкам и контрактам» </w:t>
      </w:r>
    </w:p>
    <w:p w14:paraId="67BB02F3" w14:textId="77777777" w:rsidR="00C718F7" w:rsidRDefault="003D3B05">
      <w:pPr>
        <w:spacing w:after="147" w:line="259" w:lineRule="auto"/>
        <w:ind w:right="0" w:firstLine="0"/>
        <w:jc w:val="left"/>
      </w:pPr>
      <w:r>
        <w:rPr>
          <w:rFonts w:ascii="Calibri" w:eastAsia="Calibri" w:hAnsi="Calibri" w:cs="Calibri"/>
        </w:rPr>
        <w:t xml:space="preserve"> </w:t>
      </w:r>
    </w:p>
    <w:p w14:paraId="0C6D1AD1" w14:textId="77777777" w:rsidR="00C718F7" w:rsidRDefault="003D3B05">
      <w:pPr>
        <w:spacing w:after="142" w:line="259" w:lineRule="auto"/>
        <w:ind w:right="0" w:firstLine="0"/>
        <w:jc w:val="left"/>
      </w:pPr>
      <w:r>
        <w:rPr>
          <w:rFonts w:ascii="Calibri" w:eastAsia="Calibri" w:hAnsi="Calibri" w:cs="Calibri"/>
        </w:rPr>
        <w:t xml:space="preserve"> </w:t>
      </w:r>
    </w:p>
    <w:p w14:paraId="50AA850A" w14:textId="77777777" w:rsidR="00C718F7" w:rsidRDefault="003D3B05">
      <w:pPr>
        <w:spacing w:after="238" w:line="259" w:lineRule="auto"/>
        <w:ind w:right="0" w:firstLine="0"/>
        <w:jc w:val="left"/>
      </w:pPr>
      <w:r>
        <w:rPr>
          <w:rFonts w:ascii="Calibri" w:eastAsia="Calibri" w:hAnsi="Calibri" w:cs="Calibri"/>
        </w:rPr>
        <w:t xml:space="preserve"> </w:t>
      </w:r>
    </w:p>
    <w:p w14:paraId="38BEA48E" w14:textId="77777777" w:rsidR="00C718F7" w:rsidRDefault="003D3B05">
      <w:pPr>
        <w:spacing w:after="238" w:line="259" w:lineRule="auto"/>
        <w:ind w:right="0" w:firstLine="0"/>
        <w:jc w:val="left"/>
      </w:pPr>
      <w:r>
        <w:rPr>
          <w:rFonts w:ascii="Yu Gothic UI" w:eastAsia="Yu Gothic UI" w:hAnsi="Yu Gothic UI" w:cs="Yu Gothic UI"/>
        </w:rPr>
        <w:t xml:space="preserve"> </w:t>
      </w:r>
    </w:p>
    <w:p w14:paraId="04BB9FD9" w14:textId="77777777" w:rsidR="00C718F7" w:rsidRDefault="003D3B05">
      <w:pPr>
        <w:spacing w:after="142" w:line="259" w:lineRule="auto"/>
        <w:ind w:right="0" w:firstLine="0"/>
        <w:jc w:val="left"/>
      </w:pPr>
      <w:r>
        <w:rPr>
          <w:rFonts w:ascii="Calibri" w:eastAsia="Calibri" w:hAnsi="Calibri" w:cs="Calibri"/>
        </w:rPr>
        <w:t xml:space="preserve"> </w:t>
      </w:r>
    </w:p>
    <w:p w14:paraId="2CF00D84" w14:textId="77777777" w:rsidR="00C718F7" w:rsidRDefault="003D3B05" w:rsidP="00D013C9">
      <w:pPr>
        <w:spacing w:after="137" w:line="259" w:lineRule="auto"/>
        <w:ind w:right="0" w:firstLine="0"/>
        <w:jc w:val="left"/>
      </w:pPr>
      <w:r>
        <w:rPr>
          <w:rFonts w:ascii="Calibri" w:eastAsia="Calibri" w:hAnsi="Calibri" w:cs="Calibri"/>
        </w:rPr>
        <w:t xml:space="preserve"> </w:t>
      </w:r>
    </w:p>
    <w:p w14:paraId="104357F3" w14:textId="77777777" w:rsidR="00C718F7" w:rsidRDefault="003D3B05">
      <w:pPr>
        <w:spacing w:after="142" w:line="259" w:lineRule="auto"/>
        <w:ind w:right="782" w:firstLine="0"/>
        <w:jc w:val="center"/>
      </w:pPr>
      <w:r>
        <w:rPr>
          <w:rFonts w:ascii="Calibri" w:eastAsia="Calibri" w:hAnsi="Calibri" w:cs="Calibri"/>
        </w:rPr>
        <w:t xml:space="preserve"> </w:t>
      </w:r>
    </w:p>
    <w:p w14:paraId="0291B456" w14:textId="77777777" w:rsidR="00C718F7" w:rsidRDefault="003D3B05">
      <w:pPr>
        <w:spacing w:after="147" w:line="259" w:lineRule="auto"/>
        <w:ind w:right="782" w:firstLine="0"/>
        <w:jc w:val="center"/>
      </w:pPr>
      <w:r>
        <w:rPr>
          <w:rFonts w:ascii="Calibri" w:eastAsia="Calibri" w:hAnsi="Calibri" w:cs="Calibri"/>
        </w:rPr>
        <w:t xml:space="preserve"> </w:t>
      </w:r>
    </w:p>
    <w:p w14:paraId="2ABFFD6B" w14:textId="77777777" w:rsidR="00C718F7" w:rsidRDefault="003D3B05">
      <w:pPr>
        <w:spacing w:after="189" w:line="259" w:lineRule="auto"/>
        <w:ind w:right="0" w:firstLine="0"/>
        <w:jc w:val="left"/>
      </w:pPr>
      <w:r>
        <w:rPr>
          <w:rFonts w:ascii="Calibri" w:eastAsia="Calibri" w:hAnsi="Calibri" w:cs="Calibri"/>
        </w:rPr>
        <w:t xml:space="preserve"> </w:t>
      </w:r>
    </w:p>
    <w:p w14:paraId="2269B1DD" w14:textId="77777777" w:rsidR="00C718F7" w:rsidRDefault="003D3B05">
      <w:pPr>
        <w:spacing w:after="3" w:line="259" w:lineRule="auto"/>
        <w:ind w:left="10" w:right="857" w:hanging="10"/>
        <w:jc w:val="center"/>
      </w:pPr>
      <w:r>
        <w:t xml:space="preserve">Таганрог </w:t>
      </w:r>
    </w:p>
    <w:p w14:paraId="4BD93A69" w14:textId="77777777" w:rsidR="00C718F7" w:rsidRDefault="003D3B05">
      <w:pPr>
        <w:spacing w:after="3" w:line="259" w:lineRule="auto"/>
        <w:ind w:left="10" w:right="850" w:hanging="10"/>
        <w:jc w:val="center"/>
      </w:pPr>
      <w:r>
        <w:rPr>
          <w:sz w:val="24"/>
        </w:rPr>
        <w:t xml:space="preserve"> </w:t>
      </w:r>
      <w:r>
        <w:t xml:space="preserve">2023 </w:t>
      </w:r>
    </w:p>
    <w:p w14:paraId="67A2A0CA" w14:textId="77777777" w:rsidR="00C718F7" w:rsidRDefault="003D3B05">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2305B478" wp14:editId="2CE934CA">
            <wp:simplePos x="0" y="0"/>
            <wp:positionH relativeFrom="page">
              <wp:posOffset>0</wp:posOffset>
            </wp:positionH>
            <wp:positionV relativeFrom="page">
              <wp:posOffset>720087</wp:posOffset>
            </wp:positionV>
            <wp:extent cx="7524750" cy="9934575"/>
            <wp:effectExtent l="0" t="0" r="0" b="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stretch>
                      <a:fillRect/>
                    </a:stretch>
                  </pic:blipFill>
                  <pic:spPr>
                    <a:xfrm>
                      <a:off x="0" y="0"/>
                      <a:ext cx="7524750" cy="9934575"/>
                    </a:xfrm>
                    <a:prstGeom prst="rect">
                      <a:avLst/>
                    </a:prstGeom>
                  </pic:spPr>
                </pic:pic>
              </a:graphicData>
            </a:graphic>
          </wp:anchor>
        </w:drawing>
      </w:r>
      <w:r>
        <w:rPr>
          <w:b/>
        </w:rPr>
        <w:t xml:space="preserve"> </w:t>
      </w:r>
    </w:p>
    <w:p w14:paraId="64FF4CA2" w14:textId="77777777" w:rsidR="00C718F7" w:rsidRDefault="003D3B05">
      <w:pPr>
        <w:pStyle w:val="2"/>
        <w:spacing w:after="123"/>
        <w:ind w:left="531" w:right="1373"/>
        <w:jc w:val="center"/>
      </w:pPr>
      <w:r>
        <w:lastRenderedPageBreak/>
        <w:t xml:space="preserve">СОДЕРЖАНИЕ </w:t>
      </w:r>
    </w:p>
    <w:p w14:paraId="312BC83B" w14:textId="77777777" w:rsidR="00C718F7" w:rsidRDefault="003D3B05">
      <w:pPr>
        <w:spacing w:after="181" w:line="259" w:lineRule="auto"/>
        <w:ind w:right="0" w:firstLine="0"/>
        <w:jc w:val="left"/>
      </w:pPr>
      <w:r>
        <w:rPr>
          <w:b/>
        </w:rPr>
        <w:t xml:space="preserve"> </w:t>
      </w:r>
    </w:p>
    <w:sdt>
      <w:sdtPr>
        <w:id w:val="-359584385"/>
        <w:docPartObj>
          <w:docPartGallery w:val="Table of Contents"/>
        </w:docPartObj>
      </w:sdtPr>
      <w:sdtContent>
        <w:p w14:paraId="77AD500E" w14:textId="77777777" w:rsidR="00C718F7" w:rsidRDefault="003D3B05">
          <w:pPr>
            <w:pStyle w:val="11"/>
            <w:tabs>
              <w:tab w:val="right" w:leader="dot" w:pos="10344"/>
            </w:tabs>
          </w:pPr>
          <w:r>
            <w:fldChar w:fldCharType="begin"/>
          </w:r>
          <w:r>
            <w:instrText xml:space="preserve"> TOC \o "1-1" \h \z \u </w:instrText>
          </w:r>
          <w:r>
            <w:fldChar w:fldCharType="separate"/>
          </w:r>
          <w:hyperlink w:anchor="_Toc28799">
            <w:r>
              <w:t>Введение ....................................................................................................................4 1 Методические указания для подготовки к практическим занятиям</w:t>
            </w:r>
            <w:r>
              <w:tab/>
            </w:r>
            <w:r>
              <w:fldChar w:fldCharType="begin"/>
            </w:r>
            <w:r>
              <w:instrText>PAGEREF _Toc28799 \h</w:instrText>
            </w:r>
            <w:r>
              <w:fldChar w:fldCharType="separate"/>
            </w:r>
            <w:r>
              <w:t xml:space="preserve">6 </w:t>
            </w:r>
            <w:r>
              <w:fldChar w:fldCharType="end"/>
            </w:r>
          </w:hyperlink>
        </w:p>
        <w:p w14:paraId="4EE51402" w14:textId="77777777" w:rsidR="00C718F7" w:rsidRDefault="00000000">
          <w:pPr>
            <w:pStyle w:val="11"/>
            <w:tabs>
              <w:tab w:val="right" w:leader="dot" w:pos="10344"/>
            </w:tabs>
          </w:pPr>
          <w:hyperlink w:anchor="_Toc28800">
            <w:r w:rsidR="003D3B05">
              <w:t>2 Методические рекомендации по организации самостоятельной работы</w:t>
            </w:r>
            <w:r w:rsidR="003D3B05">
              <w:tab/>
            </w:r>
            <w:r w:rsidR="003D3B05">
              <w:fldChar w:fldCharType="begin"/>
            </w:r>
            <w:r w:rsidR="003D3B05">
              <w:instrText>PAGEREF _Toc28800 \h</w:instrText>
            </w:r>
            <w:r w:rsidR="003D3B05">
              <w:fldChar w:fldCharType="separate"/>
            </w:r>
            <w:r w:rsidR="003D3B05">
              <w:t xml:space="preserve">17 </w:t>
            </w:r>
            <w:r w:rsidR="003D3B05">
              <w:fldChar w:fldCharType="end"/>
            </w:r>
          </w:hyperlink>
        </w:p>
        <w:p w14:paraId="453D725C" w14:textId="77777777" w:rsidR="00C718F7" w:rsidRDefault="00000000">
          <w:pPr>
            <w:pStyle w:val="11"/>
            <w:tabs>
              <w:tab w:val="right" w:leader="dot" w:pos="10344"/>
            </w:tabs>
          </w:pPr>
          <w:hyperlink w:anchor="_Toc28801">
            <w:r w:rsidR="003D3B05">
              <w:t>3  Методические указания к выполнению рефератов</w:t>
            </w:r>
            <w:r w:rsidR="003D3B05">
              <w:tab/>
            </w:r>
            <w:r w:rsidR="003D3B05">
              <w:fldChar w:fldCharType="begin"/>
            </w:r>
            <w:r w:rsidR="003D3B05">
              <w:instrText>PAGEREF _Toc28801 \h</w:instrText>
            </w:r>
            <w:r w:rsidR="003D3B05">
              <w:fldChar w:fldCharType="separate"/>
            </w:r>
            <w:r w:rsidR="003D3B05">
              <w:t xml:space="preserve">19 </w:t>
            </w:r>
            <w:r w:rsidR="003D3B05">
              <w:fldChar w:fldCharType="end"/>
            </w:r>
          </w:hyperlink>
        </w:p>
        <w:p w14:paraId="615900E5" w14:textId="77777777" w:rsidR="00C718F7" w:rsidRDefault="00000000">
          <w:pPr>
            <w:pStyle w:val="11"/>
            <w:tabs>
              <w:tab w:val="right" w:leader="dot" w:pos="10344"/>
            </w:tabs>
          </w:pPr>
          <w:hyperlink w:anchor="_Toc28802">
            <w:r w:rsidR="003D3B05">
              <w:t>4 Перечень вопросов для проведения промежуточной аттестации</w:t>
            </w:r>
            <w:r w:rsidR="003D3B05">
              <w:tab/>
            </w:r>
            <w:r w:rsidR="003D3B05">
              <w:fldChar w:fldCharType="begin"/>
            </w:r>
            <w:r w:rsidR="003D3B05">
              <w:instrText>PAGEREF _Toc28802 \h</w:instrText>
            </w:r>
            <w:r w:rsidR="003D3B05">
              <w:fldChar w:fldCharType="separate"/>
            </w:r>
            <w:r w:rsidR="003D3B05">
              <w:t xml:space="preserve">21 </w:t>
            </w:r>
            <w:r w:rsidR="003D3B05">
              <w:fldChar w:fldCharType="end"/>
            </w:r>
          </w:hyperlink>
        </w:p>
        <w:p w14:paraId="2E844A5A" w14:textId="77777777" w:rsidR="00C718F7" w:rsidRDefault="00000000">
          <w:pPr>
            <w:pStyle w:val="11"/>
            <w:tabs>
              <w:tab w:val="right" w:leader="dot" w:pos="10344"/>
            </w:tabs>
          </w:pPr>
          <w:hyperlink w:anchor="_Toc28803">
            <w:r w:rsidR="003D3B05">
              <w:t>5  Рекомендуемая литература</w:t>
            </w:r>
            <w:r w:rsidR="003D3B05">
              <w:tab/>
            </w:r>
            <w:r w:rsidR="003D3B05">
              <w:fldChar w:fldCharType="begin"/>
            </w:r>
            <w:r w:rsidR="003D3B05">
              <w:instrText>PAGEREF _Toc28803 \h</w:instrText>
            </w:r>
            <w:r w:rsidR="003D3B05">
              <w:fldChar w:fldCharType="separate"/>
            </w:r>
            <w:r w:rsidR="003D3B05">
              <w:t xml:space="preserve">25 </w:t>
            </w:r>
            <w:r w:rsidR="003D3B05">
              <w:fldChar w:fldCharType="end"/>
            </w:r>
          </w:hyperlink>
        </w:p>
        <w:p w14:paraId="24252D86" w14:textId="77777777" w:rsidR="00C718F7" w:rsidRDefault="003D3B05">
          <w:r>
            <w:fldChar w:fldCharType="end"/>
          </w:r>
        </w:p>
      </w:sdtContent>
    </w:sdt>
    <w:p w14:paraId="41502474" w14:textId="77777777" w:rsidR="00C718F7" w:rsidRDefault="003D3B05">
      <w:pPr>
        <w:spacing w:after="9"/>
        <w:ind w:left="-15" w:right="846" w:firstLine="0"/>
      </w:pPr>
      <w:r>
        <w:rPr>
          <w:b/>
        </w:rPr>
        <w:t xml:space="preserve">ВВЕДЕНИЕ </w:t>
      </w:r>
    </w:p>
    <w:p w14:paraId="3A934783" w14:textId="77777777" w:rsidR="00C718F7" w:rsidRDefault="003D3B05">
      <w:pPr>
        <w:spacing w:after="0" w:line="259" w:lineRule="auto"/>
        <w:ind w:right="65" w:firstLine="0"/>
        <w:jc w:val="center"/>
      </w:pPr>
      <w:r>
        <w:t xml:space="preserve"> </w:t>
      </w:r>
    </w:p>
    <w:p w14:paraId="3F2B5078" w14:textId="77777777" w:rsidR="00C718F7" w:rsidRDefault="003D3B05">
      <w:pPr>
        <w:ind w:left="-15" w:right="846"/>
      </w:pPr>
      <w:r>
        <w:t xml:space="preserve">Методические указания по изучению </w:t>
      </w:r>
      <w:r>
        <w:rPr>
          <w:b/>
          <w:i/>
        </w:rPr>
        <w:t>дисциплины «Модернизация правового регулирования международных расчетов по трансграничным (внешнеэкономическим) сделкам и контрактам»</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7BBAEA4D" w14:textId="77777777" w:rsidR="00C718F7" w:rsidRDefault="003D3B05">
      <w:pPr>
        <w:spacing w:after="15"/>
        <w:ind w:left="-15" w:right="846"/>
      </w:pPr>
      <w:r>
        <w:t xml:space="preserve">Цель настоящих методических указаний состоит в оказании содействия обучающимся в успешном освоении дисциплины </w:t>
      </w:r>
      <w:r>
        <w:rPr>
          <w:b/>
          <w:i/>
        </w:rPr>
        <w:t>«Модернизация правового регулирования международных расчетов по трансграничным (внешнеэкономическим) сделкам и контрактам»</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CBB7C97" w14:textId="77777777" w:rsidR="00C718F7" w:rsidRDefault="003D3B05">
      <w:pPr>
        <w:ind w:left="-15" w:right="846"/>
      </w:pPr>
      <w:r>
        <w:t xml:space="preserve">Выполнение предусмотренных методическими указаниями заданий по дисциплине </w:t>
      </w:r>
      <w:r>
        <w:rPr>
          <w:b/>
          <w:i/>
        </w:rPr>
        <w:t>«Модернизация правового регулирования международных расчетов по трансграничным (внешнеэкономическим) сделкам и контрактам»</w:t>
      </w:r>
      <w:r>
        <w:t xml:space="preserve"> позволит обучающимся получить необходимые умения и навыки и на их базе приобрести следующие компетенции:  </w:t>
      </w:r>
    </w:p>
    <w:p w14:paraId="4FA786FE" w14:textId="77777777" w:rsidR="00C718F7" w:rsidRDefault="00D013C9">
      <w:pPr>
        <w:ind w:left="-15" w:right="846"/>
      </w:pPr>
      <w:r w:rsidRPr="00D013C9">
        <w:t>ПК-4: Способен разрабатывать документы для надлежащего обеспечения прав и свобод участников частноправовых отношений в строгом соответствии с действующим законодательством Российской Федерации</w:t>
      </w:r>
      <w:r w:rsidR="003D3B05">
        <w:t xml:space="preserve"> </w:t>
      </w:r>
    </w:p>
    <w:p w14:paraId="68F2ABD1" w14:textId="77777777" w:rsidR="00C718F7" w:rsidRDefault="00D013C9" w:rsidP="00D013C9">
      <w:pPr>
        <w:spacing w:after="22" w:line="262" w:lineRule="auto"/>
        <w:ind w:left="-15" w:right="656" w:firstLine="701"/>
        <w:jc w:val="left"/>
      </w:pPr>
      <w:r>
        <w:t xml:space="preserve"> ПК-4.1: Разбирается в порядке осуществления юридических действий в точном соответствии с законодательством Российской Федерации и международных норм с целью обеспечения прав и свобод участников частноправовых отношений</w:t>
      </w:r>
      <w:r w:rsidR="003D3B05">
        <w:t xml:space="preserve"> </w:t>
      </w:r>
      <w:r w:rsidR="003D3B05">
        <w:tab/>
        <w:t xml:space="preserve"> </w:t>
      </w:r>
    </w:p>
    <w:p w14:paraId="40B66032" w14:textId="77777777" w:rsidR="00C718F7" w:rsidRDefault="003D3B05">
      <w:pPr>
        <w:ind w:left="-15" w:right="846"/>
      </w:pPr>
      <w:r>
        <w:t xml:space="preserve">Умения и навыки, полученные обучающимися по дисциплине </w:t>
      </w:r>
      <w:r>
        <w:rPr>
          <w:b/>
          <w:i/>
        </w:rPr>
        <w:t>«Модернизация правового регулирования международных расчетов по трансграничным (внешнеэкономическим) сделкам и контрактам»</w:t>
      </w:r>
      <w:r>
        <w:t xml:space="preserve">, впоследствии используются при прохождении практик, а также при выполнении выпускной квалификационной работы.  </w:t>
      </w:r>
    </w:p>
    <w:p w14:paraId="2F952DE4" w14:textId="77777777" w:rsidR="00C718F7" w:rsidRDefault="003D3B05">
      <w:pPr>
        <w:spacing w:after="0" w:line="259" w:lineRule="auto"/>
        <w:ind w:left="711" w:right="0" w:firstLine="0"/>
        <w:jc w:val="left"/>
      </w:pPr>
      <w:r>
        <w:lastRenderedPageBreak/>
        <w:t xml:space="preserve"> </w:t>
      </w:r>
    </w:p>
    <w:p w14:paraId="090E417F" w14:textId="77777777" w:rsidR="00C718F7" w:rsidRDefault="003D3B05">
      <w:pPr>
        <w:spacing w:after="0" w:line="259" w:lineRule="auto"/>
        <w:ind w:left="711" w:right="0" w:firstLine="0"/>
        <w:jc w:val="left"/>
      </w:pPr>
      <w:r>
        <w:t xml:space="preserve"> </w:t>
      </w:r>
    </w:p>
    <w:p w14:paraId="02F36B6C" w14:textId="77777777" w:rsidR="00C718F7" w:rsidRDefault="003D3B05">
      <w:pPr>
        <w:spacing w:after="0" w:line="259" w:lineRule="auto"/>
        <w:ind w:left="711" w:right="0" w:firstLine="0"/>
        <w:jc w:val="left"/>
      </w:pPr>
      <w:r>
        <w:t xml:space="preserve"> </w:t>
      </w:r>
    </w:p>
    <w:p w14:paraId="4F6CD03F" w14:textId="77777777" w:rsidR="00C718F7" w:rsidRDefault="003D3B05">
      <w:pPr>
        <w:spacing w:after="0" w:line="259" w:lineRule="auto"/>
        <w:ind w:left="711" w:right="0" w:firstLine="0"/>
        <w:jc w:val="left"/>
      </w:pPr>
      <w:r>
        <w:t xml:space="preserve"> </w:t>
      </w:r>
    </w:p>
    <w:p w14:paraId="1C7DDBB4" w14:textId="77777777" w:rsidR="00C718F7" w:rsidRDefault="003D3B05">
      <w:pPr>
        <w:spacing w:after="0" w:line="259" w:lineRule="auto"/>
        <w:ind w:left="711" w:right="0" w:firstLine="0"/>
        <w:jc w:val="left"/>
      </w:pPr>
      <w:r>
        <w:t xml:space="preserve"> </w:t>
      </w:r>
    </w:p>
    <w:p w14:paraId="23625891" w14:textId="77777777" w:rsidR="00C718F7" w:rsidRDefault="003D3B05">
      <w:pPr>
        <w:spacing w:after="0" w:line="259" w:lineRule="auto"/>
        <w:ind w:left="711" w:right="0" w:firstLine="0"/>
        <w:jc w:val="left"/>
      </w:pPr>
      <w:r>
        <w:t xml:space="preserve"> </w:t>
      </w:r>
    </w:p>
    <w:p w14:paraId="0EEC73CB" w14:textId="77777777" w:rsidR="00C718F7" w:rsidRDefault="003D3B05">
      <w:pPr>
        <w:spacing w:after="0" w:line="259" w:lineRule="auto"/>
        <w:ind w:left="711" w:right="0" w:firstLine="0"/>
        <w:jc w:val="left"/>
      </w:pPr>
      <w:r>
        <w:t xml:space="preserve"> </w:t>
      </w:r>
    </w:p>
    <w:p w14:paraId="2022E04E" w14:textId="77777777" w:rsidR="00C718F7" w:rsidRDefault="003D3B05">
      <w:pPr>
        <w:spacing w:after="0" w:line="259" w:lineRule="auto"/>
        <w:ind w:left="711" w:right="0" w:firstLine="0"/>
        <w:jc w:val="left"/>
      </w:pPr>
      <w:r>
        <w:t xml:space="preserve"> </w:t>
      </w:r>
    </w:p>
    <w:p w14:paraId="7503D498" w14:textId="77777777" w:rsidR="00C718F7" w:rsidRDefault="003D3B05">
      <w:pPr>
        <w:spacing w:after="0" w:line="259" w:lineRule="auto"/>
        <w:ind w:left="711" w:right="0" w:firstLine="0"/>
        <w:jc w:val="left"/>
      </w:pPr>
      <w:r>
        <w:t xml:space="preserve"> </w:t>
      </w:r>
    </w:p>
    <w:p w14:paraId="2EFFB744" w14:textId="77777777" w:rsidR="00C718F7" w:rsidRDefault="003D3B05">
      <w:pPr>
        <w:spacing w:after="0" w:line="259" w:lineRule="auto"/>
        <w:ind w:left="711" w:right="0" w:firstLine="0"/>
        <w:jc w:val="left"/>
      </w:pPr>
      <w:r>
        <w:t xml:space="preserve"> </w:t>
      </w:r>
    </w:p>
    <w:p w14:paraId="232682D9" w14:textId="77777777" w:rsidR="00C718F7" w:rsidRDefault="003D3B05">
      <w:pPr>
        <w:spacing w:after="0" w:line="259" w:lineRule="auto"/>
        <w:ind w:left="711" w:right="0" w:firstLine="0"/>
        <w:jc w:val="left"/>
      </w:pPr>
      <w:r>
        <w:t xml:space="preserve"> </w:t>
      </w:r>
    </w:p>
    <w:p w14:paraId="17767BD4" w14:textId="77777777" w:rsidR="00C718F7" w:rsidRDefault="003D3B05">
      <w:pPr>
        <w:spacing w:after="0" w:line="259" w:lineRule="auto"/>
        <w:ind w:left="711" w:right="0" w:firstLine="0"/>
        <w:jc w:val="left"/>
      </w:pPr>
      <w:r>
        <w:t xml:space="preserve"> </w:t>
      </w:r>
    </w:p>
    <w:p w14:paraId="377921F3" w14:textId="77777777" w:rsidR="00C718F7" w:rsidRDefault="003D3B05">
      <w:pPr>
        <w:spacing w:after="0" w:line="259" w:lineRule="auto"/>
        <w:ind w:left="711" w:right="0" w:firstLine="0"/>
        <w:jc w:val="left"/>
      </w:pPr>
      <w:r>
        <w:t xml:space="preserve"> </w:t>
      </w:r>
    </w:p>
    <w:p w14:paraId="3D182804" w14:textId="77777777" w:rsidR="00C718F7" w:rsidRDefault="003D3B05">
      <w:pPr>
        <w:spacing w:after="0" w:line="259" w:lineRule="auto"/>
        <w:ind w:left="711" w:right="0" w:firstLine="0"/>
        <w:jc w:val="left"/>
      </w:pPr>
      <w:r>
        <w:t xml:space="preserve"> </w:t>
      </w:r>
    </w:p>
    <w:p w14:paraId="62C3F8E5" w14:textId="77777777" w:rsidR="00C718F7" w:rsidRDefault="003D3B05">
      <w:pPr>
        <w:spacing w:after="0" w:line="259" w:lineRule="auto"/>
        <w:ind w:left="711" w:right="0" w:firstLine="0"/>
        <w:jc w:val="left"/>
      </w:pPr>
      <w:r>
        <w:t xml:space="preserve"> </w:t>
      </w:r>
    </w:p>
    <w:p w14:paraId="1330420F" w14:textId="77777777" w:rsidR="00C718F7" w:rsidRDefault="003D3B05">
      <w:pPr>
        <w:spacing w:after="0" w:line="259" w:lineRule="auto"/>
        <w:ind w:left="711" w:right="0" w:firstLine="0"/>
        <w:jc w:val="left"/>
      </w:pPr>
      <w:r>
        <w:t xml:space="preserve"> </w:t>
      </w:r>
    </w:p>
    <w:p w14:paraId="3D62FD43" w14:textId="77777777" w:rsidR="00C718F7" w:rsidRDefault="003D3B05">
      <w:pPr>
        <w:spacing w:after="0" w:line="259" w:lineRule="auto"/>
        <w:ind w:left="711" w:right="0" w:firstLine="0"/>
        <w:jc w:val="left"/>
      </w:pPr>
      <w:r>
        <w:t xml:space="preserve"> </w:t>
      </w:r>
    </w:p>
    <w:p w14:paraId="199AB594" w14:textId="77777777" w:rsidR="00C718F7" w:rsidRDefault="003D3B05">
      <w:pPr>
        <w:spacing w:after="0" w:line="259" w:lineRule="auto"/>
        <w:ind w:left="711" w:right="0" w:firstLine="0"/>
        <w:jc w:val="left"/>
      </w:pPr>
      <w:r>
        <w:t xml:space="preserve"> </w:t>
      </w:r>
    </w:p>
    <w:p w14:paraId="5F34B81E" w14:textId="77777777" w:rsidR="00C718F7" w:rsidRDefault="003D3B05">
      <w:pPr>
        <w:spacing w:after="0" w:line="259" w:lineRule="auto"/>
        <w:ind w:left="711" w:right="0" w:firstLine="0"/>
        <w:jc w:val="left"/>
      </w:pPr>
      <w:r>
        <w:t xml:space="preserve"> </w:t>
      </w:r>
    </w:p>
    <w:p w14:paraId="04885070" w14:textId="77777777" w:rsidR="00C718F7" w:rsidRDefault="003D3B05">
      <w:pPr>
        <w:spacing w:after="0" w:line="259" w:lineRule="auto"/>
        <w:ind w:left="711" w:right="0" w:firstLine="0"/>
        <w:jc w:val="left"/>
      </w:pPr>
      <w:r>
        <w:t xml:space="preserve"> </w:t>
      </w:r>
    </w:p>
    <w:p w14:paraId="7C827DA0" w14:textId="77777777" w:rsidR="00C718F7" w:rsidRDefault="003D3B05">
      <w:pPr>
        <w:spacing w:after="0" w:line="259" w:lineRule="auto"/>
        <w:ind w:left="711" w:right="0" w:firstLine="0"/>
        <w:jc w:val="left"/>
      </w:pPr>
      <w:r>
        <w:t xml:space="preserve"> </w:t>
      </w:r>
    </w:p>
    <w:p w14:paraId="351A5205" w14:textId="77777777" w:rsidR="00C718F7" w:rsidRDefault="003D3B05">
      <w:pPr>
        <w:spacing w:after="0" w:line="259" w:lineRule="auto"/>
        <w:ind w:left="711" w:right="0" w:firstLine="0"/>
        <w:jc w:val="left"/>
      </w:pPr>
      <w:r>
        <w:t xml:space="preserve"> </w:t>
      </w:r>
    </w:p>
    <w:p w14:paraId="4DC95D10" w14:textId="77777777" w:rsidR="00C718F7" w:rsidRDefault="003D3B05">
      <w:pPr>
        <w:spacing w:after="0" w:line="259" w:lineRule="auto"/>
        <w:ind w:left="711" w:right="0" w:firstLine="0"/>
        <w:jc w:val="left"/>
      </w:pPr>
      <w:r>
        <w:t xml:space="preserve"> </w:t>
      </w:r>
    </w:p>
    <w:p w14:paraId="41040116" w14:textId="77777777" w:rsidR="00C718F7" w:rsidRDefault="003D3B05">
      <w:pPr>
        <w:spacing w:after="0" w:line="259" w:lineRule="auto"/>
        <w:ind w:left="711" w:right="0" w:firstLine="0"/>
        <w:jc w:val="left"/>
      </w:pPr>
      <w:r>
        <w:t xml:space="preserve"> </w:t>
      </w:r>
    </w:p>
    <w:p w14:paraId="51AA6D67" w14:textId="77777777" w:rsidR="00C718F7" w:rsidRDefault="003D3B05">
      <w:pPr>
        <w:spacing w:after="0" w:line="259" w:lineRule="auto"/>
        <w:ind w:left="711" w:right="0" w:firstLine="0"/>
        <w:jc w:val="left"/>
      </w:pPr>
      <w:r>
        <w:t xml:space="preserve"> </w:t>
      </w:r>
    </w:p>
    <w:p w14:paraId="1233DC0B" w14:textId="77777777" w:rsidR="00C718F7" w:rsidRDefault="003D3B05">
      <w:pPr>
        <w:spacing w:after="0" w:line="259" w:lineRule="auto"/>
        <w:ind w:left="711" w:right="0" w:firstLine="0"/>
        <w:jc w:val="left"/>
      </w:pPr>
      <w:r>
        <w:t xml:space="preserve"> </w:t>
      </w:r>
    </w:p>
    <w:p w14:paraId="6A8D3A61" w14:textId="77777777" w:rsidR="00C718F7" w:rsidRDefault="003D3B05">
      <w:pPr>
        <w:spacing w:after="0" w:line="259" w:lineRule="auto"/>
        <w:ind w:left="711" w:right="0" w:firstLine="0"/>
        <w:jc w:val="left"/>
      </w:pPr>
      <w:r>
        <w:t xml:space="preserve"> </w:t>
      </w:r>
    </w:p>
    <w:p w14:paraId="470597C5" w14:textId="77777777" w:rsidR="00C718F7" w:rsidRDefault="003D3B05">
      <w:pPr>
        <w:spacing w:after="0" w:line="259" w:lineRule="auto"/>
        <w:ind w:left="711" w:right="0" w:firstLine="0"/>
        <w:jc w:val="left"/>
      </w:pPr>
      <w:r>
        <w:t xml:space="preserve"> </w:t>
      </w:r>
    </w:p>
    <w:p w14:paraId="3C9C360F" w14:textId="77777777" w:rsidR="00C718F7" w:rsidRDefault="003D3B05">
      <w:pPr>
        <w:spacing w:after="0" w:line="259" w:lineRule="auto"/>
        <w:ind w:left="711" w:right="0" w:firstLine="0"/>
        <w:jc w:val="left"/>
      </w:pPr>
      <w:r>
        <w:t xml:space="preserve"> </w:t>
      </w:r>
    </w:p>
    <w:p w14:paraId="4FD2C0F4" w14:textId="77777777" w:rsidR="00C718F7" w:rsidRDefault="003D3B05">
      <w:pPr>
        <w:spacing w:after="0" w:line="259" w:lineRule="auto"/>
        <w:ind w:left="711" w:right="0" w:firstLine="0"/>
        <w:jc w:val="left"/>
      </w:pPr>
      <w:r>
        <w:t xml:space="preserve"> </w:t>
      </w:r>
    </w:p>
    <w:p w14:paraId="634132DF" w14:textId="77777777" w:rsidR="00C718F7" w:rsidRDefault="003D3B05">
      <w:pPr>
        <w:spacing w:after="0" w:line="259" w:lineRule="auto"/>
        <w:ind w:left="711" w:right="0" w:firstLine="0"/>
        <w:jc w:val="left"/>
      </w:pPr>
      <w:r>
        <w:t xml:space="preserve"> </w:t>
      </w:r>
    </w:p>
    <w:p w14:paraId="574973DF" w14:textId="77777777" w:rsidR="00C718F7" w:rsidRDefault="003D3B05">
      <w:pPr>
        <w:spacing w:after="0" w:line="259" w:lineRule="auto"/>
        <w:ind w:left="711" w:right="0" w:firstLine="0"/>
        <w:jc w:val="left"/>
      </w:pPr>
      <w:r>
        <w:t xml:space="preserve"> </w:t>
      </w:r>
    </w:p>
    <w:p w14:paraId="37EF0A34" w14:textId="77777777" w:rsidR="00C718F7" w:rsidRDefault="003D3B05">
      <w:pPr>
        <w:spacing w:after="0" w:line="259" w:lineRule="auto"/>
        <w:ind w:left="711" w:right="0" w:firstLine="0"/>
        <w:jc w:val="left"/>
      </w:pPr>
      <w:r>
        <w:t xml:space="preserve"> </w:t>
      </w:r>
    </w:p>
    <w:p w14:paraId="68673EB6" w14:textId="77777777" w:rsidR="00C718F7" w:rsidRDefault="003D3B05">
      <w:pPr>
        <w:spacing w:after="0" w:line="259" w:lineRule="auto"/>
        <w:ind w:left="711" w:right="0" w:firstLine="0"/>
        <w:jc w:val="left"/>
      </w:pPr>
      <w:r>
        <w:t xml:space="preserve"> </w:t>
      </w:r>
    </w:p>
    <w:p w14:paraId="5BDDB371" w14:textId="77777777" w:rsidR="00C718F7" w:rsidRDefault="003D3B05">
      <w:pPr>
        <w:spacing w:after="0" w:line="259" w:lineRule="auto"/>
        <w:ind w:left="711" w:right="0" w:firstLine="0"/>
        <w:jc w:val="left"/>
      </w:pPr>
      <w:r>
        <w:t xml:space="preserve"> </w:t>
      </w:r>
    </w:p>
    <w:p w14:paraId="6339E265" w14:textId="77777777" w:rsidR="00C718F7" w:rsidRDefault="003D3B05">
      <w:pPr>
        <w:spacing w:after="0" w:line="259" w:lineRule="auto"/>
        <w:ind w:left="711" w:right="0" w:firstLine="0"/>
        <w:jc w:val="left"/>
      </w:pPr>
      <w:r>
        <w:t xml:space="preserve"> </w:t>
      </w:r>
    </w:p>
    <w:p w14:paraId="3EAF2F8F" w14:textId="77777777" w:rsidR="00C718F7" w:rsidRDefault="003D3B05">
      <w:pPr>
        <w:spacing w:after="0" w:line="259" w:lineRule="auto"/>
        <w:ind w:left="10" w:right="898" w:hanging="10"/>
        <w:jc w:val="right"/>
      </w:pPr>
      <w:r>
        <w:rPr>
          <w:b/>
        </w:rPr>
        <w:t xml:space="preserve">1 Методические указания для подготовки к практическим занятиям </w:t>
      </w:r>
    </w:p>
    <w:p w14:paraId="61C045E2" w14:textId="77777777" w:rsidR="00C718F7" w:rsidRDefault="003D3B05">
      <w:pPr>
        <w:spacing w:after="4"/>
        <w:ind w:left="-15" w:right="846"/>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2845CD23" w14:textId="77777777" w:rsidR="00C718F7" w:rsidRDefault="003D3B05">
      <w:pPr>
        <w:spacing w:after="0"/>
        <w:ind w:left="-15" w:right="846"/>
      </w:pPr>
      <w:r>
        <w:lastRenderedPageBreak/>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18DB8FFC" w14:textId="77777777" w:rsidR="00C718F7" w:rsidRDefault="003D3B05">
      <w:pPr>
        <w:spacing w:after="10"/>
        <w:ind w:left="-15" w:right="846"/>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3A2F68F9" w14:textId="77777777" w:rsidR="00C718F7" w:rsidRDefault="003D3B05">
      <w:pPr>
        <w:spacing w:after="31" w:line="259" w:lineRule="auto"/>
        <w:ind w:right="65" w:firstLine="0"/>
        <w:jc w:val="center"/>
      </w:pPr>
      <w:r>
        <w:rPr>
          <w:b/>
        </w:rPr>
        <w:t xml:space="preserve"> </w:t>
      </w:r>
    </w:p>
    <w:p w14:paraId="47DAFBA9" w14:textId="77777777" w:rsidR="00C718F7" w:rsidRDefault="003D3B05">
      <w:pPr>
        <w:spacing w:after="0" w:line="271" w:lineRule="auto"/>
        <w:ind w:left="531" w:right="664" w:hanging="10"/>
        <w:jc w:val="center"/>
      </w:pPr>
      <w:r>
        <w:rPr>
          <w:b/>
        </w:rPr>
        <w:t xml:space="preserve">Практические задания </w:t>
      </w:r>
    </w:p>
    <w:p w14:paraId="36F56F1E" w14:textId="77777777" w:rsidR="00C718F7" w:rsidRDefault="003D3B05">
      <w:pPr>
        <w:spacing w:after="32" w:line="259" w:lineRule="auto"/>
        <w:ind w:right="65" w:firstLine="0"/>
        <w:jc w:val="center"/>
      </w:pPr>
      <w:r>
        <w:rPr>
          <w:b/>
        </w:rPr>
        <w:t xml:space="preserve"> </w:t>
      </w:r>
    </w:p>
    <w:p w14:paraId="00B49AE2" w14:textId="77777777" w:rsidR="00C718F7" w:rsidRDefault="003D3B05">
      <w:pPr>
        <w:spacing w:after="0" w:line="271" w:lineRule="auto"/>
        <w:ind w:left="531" w:right="667" w:hanging="10"/>
        <w:jc w:val="center"/>
      </w:pPr>
      <w:r>
        <w:rPr>
          <w:b/>
        </w:rPr>
        <w:t xml:space="preserve">Перечень вопросов для устного опроса </w:t>
      </w:r>
    </w:p>
    <w:p w14:paraId="2BA6806F" w14:textId="77777777" w:rsidR="00C718F7" w:rsidRDefault="003D3B05">
      <w:pPr>
        <w:spacing w:after="0" w:line="259" w:lineRule="auto"/>
        <w:ind w:right="65" w:firstLine="0"/>
        <w:jc w:val="center"/>
      </w:pPr>
      <w:r>
        <w:rPr>
          <w:b/>
        </w:rPr>
        <w:t xml:space="preserve"> </w:t>
      </w:r>
    </w:p>
    <w:p w14:paraId="2D99DBDF" w14:textId="77777777" w:rsidR="00C718F7" w:rsidRDefault="003D3B05">
      <w:pPr>
        <w:pStyle w:val="2"/>
        <w:ind w:left="0" w:right="0" w:firstLine="711"/>
      </w:pPr>
      <w:r>
        <w:t xml:space="preserve">Тема 1.2. Совершенствование подходов к правовому регулированию трансграничных расчётных отношений </w:t>
      </w:r>
    </w:p>
    <w:p w14:paraId="0294CC2D" w14:textId="77777777" w:rsidR="00C718F7" w:rsidRDefault="003D3B05">
      <w:pPr>
        <w:numPr>
          <w:ilvl w:val="0"/>
          <w:numId w:val="1"/>
        </w:numPr>
        <w:ind w:right="846" w:hanging="360"/>
      </w:pPr>
      <w:r>
        <w:t xml:space="preserve">Соотношение понятий «международные денежные обязательства» и «трансграничные расчетные правоотношения». Понятие международной системы платежей </w:t>
      </w:r>
    </w:p>
    <w:p w14:paraId="21698120" w14:textId="77777777" w:rsidR="00C718F7" w:rsidRDefault="003D3B05">
      <w:pPr>
        <w:numPr>
          <w:ilvl w:val="0"/>
          <w:numId w:val="1"/>
        </w:numPr>
        <w:ind w:right="846" w:hanging="360"/>
      </w:pPr>
      <w:r>
        <w:t xml:space="preserve">Участники внешнеэкономических (трансграничных) сделок и контрактов и банки как основные субъекты международных расчетных правоотношений </w:t>
      </w:r>
    </w:p>
    <w:p w14:paraId="678B6F3F" w14:textId="77777777" w:rsidR="00C718F7" w:rsidRDefault="003D3B05">
      <w:pPr>
        <w:numPr>
          <w:ilvl w:val="0"/>
          <w:numId w:val="1"/>
        </w:numPr>
        <w:ind w:right="846" w:hanging="360"/>
      </w:pPr>
      <w:r>
        <w:t xml:space="preserve">Зависимость международных расчетных правоотношений от конкретных условий трансграничных договоров </w:t>
      </w:r>
    </w:p>
    <w:p w14:paraId="6B37A913" w14:textId="77777777" w:rsidR="00C718F7" w:rsidRDefault="003D3B05">
      <w:pPr>
        <w:numPr>
          <w:ilvl w:val="0"/>
          <w:numId w:val="1"/>
        </w:numPr>
        <w:ind w:right="846" w:hanging="360"/>
      </w:pPr>
      <w:r>
        <w:t xml:space="preserve">Документарные и </w:t>
      </w:r>
      <w:proofErr w:type="spellStart"/>
      <w:r>
        <w:t>недокументарные</w:t>
      </w:r>
      <w:proofErr w:type="spellEnd"/>
      <w:r>
        <w:t xml:space="preserve"> операции при осуществлении международных расчетов </w:t>
      </w:r>
    </w:p>
    <w:p w14:paraId="515E36B0" w14:textId="77777777" w:rsidR="00C718F7" w:rsidRDefault="003D3B05">
      <w:pPr>
        <w:spacing w:after="0" w:line="259" w:lineRule="auto"/>
        <w:ind w:left="1071" w:right="0" w:firstLine="0"/>
        <w:jc w:val="left"/>
      </w:pPr>
      <w:r>
        <w:rPr>
          <w:b/>
        </w:rPr>
        <w:t xml:space="preserve"> </w:t>
      </w:r>
    </w:p>
    <w:p w14:paraId="2664D049" w14:textId="77777777" w:rsidR="00C718F7" w:rsidRDefault="003D3B05">
      <w:pPr>
        <w:spacing w:after="0" w:line="259" w:lineRule="auto"/>
        <w:ind w:left="10" w:right="484" w:hanging="10"/>
        <w:jc w:val="center"/>
      </w:pPr>
      <w:r>
        <w:rPr>
          <w:b/>
          <w:sz w:val="24"/>
        </w:rPr>
        <w:t>1.</w:t>
      </w:r>
      <w:r>
        <w:rPr>
          <w:rFonts w:ascii="Arial" w:eastAsia="Arial" w:hAnsi="Arial" w:cs="Arial"/>
          <w:b/>
          <w:sz w:val="24"/>
        </w:rPr>
        <w:t xml:space="preserve"> </w:t>
      </w:r>
      <w:r>
        <w:rPr>
          <w:b/>
          <w:sz w:val="24"/>
        </w:rPr>
        <w:t xml:space="preserve">Критерии оценивания  </w:t>
      </w:r>
    </w:p>
    <w:tbl>
      <w:tblPr>
        <w:tblStyle w:val="TableGrid"/>
        <w:tblW w:w="9489" w:type="dxa"/>
        <w:tblInd w:w="5" w:type="dxa"/>
        <w:tblCellMar>
          <w:top w:w="7" w:type="dxa"/>
          <w:left w:w="110" w:type="dxa"/>
          <w:right w:w="82" w:type="dxa"/>
        </w:tblCellMar>
        <w:tblLook w:val="04A0" w:firstRow="1" w:lastRow="0" w:firstColumn="1" w:lastColumn="0" w:noHBand="0" w:noVBand="1"/>
      </w:tblPr>
      <w:tblGrid>
        <w:gridCol w:w="4754"/>
        <w:gridCol w:w="4735"/>
      </w:tblGrid>
      <w:tr w:rsidR="00C718F7" w14:paraId="41EE9636"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04974BE7" w14:textId="77777777" w:rsidR="00C718F7" w:rsidRDefault="003D3B05">
            <w:pPr>
              <w:spacing w:after="0" w:line="259" w:lineRule="auto"/>
              <w:ind w:right="27"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B47860E" w14:textId="77777777" w:rsidR="00C718F7" w:rsidRDefault="003D3B05">
            <w:pPr>
              <w:spacing w:after="0" w:line="259" w:lineRule="auto"/>
              <w:ind w:right="26" w:firstLine="0"/>
              <w:jc w:val="center"/>
            </w:pPr>
            <w:r>
              <w:rPr>
                <w:sz w:val="24"/>
              </w:rPr>
              <w:t xml:space="preserve">Баллы </w:t>
            </w:r>
          </w:p>
        </w:tc>
      </w:tr>
      <w:tr w:rsidR="00C718F7" w14:paraId="0F327D2A"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79056843" w14:textId="77777777" w:rsidR="00C718F7" w:rsidRDefault="003D3B05">
            <w:pPr>
              <w:spacing w:after="0" w:line="259" w:lineRule="auto"/>
              <w:ind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5F7DB997" w14:textId="77777777" w:rsidR="00C718F7" w:rsidRDefault="003D3B05">
            <w:pPr>
              <w:spacing w:after="0" w:line="259" w:lineRule="auto"/>
              <w:ind w:right="33" w:firstLine="0"/>
              <w:jc w:val="center"/>
            </w:pPr>
            <w:r>
              <w:rPr>
                <w:sz w:val="24"/>
              </w:rPr>
              <w:t xml:space="preserve">5 </w:t>
            </w:r>
          </w:p>
          <w:p w14:paraId="7545BB61" w14:textId="77777777" w:rsidR="00C718F7" w:rsidRDefault="003D3B05">
            <w:pPr>
              <w:spacing w:after="0" w:line="259" w:lineRule="auto"/>
              <w:ind w:left="32" w:right="0" w:firstLine="0"/>
              <w:jc w:val="center"/>
            </w:pPr>
            <w:r>
              <w:rPr>
                <w:sz w:val="24"/>
              </w:rPr>
              <w:t xml:space="preserve"> </w:t>
            </w:r>
          </w:p>
        </w:tc>
      </w:tr>
      <w:tr w:rsidR="00C718F7" w14:paraId="4DB96E5D" w14:textId="77777777">
        <w:trPr>
          <w:trHeight w:val="835"/>
        </w:trPr>
        <w:tc>
          <w:tcPr>
            <w:tcW w:w="4754" w:type="dxa"/>
            <w:tcBorders>
              <w:top w:val="single" w:sz="4" w:space="0" w:color="000000"/>
              <w:left w:val="single" w:sz="4" w:space="0" w:color="000000"/>
              <w:bottom w:val="single" w:sz="4" w:space="0" w:color="000000"/>
              <w:right w:val="single" w:sz="4" w:space="0" w:color="000000"/>
            </w:tcBorders>
          </w:tcPr>
          <w:p w14:paraId="1EF870BA" w14:textId="77777777" w:rsidR="00C718F7" w:rsidRDefault="003D3B05">
            <w:pPr>
              <w:spacing w:after="0" w:line="259" w:lineRule="auto"/>
              <w:ind w:right="63" w:firstLine="0"/>
            </w:pPr>
            <w:r>
              <w:rPr>
                <w:sz w:val="24"/>
              </w:rPr>
              <w:t xml:space="preserve">Принимает участие в обсуждении, однако собственного мнения по вопросу не высказывает, либо высказывает мнение, не </w:t>
            </w:r>
          </w:p>
        </w:tc>
        <w:tc>
          <w:tcPr>
            <w:tcW w:w="4735" w:type="dxa"/>
            <w:tcBorders>
              <w:top w:val="single" w:sz="4" w:space="0" w:color="000000"/>
              <w:left w:val="single" w:sz="4" w:space="0" w:color="000000"/>
              <w:bottom w:val="single" w:sz="4" w:space="0" w:color="000000"/>
              <w:right w:val="single" w:sz="4" w:space="0" w:color="000000"/>
            </w:tcBorders>
          </w:tcPr>
          <w:p w14:paraId="3C095973" w14:textId="77777777" w:rsidR="00C718F7" w:rsidRDefault="003D3B05">
            <w:pPr>
              <w:spacing w:after="0" w:line="259" w:lineRule="auto"/>
              <w:ind w:right="33" w:firstLine="0"/>
              <w:jc w:val="center"/>
            </w:pPr>
            <w:r>
              <w:rPr>
                <w:sz w:val="24"/>
              </w:rPr>
              <w:t xml:space="preserve">3 </w:t>
            </w:r>
          </w:p>
        </w:tc>
      </w:tr>
      <w:tr w:rsidR="00C718F7" w14:paraId="23396AD4"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5DCBBA9A" w14:textId="77777777" w:rsidR="00C718F7" w:rsidRDefault="003D3B05">
            <w:pPr>
              <w:spacing w:after="0" w:line="259" w:lineRule="auto"/>
              <w:ind w:right="0" w:firstLine="0"/>
              <w:jc w:val="left"/>
            </w:pPr>
            <w:r>
              <w:rPr>
                <w:sz w:val="24"/>
              </w:rPr>
              <w:t xml:space="preserve">отличающееся </w:t>
            </w:r>
            <w:r>
              <w:rPr>
                <w:sz w:val="24"/>
              </w:rPr>
              <w:tab/>
              <w:t xml:space="preserve">от </w:t>
            </w:r>
            <w:r>
              <w:rPr>
                <w:sz w:val="24"/>
              </w:rPr>
              <w:tab/>
              <w:t xml:space="preserve">мнения </w:t>
            </w:r>
            <w:r>
              <w:rPr>
                <w:sz w:val="24"/>
              </w:rPr>
              <w:tab/>
              <w:t xml:space="preserve">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6BC29776" w14:textId="77777777" w:rsidR="00C718F7" w:rsidRDefault="00C718F7">
            <w:pPr>
              <w:spacing w:after="160" w:line="259" w:lineRule="auto"/>
              <w:ind w:right="0" w:firstLine="0"/>
              <w:jc w:val="left"/>
            </w:pPr>
          </w:p>
        </w:tc>
      </w:tr>
      <w:tr w:rsidR="00C718F7" w14:paraId="1C3F2D55"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CC3FC4A" w14:textId="77777777" w:rsidR="00C718F7" w:rsidRDefault="003D3B05">
            <w:pPr>
              <w:spacing w:after="0" w:line="259" w:lineRule="auto"/>
              <w:ind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35B28258" w14:textId="77777777" w:rsidR="00C718F7" w:rsidRDefault="003D3B05">
            <w:pPr>
              <w:spacing w:after="0" w:line="259" w:lineRule="auto"/>
              <w:ind w:right="31" w:firstLine="0"/>
              <w:jc w:val="center"/>
            </w:pPr>
            <w:r>
              <w:rPr>
                <w:sz w:val="24"/>
              </w:rPr>
              <w:t xml:space="preserve">0 </w:t>
            </w:r>
          </w:p>
        </w:tc>
      </w:tr>
    </w:tbl>
    <w:p w14:paraId="3EBAD4AB" w14:textId="77777777" w:rsidR="00C718F7" w:rsidRDefault="003D3B05">
      <w:pPr>
        <w:spacing w:after="37" w:line="259" w:lineRule="auto"/>
        <w:ind w:left="706" w:right="0" w:firstLine="0"/>
        <w:jc w:val="left"/>
      </w:pPr>
      <w:r>
        <w:lastRenderedPageBreak/>
        <w:t xml:space="preserve"> </w:t>
      </w:r>
    </w:p>
    <w:p w14:paraId="207D8634" w14:textId="77777777" w:rsidR="00C718F7" w:rsidRDefault="003D3B05">
      <w:pPr>
        <w:pStyle w:val="2"/>
        <w:spacing w:after="0"/>
        <w:ind w:left="531" w:right="657"/>
        <w:jc w:val="center"/>
      </w:pPr>
      <w:r>
        <w:t xml:space="preserve">Банк тестовых заданий </w:t>
      </w:r>
    </w:p>
    <w:p w14:paraId="0A9249D1" w14:textId="77777777" w:rsidR="00C718F7" w:rsidRDefault="003D3B05">
      <w:pPr>
        <w:spacing w:after="0" w:line="259" w:lineRule="auto"/>
        <w:ind w:right="56" w:firstLine="0"/>
        <w:jc w:val="center"/>
      </w:pPr>
      <w:r>
        <w:rPr>
          <w:b/>
        </w:rPr>
        <w:t xml:space="preserve"> </w:t>
      </w:r>
    </w:p>
    <w:p w14:paraId="292690FF" w14:textId="77777777" w:rsidR="00C718F7" w:rsidRDefault="003D3B05">
      <w:pPr>
        <w:spacing w:after="5" w:line="271" w:lineRule="auto"/>
        <w:ind w:left="370" w:right="0" w:hanging="10"/>
        <w:jc w:val="left"/>
      </w:pPr>
      <w:r>
        <w:rPr>
          <w:b/>
        </w:rPr>
        <w:t xml:space="preserve">Тема 2.1. Расчеты в форме аванса и платежа по открытому счёту. </w:t>
      </w:r>
    </w:p>
    <w:p w14:paraId="479557B6" w14:textId="77777777" w:rsidR="00C718F7" w:rsidRDefault="003D3B05">
      <w:pPr>
        <w:spacing w:after="5" w:line="271" w:lineRule="auto"/>
        <w:ind w:left="370" w:right="0" w:hanging="10"/>
        <w:jc w:val="left"/>
      </w:pPr>
      <w:r>
        <w:rPr>
          <w:b/>
        </w:rPr>
        <w:t xml:space="preserve">Международные расчёты в форме документарного аккредитива. </w:t>
      </w:r>
    </w:p>
    <w:p w14:paraId="4752A920" w14:textId="77777777" w:rsidR="00C718F7" w:rsidRDefault="003D3B05">
      <w:pPr>
        <w:pStyle w:val="2"/>
        <w:ind w:left="370" w:right="0"/>
      </w:pPr>
      <w:r>
        <w:t xml:space="preserve">Расчёты в форме документарного инкассо </w:t>
      </w:r>
    </w:p>
    <w:p w14:paraId="492EF974" w14:textId="77777777" w:rsidR="00C718F7" w:rsidRDefault="003D3B05">
      <w:pPr>
        <w:spacing w:after="0" w:line="259" w:lineRule="auto"/>
        <w:ind w:left="360" w:right="0" w:firstLine="0"/>
        <w:jc w:val="left"/>
      </w:pPr>
      <w:r>
        <w:t xml:space="preserve"> </w:t>
      </w:r>
    </w:p>
    <w:p w14:paraId="2A24C643" w14:textId="77777777" w:rsidR="00C718F7" w:rsidRDefault="003D3B05">
      <w:pPr>
        <w:numPr>
          <w:ilvl w:val="0"/>
          <w:numId w:val="2"/>
        </w:numPr>
        <w:spacing w:after="7" w:line="270" w:lineRule="auto"/>
        <w:ind w:right="836" w:firstLine="840"/>
        <w:jc w:val="left"/>
      </w:pPr>
      <w:r>
        <w:rPr>
          <w:b/>
          <w:sz w:val="24"/>
        </w:rPr>
        <w:t xml:space="preserve">Перечислите основные формы международных расчетов: </w:t>
      </w:r>
    </w:p>
    <w:p w14:paraId="5FD6BA20" w14:textId="77777777" w:rsidR="00C718F7" w:rsidRDefault="003D3B05">
      <w:pPr>
        <w:spacing w:after="21" w:line="259" w:lineRule="auto"/>
        <w:ind w:left="845" w:right="0" w:hanging="10"/>
        <w:jc w:val="left"/>
      </w:pPr>
      <w:r>
        <w:rPr>
          <w:sz w:val="24"/>
        </w:rPr>
        <w:t xml:space="preserve">А) факторинг и форфейтинг </w:t>
      </w:r>
    </w:p>
    <w:p w14:paraId="4BAF49E5" w14:textId="77777777" w:rsidR="00C718F7" w:rsidRDefault="003D3B05">
      <w:pPr>
        <w:spacing w:after="21" w:line="259" w:lineRule="auto"/>
        <w:ind w:left="845" w:right="0" w:hanging="10"/>
        <w:jc w:val="left"/>
      </w:pPr>
      <w:r>
        <w:rPr>
          <w:sz w:val="24"/>
        </w:rPr>
        <w:t xml:space="preserve">Б) договор банковской гарантии </w:t>
      </w:r>
    </w:p>
    <w:p w14:paraId="1EB2C217" w14:textId="77777777" w:rsidR="00C718F7" w:rsidRDefault="003D3B05">
      <w:pPr>
        <w:spacing w:after="0" w:line="259" w:lineRule="auto"/>
        <w:ind w:left="845" w:right="0" w:hanging="10"/>
        <w:jc w:val="left"/>
      </w:pPr>
      <w:proofErr w:type="gramStart"/>
      <w:r>
        <w:rPr>
          <w:sz w:val="24"/>
        </w:rPr>
        <w:t>В)  аккредитив</w:t>
      </w:r>
      <w:proofErr w:type="gramEnd"/>
      <w:r>
        <w:rPr>
          <w:sz w:val="24"/>
        </w:rPr>
        <w:t xml:space="preserve"> и инкассо </w:t>
      </w:r>
    </w:p>
    <w:p w14:paraId="4ACCB569" w14:textId="77777777" w:rsidR="00C718F7" w:rsidRDefault="003D3B05">
      <w:pPr>
        <w:spacing w:after="30" w:line="259" w:lineRule="auto"/>
        <w:ind w:left="850" w:right="0" w:firstLine="0"/>
        <w:jc w:val="left"/>
      </w:pPr>
      <w:r>
        <w:rPr>
          <w:sz w:val="24"/>
        </w:rPr>
        <w:t xml:space="preserve"> </w:t>
      </w:r>
    </w:p>
    <w:p w14:paraId="2A585ACE" w14:textId="77777777" w:rsidR="00C718F7" w:rsidRDefault="003D3B05">
      <w:pPr>
        <w:numPr>
          <w:ilvl w:val="0"/>
          <w:numId w:val="2"/>
        </w:numPr>
        <w:spacing w:after="7" w:line="270" w:lineRule="auto"/>
        <w:ind w:right="836" w:firstLine="840"/>
        <w:jc w:val="left"/>
      </w:pPr>
      <w:r>
        <w:rPr>
          <w:b/>
          <w:sz w:val="24"/>
        </w:rPr>
        <w:t xml:space="preserve">Какие виды аккредитивов применяются при международных расчетах: </w:t>
      </w:r>
    </w:p>
    <w:p w14:paraId="1AA06CA0" w14:textId="77777777" w:rsidR="00C718F7" w:rsidRDefault="003D3B05">
      <w:pPr>
        <w:spacing w:after="21" w:line="259" w:lineRule="auto"/>
        <w:ind w:left="845" w:right="0" w:hanging="10"/>
        <w:jc w:val="left"/>
      </w:pPr>
      <w:r>
        <w:rPr>
          <w:sz w:val="24"/>
        </w:rPr>
        <w:t xml:space="preserve">А) документарный и переводной </w:t>
      </w:r>
    </w:p>
    <w:p w14:paraId="1773FD29" w14:textId="77777777" w:rsidR="00C718F7" w:rsidRDefault="003D3B05">
      <w:pPr>
        <w:spacing w:after="21" w:line="259" w:lineRule="auto"/>
        <w:ind w:left="845" w:right="0" w:hanging="10"/>
        <w:jc w:val="left"/>
      </w:pPr>
      <w:r>
        <w:rPr>
          <w:sz w:val="24"/>
        </w:rPr>
        <w:t xml:space="preserve">Б) форвардный и фьючерсный </w:t>
      </w:r>
    </w:p>
    <w:p w14:paraId="57C3C8DD" w14:textId="77777777" w:rsidR="00C718F7" w:rsidRDefault="003D3B05">
      <w:pPr>
        <w:spacing w:after="0" w:line="259" w:lineRule="auto"/>
        <w:ind w:left="845" w:right="0" w:hanging="10"/>
        <w:jc w:val="left"/>
      </w:pPr>
      <w:proofErr w:type="gramStart"/>
      <w:r>
        <w:rPr>
          <w:sz w:val="24"/>
        </w:rPr>
        <w:t>В)  основной</w:t>
      </w:r>
      <w:proofErr w:type="gramEnd"/>
      <w:r>
        <w:rPr>
          <w:sz w:val="24"/>
        </w:rPr>
        <w:t xml:space="preserve"> и специальный </w:t>
      </w:r>
    </w:p>
    <w:p w14:paraId="0CFD9E41" w14:textId="77777777" w:rsidR="00C718F7" w:rsidRDefault="003D3B05">
      <w:pPr>
        <w:spacing w:after="28" w:line="259" w:lineRule="auto"/>
        <w:ind w:left="850" w:right="0" w:firstLine="0"/>
        <w:jc w:val="left"/>
      </w:pPr>
      <w:r>
        <w:rPr>
          <w:sz w:val="24"/>
        </w:rPr>
        <w:t xml:space="preserve"> </w:t>
      </w:r>
    </w:p>
    <w:p w14:paraId="78ACE087" w14:textId="77777777" w:rsidR="00C718F7" w:rsidRDefault="003D3B05">
      <w:pPr>
        <w:numPr>
          <w:ilvl w:val="0"/>
          <w:numId w:val="2"/>
        </w:numPr>
        <w:spacing w:after="7" w:line="270" w:lineRule="auto"/>
        <w:ind w:right="836" w:firstLine="840"/>
        <w:jc w:val="left"/>
      </w:pPr>
      <w:r>
        <w:rPr>
          <w:b/>
          <w:sz w:val="24"/>
        </w:rPr>
        <w:t xml:space="preserve">Назовите основные виды инкассовых операций: </w:t>
      </w:r>
    </w:p>
    <w:p w14:paraId="1B2E8EBC" w14:textId="77777777" w:rsidR="00C718F7" w:rsidRDefault="003D3B05">
      <w:pPr>
        <w:spacing w:after="21" w:line="259" w:lineRule="auto"/>
        <w:ind w:left="845" w:right="0" w:hanging="10"/>
        <w:jc w:val="left"/>
      </w:pPr>
      <w:r>
        <w:rPr>
          <w:sz w:val="24"/>
        </w:rPr>
        <w:t xml:space="preserve">А) отзывное и безотзывное </w:t>
      </w:r>
    </w:p>
    <w:p w14:paraId="64268727" w14:textId="77777777" w:rsidR="00C718F7" w:rsidRDefault="003D3B05">
      <w:pPr>
        <w:spacing w:after="21" w:line="259" w:lineRule="auto"/>
        <w:ind w:left="845" w:right="0" w:hanging="10"/>
        <w:jc w:val="left"/>
      </w:pPr>
      <w:proofErr w:type="gramStart"/>
      <w:r>
        <w:rPr>
          <w:sz w:val="24"/>
        </w:rPr>
        <w:t>Б)  чистое</w:t>
      </w:r>
      <w:proofErr w:type="gramEnd"/>
      <w:r>
        <w:rPr>
          <w:sz w:val="24"/>
        </w:rPr>
        <w:t xml:space="preserve"> и документарное </w:t>
      </w:r>
    </w:p>
    <w:p w14:paraId="351BE099" w14:textId="77777777" w:rsidR="00C718F7" w:rsidRDefault="003D3B05">
      <w:pPr>
        <w:spacing w:after="0" w:line="259" w:lineRule="auto"/>
        <w:ind w:left="845" w:right="0" w:hanging="10"/>
        <w:jc w:val="left"/>
      </w:pPr>
      <w:r>
        <w:rPr>
          <w:sz w:val="24"/>
        </w:rPr>
        <w:t xml:space="preserve">В) подтвержденное и неподтвержденное </w:t>
      </w:r>
    </w:p>
    <w:p w14:paraId="098429F9" w14:textId="77777777" w:rsidR="00C718F7" w:rsidRDefault="003D3B05">
      <w:pPr>
        <w:spacing w:after="29" w:line="259" w:lineRule="auto"/>
        <w:ind w:left="850" w:right="0" w:firstLine="0"/>
        <w:jc w:val="left"/>
      </w:pPr>
      <w:r>
        <w:rPr>
          <w:b/>
          <w:sz w:val="24"/>
        </w:rPr>
        <w:t xml:space="preserve"> </w:t>
      </w:r>
    </w:p>
    <w:p w14:paraId="2E4AE783" w14:textId="77777777" w:rsidR="00C718F7" w:rsidRDefault="003D3B05">
      <w:pPr>
        <w:numPr>
          <w:ilvl w:val="0"/>
          <w:numId w:val="2"/>
        </w:numPr>
        <w:spacing w:after="14" w:line="259" w:lineRule="auto"/>
        <w:ind w:right="836" w:firstLine="840"/>
        <w:jc w:val="left"/>
      </w:pPr>
      <w:r>
        <w:rPr>
          <w:b/>
          <w:sz w:val="24"/>
        </w:rPr>
        <w:t xml:space="preserve">Соглашение, в силу которого банк-эмитент, действуя по просьбе и в соответствии с инструкциями клиента, должен произвести платеж третьему лицу или должен по его приказу оплатить или акцептовать переводные векселя (тратты), выставленные третьим лицом, или осуществить ряд других специальных действий – это: </w:t>
      </w:r>
    </w:p>
    <w:p w14:paraId="0AA04CF5" w14:textId="77777777" w:rsidR="00C718F7" w:rsidRDefault="003D3B05">
      <w:pPr>
        <w:spacing w:after="21" w:line="259" w:lineRule="auto"/>
        <w:ind w:left="845" w:right="0" w:hanging="10"/>
        <w:jc w:val="left"/>
      </w:pPr>
      <w:proofErr w:type="gramStart"/>
      <w:r>
        <w:rPr>
          <w:sz w:val="24"/>
        </w:rPr>
        <w:t>А)  аккредитив</w:t>
      </w:r>
      <w:proofErr w:type="gramEnd"/>
      <w:r>
        <w:rPr>
          <w:sz w:val="24"/>
        </w:rPr>
        <w:t xml:space="preserve"> </w:t>
      </w:r>
    </w:p>
    <w:p w14:paraId="42B5079B" w14:textId="77777777" w:rsidR="00C718F7" w:rsidRDefault="003D3B05">
      <w:pPr>
        <w:spacing w:after="21" w:line="259" w:lineRule="auto"/>
        <w:ind w:left="845" w:right="0" w:hanging="10"/>
        <w:jc w:val="left"/>
      </w:pPr>
      <w:r>
        <w:rPr>
          <w:sz w:val="24"/>
        </w:rPr>
        <w:t xml:space="preserve">Б) инкассо </w:t>
      </w:r>
    </w:p>
    <w:p w14:paraId="35F18C6B" w14:textId="77777777" w:rsidR="00C718F7" w:rsidRDefault="003D3B05">
      <w:pPr>
        <w:spacing w:after="21" w:line="259" w:lineRule="auto"/>
        <w:ind w:left="845" w:right="0" w:hanging="10"/>
        <w:jc w:val="left"/>
      </w:pPr>
      <w:r>
        <w:rPr>
          <w:sz w:val="24"/>
        </w:rPr>
        <w:t xml:space="preserve">В) договор банковского вклада </w:t>
      </w:r>
    </w:p>
    <w:p w14:paraId="0EA4A6D0" w14:textId="77777777" w:rsidR="00C718F7" w:rsidRDefault="003D3B05">
      <w:pPr>
        <w:spacing w:after="0" w:line="259" w:lineRule="auto"/>
        <w:ind w:left="360" w:right="0" w:firstLine="0"/>
        <w:jc w:val="left"/>
      </w:pPr>
      <w:r>
        <w:t xml:space="preserve"> </w:t>
      </w:r>
    </w:p>
    <w:p w14:paraId="5DA0270B" w14:textId="77777777" w:rsidR="00C718F7" w:rsidRDefault="003D3B05">
      <w:pPr>
        <w:numPr>
          <w:ilvl w:val="0"/>
          <w:numId w:val="2"/>
        </w:numPr>
        <w:spacing w:after="7" w:line="270" w:lineRule="auto"/>
        <w:ind w:right="836" w:firstLine="840"/>
        <w:jc w:val="left"/>
      </w:pPr>
      <w:r>
        <w:rPr>
          <w:b/>
          <w:sz w:val="24"/>
        </w:rPr>
        <w:t xml:space="preserve">Назовите главную правовую форму осуществления внешнеэкономической деятельности: </w:t>
      </w:r>
    </w:p>
    <w:p w14:paraId="6406B4A6" w14:textId="77777777" w:rsidR="00C718F7" w:rsidRDefault="003D3B05">
      <w:pPr>
        <w:spacing w:after="21" w:line="259" w:lineRule="auto"/>
        <w:ind w:left="845" w:right="0" w:hanging="10"/>
        <w:jc w:val="left"/>
      </w:pPr>
      <w:proofErr w:type="gramStart"/>
      <w:r>
        <w:rPr>
          <w:sz w:val="24"/>
        </w:rPr>
        <w:t>А)  внешнеторговый</w:t>
      </w:r>
      <w:proofErr w:type="gramEnd"/>
      <w:r>
        <w:rPr>
          <w:sz w:val="24"/>
        </w:rPr>
        <w:t xml:space="preserve"> договор </w:t>
      </w:r>
    </w:p>
    <w:p w14:paraId="704D3478" w14:textId="77777777" w:rsidR="00C718F7" w:rsidRDefault="003D3B05">
      <w:pPr>
        <w:spacing w:after="21" w:line="259" w:lineRule="auto"/>
        <w:ind w:left="845" w:right="0" w:hanging="10"/>
        <w:jc w:val="left"/>
      </w:pPr>
      <w:r>
        <w:rPr>
          <w:sz w:val="24"/>
        </w:rPr>
        <w:t xml:space="preserve">Б) межгосударственное соглашение </w:t>
      </w:r>
    </w:p>
    <w:p w14:paraId="5CE2DC93" w14:textId="77777777" w:rsidR="00C718F7" w:rsidRDefault="003D3B05">
      <w:pPr>
        <w:spacing w:after="0" w:line="259" w:lineRule="auto"/>
        <w:ind w:left="845" w:right="0" w:hanging="10"/>
        <w:jc w:val="left"/>
      </w:pPr>
      <w:r>
        <w:rPr>
          <w:sz w:val="24"/>
        </w:rPr>
        <w:t xml:space="preserve">В) правила ИНКОТЕРМС </w:t>
      </w:r>
    </w:p>
    <w:p w14:paraId="0634CC59" w14:textId="77777777" w:rsidR="00C718F7" w:rsidRDefault="003D3B05">
      <w:pPr>
        <w:spacing w:after="34" w:line="259" w:lineRule="auto"/>
        <w:ind w:left="850" w:right="0" w:firstLine="0"/>
        <w:jc w:val="left"/>
      </w:pPr>
      <w:r>
        <w:rPr>
          <w:sz w:val="24"/>
        </w:rPr>
        <w:t xml:space="preserve"> </w:t>
      </w:r>
    </w:p>
    <w:p w14:paraId="329016C0" w14:textId="77777777" w:rsidR="00C718F7" w:rsidRDefault="003D3B05">
      <w:pPr>
        <w:numPr>
          <w:ilvl w:val="0"/>
          <w:numId w:val="2"/>
        </w:numPr>
        <w:spacing w:after="7" w:line="270" w:lineRule="auto"/>
        <w:ind w:right="836" w:firstLine="840"/>
        <w:jc w:val="left"/>
      </w:pPr>
      <w:r>
        <w:rPr>
          <w:b/>
          <w:sz w:val="24"/>
        </w:rPr>
        <w:t xml:space="preserve">Какой критерий характеризует сделку как внешнеэкономическую: </w:t>
      </w:r>
    </w:p>
    <w:p w14:paraId="5CC581DD" w14:textId="77777777" w:rsidR="00C718F7" w:rsidRDefault="003D3B05">
      <w:pPr>
        <w:spacing w:after="21" w:line="259" w:lineRule="auto"/>
        <w:ind w:left="845" w:right="0" w:hanging="10"/>
        <w:jc w:val="left"/>
      </w:pPr>
      <w:proofErr w:type="gramStart"/>
      <w:r>
        <w:rPr>
          <w:sz w:val="24"/>
        </w:rPr>
        <w:t>А)  нахождение</w:t>
      </w:r>
      <w:proofErr w:type="gramEnd"/>
      <w:r>
        <w:rPr>
          <w:sz w:val="24"/>
        </w:rPr>
        <w:t xml:space="preserve"> коммерческих предприятий контрагентов в разных государствах </w:t>
      </w:r>
    </w:p>
    <w:p w14:paraId="2013EB61" w14:textId="77777777" w:rsidR="00C718F7" w:rsidRDefault="003D3B05">
      <w:pPr>
        <w:spacing w:after="21" w:line="259" w:lineRule="auto"/>
        <w:ind w:left="845" w:right="0" w:hanging="10"/>
        <w:jc w:val="left"/>
      </w:pPr>
      <w:r>
        <w:rPr>
          <w:sz w:val="24"/>
        </w:rPr>
        <w:t xml:space="preserve">Б) осуществление операций по экспорту или импорту </w:t>
      </w:r>
    </w:p>
    <w:p w14:paraId="3739B7E3" w14:textId="77777777" w:rsidR="00C718F7" w:rsidRDefault="003D3B05">
      <w:pPr>
        <w:spacing w:after="21" w:line="259" w:lineRule="auto"/>
        <w:ind w:left="845" w:right="0" w:hanging="10"/>
        <w:jc w:val="left"/>
      </w:pPr>
      <w:r>
        <w:rPr>
          <w:sz w:val="24"/>
        </w:rPr>
        <w:t xml:space="preserve">В) заключение договора в иностранной валюте </w:t>
      </w:r>
    </w:p>
    <w:p w14:paraId="3C505C87" w14:textId="77777777" w:rsidR="00C718F7" w:rsidRDefault="003D3B05">
      <w:pPr>
        <w:spacing w:after="0" w:line="259" w:lineRule="auto"/>
        <w:ind w:left="845" w:right="0" w:hanging="10"/>
        <w:jc w:val="left"/>
      </w:pPr>
      <w:r>
        <w:rPr>
          <w:sz w:val="24"/>
        </w:rPr>
        <w:t xml:space="preserve">Г) такого критерия не существует </w:t>
      </w:r>
    </w:p>
    <w:p w14:paraId="71FA7172" w14:textId="77777777" w:rsidR="00C718F7" w:rsidRDefault="003D3B05">
      <w:pPr>
        <w:spacing w:after="0" w:line="259" w:lineRule="auto"/>
        <w:ind w:left="850" w:right="0" w:firstLine="0"/>
        <w:jc w:val="left"/>
      </w:pPr>
      <w:r>
        <w:rPr>
          <w:sz w:val="24"/>
        </w:rPr>
        <w:t xml:space="preserve"> </w:t>
      </w:r>
    </w:p>
    <w:p w14:paraId="2FDF0A6A" w14:textId="77777777" w:rsidR="00C718F7" w:rsidRDefault="003D3B05">
      <w:pPr>
        <w:numPr>
          <w:ilvl w:val="0"/>
          <w:numId w:val="2"/>
        </w:numPr>
        <w:spacing w:after="7" w:line="270" w:lineRule="auto"/>
        <w:ind w:right="836" w:firstLine="840"/>
        <w:jc w:val="left"/>
      </w:pPr>
      <w:r>
        <w:rPr>
          <w:b/>
          <w:sz w:val="24"/>
        </w:rPr>
        <w:lastRenderedPageBreak/>
        <w:t xml:space="preserve">Какой договор представляет собой основной вид внешнеэкономических сделок: </w:t>
      </w:r>
    </w:p>
    <w:p w14:paraId="1A9F62D8" w14:textId="77777777" w:rsidR="00C718F7" w:rsidRDefault="003D3B05">
      <w:pPr>
        <w:spacing w:after="21" w:line="259" w:lineRule="auto"/>
        <w:ind w:left="845" w:right="0" w:hanging="10"/>
        <w:jc w:val="left"/>
      </w:pPr>
      <w:r>
        <w:rPr>
          <w:sz w:val="24"/>
        </w:rPr>
        <w:t xml:space="preserve">А) договор международной перевозки </w:t>
      </w:r>
    </w:p>
    <w:p w14:paraId="6F9FC63E" w14:textId="77777777" w:rsidR="00C718F7" w:rsidRDefault="003D3B05">
      <w:pPr>
        <w:spacing w:after="21" w:line="259" w:lineRule="auto"/>
        <w:ind w:left="845" w:right="0" w:hanging="10"/>
        <w:jc w:val="left"/>
      </w:pPr>
      <w:proofErr w:type="gramStart"/>
      <w:r>
        <w:rPr>
          <w:sz w:val="24"/>
        </w:rPr>
        <w:t>Б)  договор</w:t>
      </w:r>
      <w:proofErr w:type="gramEnd"/>
      <w:r>
        <w:rPr>
          <w:sz w:val="24"/>
        </w:rPr>
        <w:t xml:space="preserve"> международной купли-продажи товаров </w:t>
      </w:r>
    </w:p>
    <w:p w14:paraId="5F852731" w14:textId="77777777" w:rsidR="00C718F7" w:rsidRDefault="003D3B05">
      <w:pPr>
        <w:spacing w:after="21" w:line="259" w:lineRule="auto"/>
        <w:ind w:left="845" w:right="0" w:hanging="10"/>
        <w:jc w:val="left"/>
      </w:pPr>
      <w:r>
        <w:rPr>
          <w:sz w:val="24"/>
        </w:rPr>
        <w:t xml:space="preserve">В) договор финансового лизинга </w:t>
      </w:r>
    </w:p>
    <w:p w14:paraId="123D6795" w14:textId="77777777" w:rsidR="00C718F7" w:rsidRDefault="003D3B05">
      <w:pPr>
        <w:spacing w:after="37" w:line="259" w:lineRule="auto"/>
        <w:ind w:left="360" w:right="0" w:firstLine="0"/>
        <w:jc w:val="left"/>
      </w:pPr>
      <w:r>
        <w:t xml:space="preserve"> </w:t>
      </w:r>
    </w:p>
    <w:p w14:paraId="58BB7E5E" w14:textId="77777777" w:rsidR="00C718F7" w:rsidRDefault="003D3B05">
      <w:pPr>
        <w:pStyle w:val="2"/>
        <w:ind w:left="370" w:right="0"/>
      </w:pPr>
      <w:r>
        <w:t xml:space="preserve">Тема 2.2. Вексель и чек в международных расчётах </w:t>
      </w:r>
    </w:p>
    <w:p w14:paraId="2BEBC1AE" w14:textId="77777777" w:rsidR="00C718F7" w:rsidRDefault="003D3B05">
      <w:pPr>
        <w:spacing w:after="33" w:line="259" w:lineRule="auto"/>
        <w:ind w:left="850" w:right="0" w:firstLine="0"/>
        <w:jc w:val="left"/>
      </w:pPr>
      <w:r>
        <w:rPr>
          <w:sz w:val="24"/>
        </w:rPr>
        <w:t xml:space="preserve"> </w:t>
      </w:r>
    </w:p>
    <w:p w14:paraId="0E71E869" w14:textId="77777777" w:rsidR="00C718F7" w:rsidRDefault="003D3B05">
      <w:pPr>
        <w:numPr>
          <w:ilvl w:val="0"/>
          <w:numId w:val="3"/>
        </w:numPr>
        <w:spacing w:after="7" w:line="270" w:lineRule="auto"/>
        <w:ind w:right="836" w:firstLine="840"/>
        <w:jc w:val="left"/>
      </w:pPr>
      <w:r>
        <w:rPr>
          <w:b/>
          <w:sz w:val="24"/>
        </w:rPr>
        <w:t xml:space="preserve">Простой и переводной – это вид: </w:t>
      </w:r>
    </w:p>
    <w:p w14:paraId="42EDC076" w14:textId="77777777" w:rsidR="00C718F7" w:rsidRDefault="003D3B05">
      <w:pPr>
        <w:spacing w:after="21" w:line="259" w:lineRule="auto"/>
        <w:ind w:left="845" w:right="0" w:hanging="10"/>
        <w:jc w:val="left"/>
      </w:pPr>
      <w:proofErr w:type="gramStart"/>
      <w:r>
        <w:rPr>
          <w:sz w:val="24"/>
        </w:rPr>
        <w:t>А)  векселя</w:t>
      </w:r>
      <w:proofErr w:type="gramEnd"/>
      <w:r>
        <w:rPr>
          <w:sz w:val="24"/>
        </w:rPr>
        <w:t xml:space="preserve"> </w:t>
      </w:r>
    </w:p>
    <w:p w14:paraId="35FD512D" w14:textId="77777777" w:rsidR="00C718F7" w:rsidRDefault="003D3B05">
      <w:pPr>
        <w:spacing w:after="21" w:line="259" w:lineRule="auto"/>
        <w:ind w:left="845" w:right="0" w:hanging="10"/>
        <w:jc w:val="left"/>
      </w:pPr>
      <w:r>
        <w:rPr>
          <w:sz w:val="24"/>
        </w:rPr>
        <w:t xml:space="preserve">Б) чека </w:t>
      </w:r>
    </w:p>
    <w:p w14:paraId="521FEAD0" w14:textId="77777777" w:rsidR="00C718F7" w:rsidRDefault="003D3B05">
      <w:pPr>
        <w:spacing w:after="0" w:line="259" w:lineRule="auto"/>
        <w:ind w:left="845" w:right="0" w:hanging="10"/>
        <w:jc w:val="left"/>
      </w:pPr>
      <w:r>
        <w:rPr>
          <w:sz w:val="24"/>
        </w:rPr>
        <w:t xml:space="preserve">В) аккредитива </w:t>
      </w:r>
    </w:p>
    <w:p w14:paraId="2D8001A2" w14:textId="77777777" w:rsidR="00C718F7" w:rsidRDefault="003D3B05">
      <w:pPr>
        <w:spacing w:after="28" w:line="259" w:lineRule="auto"/>
        <w:ind w:left="850" w:right="0" w:firstLine="0"/>
        <w:jc w:val="left"/>
      </w:pPr>
      <w:r>
        <w:rPr>
          <w:sz w:val="24"/>
        </w:rPr>
        <w:t xml:space="preserve"> </w:t>
      </w:r>
    </w:p>
    <w:p w14:paraId="22CB760D" w14:textId="77777777" w:rsidR="00C718F7" w:rsidRDefault="003D3B05">
      <w:pPr>
        <w:numPr>
          <w:ilvl w:val="0"/>
          <w:numId w:val="3"/>
        </w:numPr>
        <w:spacing w:after="7" w:line="270" w:lineRule="auto"/>
        <w:ind w:right="836" w:firstLine="840"/>
        <w:jc w:val="left"/>
      </w:pPr>
      <w:r>
        <w:rPr>
          <w:b/>
          <w:sz w:val="24"/>
        </w:rPr>
        <w:t xml:space="preserve">Что представляет собой чек: </w:t>
      </w:r>
    </w:p>
    <w:p w14:paraId="727C8E29" w14:textId="77777777" w:rsidR="00C718F7" w:rsidRDefault="003D3B05">
      <w:pPr>
        <w:spacing w:after="21" w:line="259" w:lineRule="auto"/>
        <w:ind w:left="845" w:right="0" w:hanging="10"/>
        <w:jc w:val="left"/>
      </w:pPr>
      <w:r>
        <w:rPr>
          <w:sz w:val="24"/>
        </w:rPr>
        <w:t xml:space="preserve">А) особая форма аккредитива </w:t>
      </w:r>
    </w:p>
    <w:p w14:paraId="2F66B900" w14:textId="77777777" w:rsidR="00C718F7" w:rsidRDefault="003D3B05">
      <w:pPr>
        <w:spacing w:after="21" w:line="259" w:lineRule="auto"/>
        <w:ind w:left="845" w:right="0" w:hanging="10"/>
        <w:jc w:val="left"/>
      </w:pPr>
      <w:proofErr w:type="gramStart"/>
      <w:r>
        <w:rPr>
          <w:sz w:val="24"/>
        </w:rPr>
        <w:t>Б)  один</w:t>
      </w:r>
      <w:proofErr w:type="gramEnd"/>
      <w:r>
        <w:rPr>
          <w:sz w:val="24"/>
        </w:rPr>
        <w:t xml:space="preserve"> из видов платежных документов </w:t>
      </w:r>
    </w:p>
    <w:p w14:paraId="12D40374" w14:textId="77777777" w:rsidR="00C718F7" w:rsidRDefault="003D3B05">
      <w:pPr>
        <w:spacing w:after="0" w:line="259" w:lineRule="auto"/>
        <w:ind w:left="845" w:right="0" w:hanging="10"/>
        <w:jc w:val="left"/>
      </w:pPr>
      <w:r>
        <w:rPr>
          <w:sz w:val="24"/>
        </w:rPr>
        <w:t xml:space="preserve">В) разновидность простого векселя </w:t>
      </w:r>
    </w:p>
    <w:p w14:paraId="6A95336F" w14:textId="77777777" w:rsidR="00C718F7" w:rsidRDefault="003D3B05">
      <w:pPr>
        <w:spacing w:after="34" w:line="259" w:lineRule="auto"/>
        <w:ind w:right="0" w:firstLine="0"/>
        <w:jc w:val="left"/>
      </w:pPr>
      <w:r>
        <w:rPr>
          <w:sz w:val="24"/>
        </w:rPr>
        <w:t xml:space="preserve"> </w:t>
      </w:r>
    </w:p>
    <w:p w14:paraId="78E30F4C" w14:textId="77777777" w:rsidR="00C718F7" w:rsidRDefault="003D3B05">
      <w:pPr>
        <w:numPr>
          <w:ilvl w:val="0"/>
          <w:numId w:val="3"/>
        </w:numPr>
        <w:spacing w:after="7" w:line="270" w:lineRule="auto"/>
        <w:ind w:right="836" w:firstLine="840"/>
        <w:jc w:val="left"/>
      </w:pPr>
      <w:r>
        <w:rPr>
          <w:b/>
          <w:sz w:val="24"/>
        </w:rPr>
        <w:t xml:space="preserve">Верно ли определение: «Простой вексель – это ценная бумага, содержащая письменный приказ векселедателя плательщику об уплате по наступлении установленного срока определенной денежной суммы первому векселедержателю: </w:t>
      </w:r>
      <w:r>
        <w:rPr>
          <w:sz w:val="24"/>
        </w:rPr>
        <w:t xml:space="preserve">А) да </w:t>
      </w:r>
    </w:p>
    <w:p w14:paraId="39CEDEFB" w14:textId="77777777" w:rsidR="00C718F7" w:rsidRDefault="003D3B05">
      <w:pPr>
        <w:spacing w:after="0" w:line="259" w:lineRule="auto"/>
        <w:ind w:left="845" w:right="0" w:hanging="10"/>
        <w:jc w:val="left"/>
      </w:pPr>
      <w:proofErr w:type="gramStart"/>
      <w:r>
        <w:rPr>
          <w:sz w:val="24"/>
        </w:rPr>
        <w:t>Б)  нет</w:t>
      </w:r>
      <w:proofErr w:type="gramEnd"/>
      <w:r>
        <w:rPr>
          <w:sz w:val="24"/>
        </w:rPr>
        <w:t xml:space="preserve"> </w:t>
      </w:r>
    </w:p>
    <w:p w14:paraId="504D0D23" w14:textId="77777777" w:rsidR="00C718F7" w:rsidRDefault="003D3B05">
      <w:pPr>
        <w:spacing w:after="0" w:line="259" w:lineRule="auto"/>
        <w:ind w:left="850" w:right="0" w:firstLine="0"/>
        <w:jc w:val="left"/>
      </w:pPr>
      <w:r>
        <w:rPr>
          <w:sz w:val="24"/>
        </w:rPr>
        <w:t xml:space="preserve"> </w:t>
      </w:r>
    </w:p>
    <w:p w14:paraId="36FDDC45" w14:textId="77777777" w:rsidR="00C718F7" w:rsidRDefault="003D3B05">
      <w:pPr>
        <w:numPr>
          <w:ilvl w:val="0"/>
          <w:numId w:val="3"/>
        </w:numPr>
        <w:spacing w:after="7" w:line="270" w:lineRule="auto"/>
        <w:ind w:right="836" w:firstLine="840"/>
        <w:jc w:val="left"/>
      </w:pPr>
      <w:r>
        <w:rPr>
          <w:b/>
          <w:sz w:val="24"/>
        </w:rPr>
        <w:t xml:space="preserve">Волеизъявлением сторон устанавливается срок, на который может быть выставлен: </w:t>
      </w:r>
    </w:p>
    <w:p w14:paraId="43F813C4" w14:textId="77777777" w:rsidR="00C718F7" w:rsidRDefault="003D3B05">
      <w:pPr>
        <w:spacing w:after="21" w:line="259" w:lineRule="auto"/>
        <w:ind w:left="845" w:right="0" w:hanging="10"/>
        <w:jc w:val="left"/>
      </w:pPr>
      <w:r>
        <w:rPr>
          <w:sz w:val="24"/>
        </w:rPr>
        <w:t xml:space="preserve">А) чек </w:t>
      </w:r>
    </w:p>
    <w:p w14:paraId="1F1B11BC" w14:textId="77777777" w:rsidR="00C718F7" w:rsidRDefault="003D3B05">
      <w:pPr>
        <w:spacing w:after="21" w:line="259" w:lineRule="auto"/>
        <w:ind w:left="845" w:right="0" w:hanging="10"/>
        <w:jc w:val="left"/>
      </w:pPr>
      <w:r>
        <w:rPr>
          <w:sz w:val="24"/>
        </w:rPr>
        <w:t xml:space="preserve">Б) вексель </w:t>
      </w:r>
    </w:p>
    <w:p w14:paraId="6C84105E" w14:textId="77777777" w:rsidR="00C718F7" w:rsidRDefault="003D3B05">
      <w:pPr>
        <w:spacing w:after="0" w:line="259" w:lineRule="auto"/>
        <w:ind w:left="845" w:right="0" w:hanging="10"/>
        <w:jc w:val="left"/>
      </w:pPr>
      <w:proofErr w:type="gramStart"/>
      <w:r>
        <w:rPr>
          <w:sz w:val="24"/>
        </w:rPr>
        <w:t>В)  фьючерс</w:t>
      </w:r>
      <w:proofErr w:type="gramEnd"/>
      <w:r>
        <w:rPr>
          <w:sz w:val="24"/>
        </w:rPr>
        <w:t xml:space="preserve"> </w:t>
      </w:r>
    </w:p>
    <w:p w14:paraId="2174D365" w14:textId="77777777" w:rsidR="00C718F7" w:rsidRDefault="003D3B05">
      <w:pPr>
        <w:spacing w:after="0" w:line="259" w:lineRule="auto"/>
        <w:ind w:left="850" w:right="0" w:firstLine="0"/>
        <w:jc w:val="left"/>
      </w:pPr>
      <w:r>
        <w:rPr>
          <w:sz w:val="24"/>
        </w:rPr>
        <w:t xml:space="preserve"> </w:t>
      </w:r>
    </w:p>
    <w:p w14:paraId="19DE9D3D" w14:textId="77777777" w:rsidR="00C718F7" w:rsidRDefault="003D3B05">
      <w:pPr>
        <w:numPr>
          <w:ilvl w:val="0"/>
          <w:numId w:val="3"/>
        </w:numPr>
        <w:spacing w:after="7" w:line="270" w:lineRule="auto"/>
        <w:ind w:right="836" w:firstLine="840"/>
        <w:jc w:val="left"/>
      </w:pPr>
      <w:r>
        <w:rPr>
          <w:b/>
          <w:sz w:val="24"/>
        </w:rPr>
        <w:t xml:space="preserve">Согласно Женевским конвенциям 1930 г., форма, в которой приняты обязательства по переводному или простому векселю, определяется: </w:t>
      </w:r>
    </w:p>
    <w:p w14:paraId="0C42F4F2" w14:textId="77777777" w:rsidR="00C718F7" w:rsidRDefault="003D3B05">
      <w:pPr>
        <w:spacing w:after="21" w:line="259" w:lineRule="auto"/>
        <w:ind w:left="845" w:right="0" w:hanging="10"/>
        <w:jc w:val="left"/>
      </w:pPr>
      <w:proofErr w:type="gramStart"/>
      <w:r>
        <w:rPr>
          <w:sz w:val="24"/>
        </w:rPr>
        <w:t>А)  законом</w:t>
      </w:r>
      <w:proofErr w:type="gramEnd"/>
      <w:r>
        <w:rPr>
          <w:sz w:val="24"/>
        </w:rPr>
        <w:t xml:space="preserve"> той страны, на территории которой эти обязательства были подписаны </w:t>
      </w:r>
    </w:p>
    <w:p w14:paraId="7FBB9BD6" w14:textId="77777777" w:rsidR="00C718F7" w:rsidRDefault="003D3B05">
      <w:pPr>
        <w:spacing w:after="21" w:line="259" w:lineRule="auto"/>
        <w:ind w:left="845" w:right="0" w:hanging="10"/>
        <w:jc w:val="left"/>
      </w:pPr>
      <w:r>
        <w:rPr>
          <w:sz w:val="24"/>
        </w:rPr>
        <w:t xml:space="preserve">Б) законом суда </w:t>
      </w:r>
    </w:p>
    <w:p w14:paraId="5B565C39" w14:textId="77777777" w:rsidR="00C718F7" w:rsidRDefault="003D3B05">
      <w:pPr>
        <w:spacing w:after="0" w:line="259" w:lineRule="auto"/>
        <w:ind w:left="845" w:right="0" w:hanging="10"/>
        <w:jc w:val="left"/>
      </w:pPr>
      <w:r>
        <w:rPr>
          <w:sz w:val="24"/>
        </w:rPr>
        <w:t xml:space="preserve">В) автономией воли сторон </w:t>
      </w:r>
    </w:p>
    <w:p w14:paraId="1B1CDDBC" w14:textId="77777777" w:rsidR="00C718F7" w:rsidRDefault="003D3B05">
      <w:pPr>
        <w:spacing w:after="0" w:line="259" w:lineRule="auto"/>
        <w:ind w:right="0" w:firstLine="0"/>
        <w:jc w:val="left"/>
      </w:pPr>
      <w:r>
        <w:rPr>
          <w:sz w:val="24"/>
        </w:rPr>
        <w:t xml:space="preserve"> </w:t>
      </w:r>
    </w:p>
    <w:p w14:paraId="3D7345C5" w14:textId="77777777" w:rsidR="00C718F7" w:rsidRDefault="003D3B05">
      <w:pPr>
        <w:numPr>
          <w:ilvl w:val="0"/>
          <w:numId w:val="3"/>
        </w:numPr>
        <w:spacing w:after="7" w:line="270" w:lineRule="auto"/>
        <w:ind w:right="836" w:firstLine="840"/>
        <w:jc w:val="left"/>
      </w:pPr>
      <w:r>
        <w:rPr>
          <w:b/>
          <w:sz w:val="24"/>
        </w:rPr>
        <w:t xml:space="preserve">Какая форма установлена для внешнеэкономических сделок с участием российских юридических лиц: </w:t>
      </w:r>
    </w:p>
    <w:p w14:paraId="0A48738E" w14:textId="77777777" w:rsidR="00C718F7" w:rsidRDefault="003D3B05">
      <w:pPr>
        <w:spacing w:after="21" w:line="259" w:lineRule="auto"/>
        <w:ind w:left="845" w:right="0" w:hanging="10"/>
        <w:jc w:val="left"/>
      </w:pPr>
      <w:r>
        <w:rPr>
          <w:sz w:val="24"/>
        </w:rPr>
        <w:t xml:space="preserve">А) устная </w:t>
      </w:r>
    </w:p>
    <w:p w14:paraId="1885D206" w14:textId="77777777" w:rsidR="00C718F7" w:rsidRDefault="003D3B05">
      <w:pPr>
        <w:spacing w:after="21" w:line="259" w:lineRule="auto"/>
        <w:ind w:left="845" w:right="0" w:hanging="10"/>
        <w:jc w:val="left"/>
      </w:pPr>
      <w:r>
        <w:rPr>
          <w:sz w:val="24"/>
        </w:rPr>
        <w:t xml:space="preserve">Б) нотариально заверенная </w:t>
      </w:r>
    </w:p>
    <w:p w14:paraId="60D6F5F0" w14:textId="77777777" w:rsidR="00C718F7" w:rsidRDefault="003D3B05">
      <w:pPr>
        <w:spacing w:after="21" w:line="259" w:lineRule="auto"/>
        <w:ind w:left="845" w:right="0" w:hanging="10"/>
        <w:jc w:val="left"/>
      </w:pPr>
      <w:proofErr w:type="gramStart"/>
      <w:r>
        <w:rPr>
          <w:sz w:val="24"/>
        </w:rPr>
        <w:t>В)  простая</w:t>
      </w:r>
      <w:proofErr w:type="gramEnd"/>
      <w:r>
        <w:rPr>
          <w:sz w:val="24"/>
        </w:rPr>
        <w:t xml:space="preserve"> письменная форма </w:t>
      </w:r>
    </w:p>
    <w:p w14:paraId="31A5D626" w14:textId="77777777" w:rsidR="00C718F7" w:rsidRDefault="003D3B05">
      <w:pPr>
        <w:spacing w:after="0" w:line="259" w:lineRule="auto"/>
        <w:ind w:left="845" w:right="0" w:hanging="10"/>
        <w:jc w:val="left"/>
      </w:pPr>
      <w:r>
        <w:rPr>
          <w:sz w:val="24"/>
        </w:rPr>
        <w:t xml:space="preserve">Г) установленная сторонами сделки </w:t>
      </w:r>
    </w:p>
    <w:p w14:paraId="4215411A" w14:textId="77777777" w:rsidR="00C718F7" w:rsidRDefault="003D3B05">
      <w:pPr>
        <w:spacing w:after="29" w:line="259" w:lineRule="auto"/>
        <w:ind w:right="0" w:firstLine="0"/>
        <w:jc w:val="left"/>
      </w:pPr>
      <w:r>
        <w:rPr>
          <w:sz w:val="24"/>
        </w:rPr>
        <w:t xml:space="preserve"> </w:t>
      </w:r>
    </w:p>
    <w:p w14:paraId="446F5F5B" w14:textId="77777777" w:rsidR="00C718F7" w:rsidRDefault="003D3B05">
      <w:pPr>
        <w:numPr>
          <w:ilvl w:val="0"/>
          <w:numId w:val="3"/>
        </w:numPr>
        <w:spacing w:after="7" w:line="270" w:lineRule="auto"/>
        <w:ind w:right="836" w:firstLine="840"/>
        <w:jc w:val="left"/>
      </w:pPr>
      <w:r>
        <w:rPr>
          <w:b/>
          <w:sz w:val="24"/>
        </w:rPr>
        <w:t xml:space="preserve">Назовите </w:t>
      </w:r>
      <w:r>
        <w:rPr>
          <w:b/>
          <w:sz w:val="24"/>
        </w:rPr>
        <w:tab/>
        <w:t xml:space="preserve">международно-правовой </w:t>
      </w:r>
      <w:r>
        <w:rPr>
          <w:b/>
          <w:sz w:val="24"/>
        </w:rPr>
        <w:tab/>
        <w:t xml:space="preserve">акт, </w:t>
      </w:r>
      <w:r>
        <w:rPr>
          <w:b/>
          <w:sz w:val="24"/>
        </w:rPr>
        <w:tab/>
        <w:t xml:space="preserve">регулирующий </w:t>
      </w:r>
      <w:r>
        <w:rPr>
          <w:b/>
          <w:sz w:val="24"/>
        </w:rPr>
        <w:tab/>
        <w:t xml:space="preserve">договор международной купли-продажи товаров: </w:t>
      </w:r>
      <w:r>
        <w:rPr>
          <w:sz w:val="24"/>
        </w:rPr>
        <w:t xml:space="preserve">А) Римская конвенция 1980 г. </w:t>
      </w:r>
    </w:p>
    <w:p w14:paraId="7FAA08E3" w14:textId="77777777" w:rsidR="00C718F7" w:rsidRDefault="003D3B05">
      <w:pPr>
        <w:spacing w:after="21" w:line="259" w:lineRule="auto"/>
        <w:ind w:left="845" w:right="0" w:hanging="10"/>
        <w:jc w:val="left"/>
      </w:pPr>
      <w:proofErr w:type="gramStart"/>
      <w:r>
        <w:rPr>
          <w:sz w:val="24"/>
        </w:rPr>
        <w:lastRenderedPageBreak/>
        <w:t>Б)  Венская</w:t>
      </w:r>
      <w:proofErr w:type="gramEnd"/>
      <w:r>
        <w:rPr>
          <w:sz w:val="24"/>
        </w:rPr>
        <w:t xml:space="preserve"> конвенция 1980 г. </w:t>
      </w:r>
    </w:p>
    <w:p w14:paraId="3923DCB5" w14:textId="77777777" w:rsidR="00C718F7" w:rsidRDefault="003D3B05">
      <w:pPr>
        <w:spacing w:after="0" w:line="259" w:lineRule="auto"/>
        <w:ind w:left="845" w:right="0" w:hanging="10"/>
        <w:jc w:val="left"/>
      </w:pPr>
      <w:r>
        <w:rPr>
          <w:sz w:val="24"/>
        </w:rPr>
        <w:t xml:space="preserve">В) </w:t>
      </w:r>
      <w:proofErr w:type="spellStart"/>
      <w:r>
        <w:rPr>
          <w:sz w:val="24"/>
        </w:rPr>
        <w:t>Оттавская</w:t>
      </w:r>
      <w:proofErr w:type="spellEnd"/>
      <w:r>
        <w:rPr>
          <w:sz w:val="24"/>
        </w:rPr>
        <w:t xml:space="preserve"> конвенция 1988 г. </w:t>
      </w:r>
    </w:p>
    <w:p w14:paraId="2FD6E97E" w14:textId="77777777" w:rsidR="00C718F7" w:rsidRDefault="003D3B05">
      <w:pPr>
        <w:spacing w:after="11" w:line="259" w:lineRule="auto"/>
        <w:ind w:right="0" w:firstLine="0"/>
        <w:jc w:val="left"/>
      </w:pPr>
      <w:r>
        <w:rPr>
          <w:sz w:val="24"/>
        </w:rPr>
        <w:t xml:space="preserve"> </w:t>
      </w:r>
    </w:p>
    <w:p w14:paraId="62C8432A" w14:textId="77777777" w:rsidR="00C718F7" w:rsidRDefault="003D3B05">
      <w:pPr>
        <w:numPr>
          <w:ilvl w:val="0"/>
          <w:numId w:val="3"/>
        </w:numPr>
        <w:spacing w:after="7" w:line="270" w:lineRule="auto"/>
        <w:ind w:right="836" w:firstLine="840"/>
        <w:jc w:val="left"/>
      </w:pPr>
      <w:r>
        <w:rPr>
          <w:b/>
          <w:sz w:val="24"/>
        </w:rPr>
        <w:t xml:space="preserve">Какой </w:t>
      </w:r>
      <w:r>
        <w:rPr>
          <w:b/>
          <w:sz w:val="24"/>
        </w:rPr>
        <w:tab/>
        <w:t xml:space="preserve">метод </w:t>
      </w:r>
      <w:r>
        <w:rPr>
          <w:b/>
          <w:sz w:val="24"/>
        </w:rPr>
        <w:tab/>
        <w:t xml:space="preserve">имеет </w:t>
      </w:r>
      <w:r>
        <w:rPr>
          <w:b/>
          <w:sz w:val="24"/>
        </w:rPr>
        <w:tab/>
        <w:t xml:space="preserve">приоритетное </w:t>
      </w:r>
      <w:r>
        <w:rPr>
          <w:b/>
          <w:sz w:val="24"/>
        </w:rPr>
        <w:tab/>
        <w:t xml:space="preserve">применение </w:t>
      </w:r>
      <w:r>
        <w:rPr>
          <w:b/>
          <w:sz w:val="24"/>
        </w:rPr>
        <w:tab/>
        <w:t xml:space="preserve">в </w:t>
      </w:r>
      <w:r>
        <w:rPr>
          <w:b/>
          <w:sz w:val="24"/>
        </w:rPr>
        <w:tab/>
        <w:t xml:space="preserve">регулировании международной купли-продажи товаров: </w:t>
      </w:r>
    </w:p>
    <w:p w14:paraId="37C58B88" w14:textId="77777777" w:rsidR="00C718F7" w:rsidRDefault="003D3B05">
      <w:pPr>
        <w:spacing w:after="21" w:line="259" w:lineRule="auto"/>
        <w:ind w:left="845" w:right="0" w:hanging="10"/>
        <w:jc w:val="left"/>
      </w:pPr>
      <w:r>
        <w:rPr>
          <w:sz w:val="24"/>
        </w:rPr>
        <w:t xml:space="preserve">А) национальный коллизионный </w:t>
      </w:r>
    </w:p>
    <w:p w14:paraId="3086C21D" w14:textId="77777777" w:rsidR="00C718F7" w:rsidRDefault="003D3B05">
      <w:pPr>
        <w:spacing w:after="21" w:line="259" w:lineRule="auto"/>
        <w:ind w:left="845" w:right="0" w:hanging="10"/>
        <w:jc w:val="left"/>
      </w:pPr>
      <w:r>
        <w:rPr>
          <w:sz w:val="24"/>
        </w:rPr>
        <w:t xml:space="preserve">Б) унифицированный коллизионный </w:t>
      </w:r>
    </w:p>
    <w:p w14:paraId="3CD1A6FB" w14:textId="77777777" w:rsidR="00C718F7" w:rsidRDefault="003D3B05">
      <w:pPr>
        <w:spacing w:after="21" w:line="259" w:lineRule="auto"/>
        <w:ind w:left="845" w:right="0" w:hanging="10"/>
        <w:jc w:val="left"/>
      </w:pPr>
      <w:proofErr w:type="gramStart"/>
      <w:r>
        <w:rPr>
          <w:sz w:val="24"/>
        </w:rPr>
        <w:t>В)  унифицированный</w:t>
      </w:r>
      <w:proofErr w:type="gramEnd"/>
      <w:r>
        <w:rPr>
          <w:sz w:val="24"/>
        </w:rPr>
        <w:t xml:space="preserve"> материально-правовой </w:t>
      </w:r>
    </w:p>
    <w:p w14:paraId="51FFB9DC" w14:textId="77777777" w:rsidR="00C718F7" w:rsidRDefault="003D3B05">
      <w:pPr>
        <w:spacing w:after="21" w:line="259" w:lineRule="auto"/>
        <w:ind w:left="845" w:right="0" w:hanging="10"/>
        <w:jc w:val="left"/>
      </w:pPr>
      <w:r>
        <w:rPr>
          <w:sz w:val="24"/>
        </w:rPr>
        <w:t xml:space="preserve">Г) национальный материально-правовой </w:t>
      </w:r>
    </w:p>
    <w:p w14:paraId="5A89FC1F" w14:textId="77777777" w:rsidR="00C718F7" w:rsidRDefault="003D3B05">
      <w:pPr>
        <w:spacing w:after="0" w:line="259" w:lineRule="auto"/>
        <w:ind w:left="706" w:right="0" w:firstLine="0"/>
        <w:jc w:val="left"/>
      </w:pPr>
      <w:r>
        <w:t xml:space="preserve"> </w:t>
      </w:r>
    </w:p>
    <w:p w14:paraId="7A9A0ADF" w14:textId="77777777" w:rsidR="00C718F7" w:rsidRDefault="003D3B05">
      <w:pPr>
        <w:spacing w:after="27" w:line="259" w:lineRule="auto"/>
        <w:ind w:left="10" w:right="844" w:hanging="10"/>
        <w:jc w:val="center"/>
      </w:pPr>
      <w:r>
        <w:rPr>
          <w:b/>
          <w:sz w:val="24"/>
        </w:rPr>
        <w:t xml:space="preserve">Критерии оценивания  </w:t>
      </w:r>
    </w:p>
    <w:tbl>
      <w:tblPr>
        <w:tblStyle w:val="TableGrid"/>
        <w:tblW w:w="9489" w:type="dxa"/>
        <w:tblInd w:w="5" w:type="dxa"/>
        <w:tblCellMar>
          <w:top w:w="7" w:type="dxa"/>
          <w:left w:w="110" w:type="dxa"/>
          <w:right w:w="115" w:type="dxa"/>
        </w:tblCellMar>
        <w:tblLook w:val="04A0" w:firstRow="1" w:lastRow="0" w:firstColumn="1" w:lastColumn="0" w:noHBand="0" w:noVBand="1"/>
      </w:tblPr>
      <w:tblGrid>
        <w:gridCol w:w="6569"/>
        <w:gridCol w:w="2920"/>
      </w:tblGrid>
      <w:tr w:rsidR="00C718F7" w14:paraId="6867B25F"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2A01682" w14:textId="77777777" w:rsidR="00C718F7" w:rsidRDefault="003D3B05">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528C38B1" w14:textId="77777777" w:rsidR="00C718F7" w:rsidRDefault="003D3B05">
            <w:pPr>
              <w:spacing w:after="0" w:line="259" w:lineRule="auto"/>
              <w:ind w:left="7" w:right="0" w:firstLine="0"/>
              <w:jc w:val="center"/>
            </w:pPr>
            <w:r>
              <w:rPr>
                <w:sz w:val="24"/>
              </w:rPr>
              <w:t xml:space="preserve">Баллы </w:t>
            </w:r>
          </w:p>
        </w:tc>
      </w:tr>
      <w:tr w:rsidR="00C718F7" w14:paraId="1E38D133"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6D32CFB5" w14:textId="77777777" w:rsidR="00C718F7" w:rsidRDefault="003D3B05">
            <w:pPr>
              <w:spacing w:after="0" w:line="259" w:lineRule="auto"/>
              <w:ind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515753DB" w14:textId="77777777" w:rsidR="00C718F7" w:rsidRDefault="003D3B05">
            <w:pPr>
              <w:spacing w:after="0" w:line="259" w:lineRule="auto"/>
              <w:ind w:left="10" w:right="0" w:firstLine="0"/>
              <w:jc w:val="center"/>
            </w:pPr>
            <w:r>
              <w:rPr>
                <w:sz w:val="24"/>
              </w:rPr>
              <w:t xml:space="preserve">5 </w:t>
            </w:r>
          </w:p>
        </w:tc>
      </w:tr>
      <w:tr w:rsidR="00C718F7" w14:paraId="4EF60459"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4BE66CD" w14:textId="77777777" w:rsidR="00C718F7" w:rsidRDefault="003D3B05">
            <w:pPr>
              <w:spacing w:after="0" w:line="259" w:lineRule="auto"/>
              <w:ind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177A6EB6" w14:textId="77777777" w:rsidR="00C718F7" w:rsidRDefault="003D3B05">
            <w:pPr>
              <w:spacing w:after="0" w:line="259" w:lineRule="auto"/>
              <w:ind w:left="10" w:right="0" w:firstLine="0"/>
              <w:jc w:val="center"/>
            </w:pPr>
            <w:r>
              <w:rPr>
                <w:sz w:val="24"/>
              </w:rPr>
              <w:t xml:space="preserve">4 </w:t>
            </w:r>
          </w:p>
        </w:tc>
      </w:tr>
      <w:tr w:rsidR="00C718F7" w14:paraId="300471BD"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4F11A811" w14:textId="77777777" w:rsidR="00C718F7" w:rsidRDefault="003D3B05">
            <w:pPr>
              <w:spacing w:after="0" w:line="259" w:lineRule="auto"/>
              <w:ind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736976EE" w14:textId="77777777" w:rsidR="00C718F7" w:rsidRDefault="003D3B05">
            <w:pPr>
              <w:spacing w:after="0" w:line="259" w:lineRule="auto"/>
              <w:ind w:left="10" w:right="0" w:firstLine="0"/>
              <w:jc w:val="center"/>
            </w:pPr>
            <w:r>
              <w:rPr>
                <w:sz w:val="24"/>
              </w:rPr>
              <w:t xml:space="preserve">3 </w:t>
            </w:r>
          </w:p>
        </w:tc>
      </w:tr>
      <w:tr w:rsidR="00C718F7" w14:paraId="6A3542C3" w14:textId="77777777">
        <w:trPr>
          <w:trHeight w:val="284"/>
        </w:trPr>
        <w:tc>
          <w:tcPr>
            <w:tcW w:w="6569" w:type="dxa"/>
            <w:tcBorders>
              <w:top w:val="single" w:sz="4" w:space="0" w:color="000000"/>
              <w:left w:val="single" w:sz="4" w:space="0" w:color="000000"/>
              <w:bottom w:val="single" w:sz="4" w:space="0" w:color="000000"/>
              <w:right w:val="single" w:sz="4" w:space="0" w:color="000000"/>
            </w:tcBorders>
          </w:tcPr>
          <w:p w14:paraId="358C1B14" w14:textId="77777777" w:rsidR="00C718F7" w:rsidRDefault="003D3B05">
            <w:pPr>
              <w:spacing w:after="0" w:line="259" w:lineRule="auto"/>
              <w:ind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5AF7A9AD" w14:textId="77777777" w:rsidR="00C718F7" w:rsidRDefault="003D3B05">
            <w:pPr>
              <w:spacing w:after="0" w:line="259" w:lineRule="auto"/>
              <w:ind w:left="10" w:right="0" w:firstLine="0"/>
              <w:jc w:val="center"/>
            </w:pPr>
            <w:r>
              <w:rPr>
                <w:sz w:val="24"/>
              </w:rPr>
              <w:t xml:space="preserve">1 </w:t>
            </w:r>
          </w:p>
        </w:tc>
      </w:tr>
    </w:tbl>
    <w:p w14:paraId="184F28C8" w14:textId="77777777" w:rsidR="00C718F7" w:rsidRDefault="003D3B05">
      <w:pPr>
        <w:spacing w:after="78" w:line="259" w:lineRule="auto"/>
        <w:ind w:right="785" w:firstLine="0"/>
        <w:jc w:val="center"/>
      </w:pPr>
      <w:r>
        <w:rPr>
          <w:sz w:val="24"/>
        </w:rPr>
        <w:t xml:space="preserve"> </w:t>
      </w:r>
    </w:p>
    <w:p w14:paraId="2FDC3063" w14:textId="77777777" w:rsidR="00C718F7" w:rsidRDefault="003D3B05">
      <w:pPr>
        <w:pStyle w:val="2"/>
        <w:spacing w:after="118"/>
        <w:ind w:left="531" w:right="1375"/>
        <w:jc w:val="center"/>
      </w:pPr>
      <w:r>
        <w:t xml:space="preserve">Комплект задач (кейс-метод) </w:t>
      </w:r>
    </w:p>
    <w:p w14:paraId="2D39147E" w14:textId="77777777" w:rsidR="00C718F7" w:rsidRDefault="003D3B05">
      <w:pPr>
        <w:spacing w:after="136" w:line="259" w:lineRule="auto"/>
        <w:ind w:right="776" w:firstLine="0"/>
        <w:jc w:val="center"/>
      </w:pPr>
      <w:r>
        <w:rPr>
          <w:b/>
        </w:rPr>
        <w:t xml:space="preserve"> </w:t>
      </w:r>
    </w:p>
    <w:p w14:paraId="01D3E70A" w14:textId="77777777" w:rsidR="00C718F7" w:rsidRDefault="003D3B05">
      <w:pPr>
        <w:spacing w:after="0" w:line="261" w:lineRule="auto"/>
        <w:ind w:right="856"/>
      </w:pPr>
      <w:r>
        <w:rPr>
          <w:b/>
        </w:rPr>
        <w:t xml:space="preserve">Тема 2.1. Расчеты в форме аванса и платежа по открытому счёту. Международные расчёты в форме документарного аккредитива. Расчёты в форме документарного инкассо. </w:t>
      </w:r>
    </w:p>
    <w:p w14:paraId="39532620" w14:textId="77777777" w:rsidR="00C718F7" w:rsidRDefault="003D3B05">
      <w:pPr>
        <w:spacing w:after="33" w:line="259" w:lineRule="auto"/>
        <w:ind w:left="711" w:right="0" w:firstLine="0"/>
        <w:jc w:val="left"/>
      </w:pPr>
      <w:r>
        <w:t xml:space="preserve"> </w:t>
      </w:r>
    </w:p>
    <w:p w14:paraId="45EA7C02" w14:textId="77777777" w:rsidR="00C718F7" w:rsidRDefault="003D3B05">
      <w:pPr>
        <w:pStyle w:val="2"/>
        <w:ind w:left="716" w:right="0"/>
      </w:pPr>
      <w:r>
        <w:t xml:space="preserve">Кейс 1 </w:t>
      </w:r>
    </w:p>
    <w:p w14:paraId="4FA43629" w14:textId="77777777" w:rsidR="00C718F7" w:rsidRDefault="003D3B05">
      <w:pPr>
        <w:spacing w:after="2"/>
        <w:ind w:left="-15" w:right="846"/>
      </w:pPr>
      <w:r>
        <w:t>ООО «</w:t>
      </w:r>
      <w:proofErr w:type="spellStart"/>
      <w:r>
        <w:t>Морторг</w:t>
      </w:r>
      <w:proofErr w:type="spellEnd"/>
      <w:r>
        <w:t>» (российское юридическое лицо) заключило договор о покупке у компании СORVEXX Ltd промышленного оборудования. В этом договоре стороны согласовали условие о расчётах в форме аккредитива. Выполняя условия договора, ООО «</w:t>
      </w:r>
      <w:proofErr w:type="spellStart"/>
      <w:r>
        <w:t>Морторг</w:t>
      </w:r>
      <w:proofErr w:type="spellEnd"/>
      <w:r>
        <w:t>» выставила безотзывной аккредитив, по условиям которого продавец для получения платежа должен был предоставить отгрузочные документы, подтверждающие отправку оборудования в адрес покупателя, а также технические сертификаты качества. СORVEXX Ltd направила оборудование ООО «</w:t>
      </w:r>
      <w:proofErr w:type="spellStart"/>
      <w:r>
        <w:t>Морторг</w:t>
      </w:r>
      <w:proofErr w:type="spellEnd"/>
      <w:r>
        <w:t xml:space="preserve">», представила в банк обусловленные документы и получила платёж. </w:t>
      </w:r>
    </w:p>
    <w:p w14:paraId="69BEB023" w14:textId="77777777" w:rsidR="00C718F7" w:rsidRDefault="003D3B05">
      <w:pPr>
        <w:ind w:left="-15" w:right="846"/>
      </w:pPr>
      <w:r>
        <w:t>После получения оборудования, покупатель обнаружил в нём существенные технические недостатки, не позволяющие его надлежащим образом эксплуатировать. Также покупатель установил, что банк в качестве технических сертификатов принял документы, выпущенные лицом, не обладающим необходимыми навыками и соответствующим персоналом для обследования купленного оборудования. Полагая, что банк ненадлежащим образом выполнил условия аккредитива, ООО «</w:t>
      </w:r>
      <w:proofErr w:type="spellStart"/>
      <w:r>
        <w:t>Морторг</w:t>
      </w:r>
      <w:proofErr w:type="spellEnd"/>
      <w:r>
        <w:t xml:space="preserve">» предъявила в суде требование о возмещении убытков, составляющих сумму, выплаченную за некачественный товар. Банк требований не признал. </w:t>
      </w:r>
    </w:p>
    <w:p w14:paraId="53782879" w14:textId="77777777" w:rsidR="00C718F7" w:rsidRDefault="003D3B05">
      <w:pPr>
        <w:spacing w:after="0" w:line="259" w:lineRule="auto"/>
        <w:ind w:right="835"/>
      </w:pPr>
      <w:r>
        <w:rPr>
          <w:i/>
        </w:rPr>
        <w:lastRenderedPageBreak/>
        <w:t>Какое решение должен принять суд?</w:t>
      </w:r>
      <w:r>
        <w:t xml:space="preserve"> </w:t>
      </w:r>
      <w:r>
        <w:rPr>
          <w:i/>
        </w:rPr>
        <w:t>Каким образом данный вопрос разрешается с применением положений Унифицированных правил и обычаев для документарных аккредитивов?</w:t>
      </w:r>
      <w:r>
        <w:t xml:space="preserve"> </w:t>
      </w:r>
    </w:p>
    <w:p w14:paraId="43B58A2A" w14:textId="77777777" w:rsidR="00C718F7" w:rsidRDefault="003D3B05">
      <w:pPr>
        <w:spacing w:after="192" w:line="259" w:lineRule="auto"/>
        <w:ind w:left="706" w:right="0" w:firstLine="0"/>
        <w:jc w:val="left"/>
      </w:pPr>
      <w:r>
        <w:rPr>
          <w:b/>
        </w:rPr>
        <w:t xml:space="preserve"> </w:t>
      </w:r>
    </w:p>
    <w:p w14:paraId="26824FCA" w14:textId="77777777" w:rsidR="00C718F7" w:rsidRDefault="003D3B05">
      <w:pPr>
        <w:pStyle w:val="2"/>
        <w:ind w:left="716" w:right="0"/>
      </w:pPr>
      <w:r>
        <w:t xml:space="preserve">Кейс 2 </w:t>
      </w:r>
    </w:p>
    <w:p w14:paraId="703BCCC0" w14:textId="77777777" w:rsidR="00C718F7" w:rsidRDefault="003D3B05">
      <w:pPr>
        <w:spacing w:after="5"/>
        <w:ind w:left="-15" w:right="846"/>
      </w:pPr>
      <w:r>
        <w:t>Выполняя условие поставки кондитерских изделий, покупатель – ООО «</w:t>
      </w:r>
      <w:proofErr w:type="spellStart"/>
      <w:r>
        <w:t>Авианна</w:t>
      </w:r>
      <w:proofErr w:type="spellEnd"/>
      <w:r>
        <w:t xml:space="preserve">» (российское юридическое лицо) выставило через российский банк аккредитив, по условиям которого оплата должна быть произведена немецкой компании-продавцу в случае представления ею в исполняющий немецкий банк ряда документов о товаре, включая сертификаты качества, содержащие отдельное указание об отсутствии в составе товара определённого вещества. </w:t>
      </w:r>
    </w:p>
    <w:p w14:paraId="412ACFD2" w14:textId="77777777" w:rsidR="00C718F7" w:rsidRDefault="003D3B05">
      <w:pPr>
        <w:ind w:left="-15" w:right="846"/>
      </w:pPr>
      <w:r>
        <w:t xml:space="preserve">Российский банк перевёл на немецкий язык и передал соответствующие инструкции в немецкий банк. </w:t>
      </w:r>
    </w:p>
    <w:p w14:paraId="22737EB0" w14:textId="77777777" w:rsidR="00C718F7" w:rsidRDefault="003D3B05">
      <w:pPr>
        <w:spacing w:after="0"/>
        <w:ind w:left="-15" w:right="846"/>
      </w:pPr>
      <w:r>
        <w:t xml:space="preserve">Вследствие ошибки в переводе специальных терминов, допущенной российским банком, смысл передаваемых инструкций изменился, и немецкий банк в качестве условия об оплате потребовал от продавца представления документов, подтверждающих наличие в составе кондитерских изделий оговорённого вещества. Продавец направил покупателю кондитерские изделия с данным веществом в составе и предъявил для оплаты соответствующие документы. </w:t>
      </w:r>
    </w:p>
    <w:p w14:paraId="43CFDFC8" w14:textId="77777777" w:rsidR="00C718F7" w:rsidRDefault="003D3B05">
      <w:pPr>
        <w:ind w:left="-15" w:right="846"/>
      </w:pPr>
      <w:r>
        <w:t>Обнаружив несоответствие товара достигнутым сторонами договорённостям, ООО «</w:t>
      </w:r>
      <w:proofErr w:type="spellStart"/>
      <w:r>
        <w:t>Авианна</w:t>
      </w:r>
      <w:proofErr w:type="spellEnd"/>
      <w:r>
        <w:t xml:space="preserve">» обратилось в суд с иском к продавцу и к банкам о взыскании убытков в размере перечисленной денежной суммы. </w:t>
      </w:r>
      <w:r>
        <w:rPr>
          <w:i/>
        </w:rPr>
        <w:t>Какое решение должен принять суд? Ответ обоснуйте.</w:t>
      </w:r>
      <w:r>
        <w:t xml:space="preserve"> </w:t>
      </w:r>
    </w:p>
    <w:p w14:paraId="18C8DE31" w14:textId="77777777" w:rsidR="00C718F7" w:rsidRDefault="003D3B05">
      <w:pPr>
        <w:spacing w:after="28" w:line="259" w:lineRule="auto"/>
        <w:ind w:left="711" w:right="0" w:firstLine="0"/>
        <w:jc w:val="left"/>
      </w:pPr>
      <w:r>
        <w:rPr>
          <w:b/>
        </w:rPr>
        <w:t xml:space="preserve"> </w:t>
      </w:r>
    </w:p>
    <w:p w14:paraId="6D00ABCE" w14:textId="77777777" w:rsidR="00C718F7" w:rsidRDefault="003D3B05">
      <w:pPr>
        <w:pStyle w:val="2"/>
        <w:ind w:left="716" w:right="0"/>
      </w:pPr>
      <w:r>
        <w:t xml:space="preserve">Кейс 3 </w:t>
      </w:r>
    </w:p>
    <w:p w14:paraId="4DCBEBE8" w14:textId="77777777" w:rsidR="00C718F7" w:rsidRDefault="003D3B05">
      <w:pPr>
        <w:spacing w:after="3"/>
        <w:ind w:left="-15" w:right="846"/>
      </w:pPr>
      <w:r>
        <w:t xml:space="preserve">В счёт оплаты товара покупатель – ООО «Росинка» (российское юридическое лицо) выставило аккредитив, по условиям которого для получения платежа продавец – компания, зарегистрированная в КНР, должна была в течение срока действия аккредитива представить сертификаты качества на товар, а также товарораспорядительные документы и документы, подтверждающие произведённую продавцом таможенную очистку товара в стране покупателя. </w:t>
      </w:r>
    </w:p>
    <w:p w14:paraId="2325F6AE" w14:textId="77777777" w:rsidR="00C718F7" w:rsidRDefault="003D3B05">
      <w:pPr>
        <w:spacing w:after="0"/>
        <w:ind w:left="-15" w:right="846"/>
      </w:pPr>
      <w:r>
        <w:t xml:space="preserve">Продавец в установленный срок предоставил в банк все документы, кроме таможенных, ссылаясь на неоправданную задержку, допущенную таможенными органами страны покупателя. После получения необходимых документов от таможенных органов продавец без задержки предоставил их в банк. </w:t>
      </w:r>
    </w:p>
    <w:p w14:paraId="02752B0F" w14:textId="77777777" w:rsidR="00C718F7" w:rsidRDefault="003D3B05">
      <w:pPr>
        <w:spacing w:after="0"/>
        <w:ind w:left="-15" w:right="846"/>
      </w:pPr>
      <w:r>
        <w:t xml:space="preserve">Банк, однако, отказал в платеже со ссылкой на то, что полный комплект обусловленных условиями аккредитива документов был предоставлен по истечении срока его действия, уважительность причин пропуска этого срока не отменяет соответствующих последствий. Покупатель в ответ на претензию </w:t>
      </w:r>
      <w:r>
        <w:lastRenderedPageBreak/>
        <w:t xml:space="preserve">продавца также отказался осуществить платёж, поскольку, по его мнению, продавец нарушил условия договора купли-продажи (в части условия об аккредитивной форме расчётов) и должен нести риск возникших в связи с этим последствий. </w:t>
      </w:r>
    </w:p>
    <w:p w14:paraId="64019A9D" w14:textId="77777777" w:rsidR="00C718F7" w:rsidRDefault="003D3B05">
      <w:pPr>
        <w:ind w:left="-15" w:right="846"/>
      </w:pPr>
      <w:r>
        <w:t xml:space="preserve">Продавец обратился в суд с иском к исполняющему банку и покупателю о взыскании соответствующей суммы. </w:t>
      </w:r>
    </w:p>
    <w:p w14:paraId="2C9573C6" w14:textId="77777777" w:rsidR="00C718F7" w:rsidRDefault="003D3B05">
      <w:pPr>
        <w:spacing w:after="0" w:line="259" w:lineRule="auto"/>
        <w:ind w:left="706" w:right="835" w:hanging="10"/>
      </w:pPr>
      <w:r>
        <w:rPr>
          <w:i/>
        </w:rPr>
        <w:t>Какое решение должен принять суд? Ответ обоснуйте.</w:t>
      </w:r>
      <w:r>
        <w:t xml:space="preserve"> </w:t>
      </w:r>
    </w:p>
    <w:p w14:paraId="7C872B46" w14:textId="77777777" w:rsidR="00C718F7" w:rsidRDefault="003D3B05">
      <w:pPr>
        <w:spacing w:after="191" w:line="259" w:lineRule="auto"/>
        <w:ind w:left="706" w:right="0" w:firstLine="0"/>
        <w:jc w:val="left"/>
      </w:pPr>
      <w:r>
        <w:rPr>
          <w:b/>
        </w:rPr>
        <w:t xml:space="preserve"> </w:t>
      </w:r>
    </w:p>
    <w:p w14:paraId="68940D0B" w14:textId="77777777" w:rsidR="00C718F7" w:rsidRDefault="003D3B05">
      <w:pPr>
        <w:pStyle w:val="2"/>
        <w:ind w:left="716" w:right="0"/>
      </w:pPr>
      <w:r>
        <w:t xml:space="preserve">Кейс 4 </w:t>
      </w:r>
    </w:p>
    <w:p w14:paraId="12C55F80" w14:textId="77777777" w:rsidR="00C718F7" w:rsidRDefault="003D3B05">
      <w:pPr>
        <w:spacing w:after="0"/>
        <w:ind w:left="-15" w:right="846"/>
      </w:pPr>
      <w:r>
        <w:t xml:space="preserve">ООО «Химпром» (российское юридическое лицо) направило в банк, в котором оно обслуживается, документ, составленный на бланке платёжного поручения. В поле «Назначение платежа», помимо сведений, идентифицирующих платёж, было указано: «Аккредитив. Прошу оплатить по представлении документов, указанных в приложении». К данному поручению прилагался составленный в виде отдельного документа соответствующий перечень. </w:t>
      </w:r>
    </w:p>
    <w:p w14:paraId="38ED78AF" w14:textId="77777777" w:rsidR="00C718F7" w:rsidRDefault="003D3B05">
      <w:pPr>
        <w:ind w:left="-15" w:right="846"/>
      </w:pPr>
      <w:r>
        <w:t xml:space="preserve">Российский банк принял данные документы как платёжное поручение и перечислил соответствующую сумму по указанным реквизитам. </w:t>
      </w:r>
    </w:p>
    <w:p w14:paraId="093B9A7C" w14:textId="77777777" w:rsidR="00C718F7" w:rsidRDefault="003D3B05">
      <w:pPr>
        <w:ind w:left="-15" w:right="846"/>
      </w:pPr>
      <w:r>
        <w:t xml:space="preserve">В дальнейшем продавец – английская фирма не осуществила поставку оговорённого сторонами товара. </w:t>
      </w:r>
    </w:p>
    <w:p w14:paraId="4EA23068" w14:textId="77777777" w:rsidR="00C718F7" w:rsidRDefault="003D3B05">
      <w:pPr>
        <w:ind w:left="-15" w:right="846"/>
      </w:pPr>
      <w:r>
        <w:t>ООО «</w:t>
      </w:r>
      <w:proofErr w:type="gramStart"/>
      <w:r>
        <w:t>Химпром»  предъявил</w:t>
      </w:r>
      <w:proofErr w:type="gramEnd"/>
      <w:r>
        <w:t xml:space="preserve"> к банку требование о возврате перечисленной им денежной суммы, поскольку полагал, что банк ненадлежащим образом исполнил принятые им инструкции. В отзыве на иск банк указал, что по форме принятый им документ соответствует установленной форме платёжного поручения, и у него не было оснований отказаться от его исполнения; сведения, содержащиеся в назначении платежа, для банка не могут являться инструкциями, а перечень документов, против которых осуществляется платёж по аккредитивной форме расчётов, должен содержаться в самом поручении, а не в приложении к нему. </w:t>
      </w:r>
    </w:p>
    <w:p w14:paraId="3F27E9D0" w14:textId="77777777" w:rsidR="00C718F7" w:rsidRDefault="003D3B05">
      <w:pPr>
        <w:spacing w:after="0" w:line="259" w:lineRule="auto"/>
        <w:ind w:left="706" w:right="835" w:hanging="10"/>
      </w:pPr>
      <w:r>
        <w:rPr>
          <w:i/>
        </w:rPr>
        <w:t>Какое решение должен принять суд? Ответ обоснуйте.</w:t>
      </w:r>
      <w:r>
        <w:t xml:space="preserve"> </w:t>
      </w:r>
    </w:p>
    <w:p w14:paraId="794196D8" w14:textId="77777777" w:rsidR="00C718F7" w:rsidRDefault="003D3B05">
      <w:pPr>
        <w:spacing w:after="195" w:line="259" w:lineRule="auto"/>
        <w:ind w:right="0" w:firstLine="0"/>
        <w:jc w:val="left"/>
      </w:pPr>
      <w:r>
        <w:rPr>
          <w:b/>
        </w:rPr>
        <w:t xml:space="preserve"> </w:t>
      </w:r>
    </w:p>
    <w:p w14:paraId="6444C4D8" w14:textId="77777777" w:rsidR="00C718F7" w:rsidRDefault="003D3B05">
      <w:pPr>
        <w:pStyle w:val="2"/>
        <w:ind w:left="716" w:right="0"/>
      </w:pPr>
      <w:r>
        <w:t xml:space="preserve">Тема 2.2. Вексель и чек в международных расчетах Кейс 5 </w:t>
      </w:r>
    </w:p>
    <w:p w14:paraId="3D406D5B" w14:textId="77777777" w:rsidR="00C718F7" w:rsidRDefault="003D3B05">
      <w:pPr>
        <w:spacing w:after="0"/>
        <w:ind w:left="-15" w:right="846"/>
      </w:pPr>
      <w:r>
        <w:t xml:space="preserve">Г-н Штольц, гражданин ФРГ, будучи должником по денежному обязательству перед Разумовским, гражданином РФ, составил и выдал ему вексель. Передача векселя состоялась на территории ФРГ. Вексель предусматривал оплату долга в рублях по его предъявлении на территории РФ в любую дату между 17 марта и 25 июня 2020 года по усмотрению векселедержателя. В указанный в векселе период платежа Штольц в РФ не приехал и вексель не оплатил. В этой связи Разумовский обратился в российский суд с иском о взыскании вексельного долга. Штольц в судебном заседании заявил возражения против требований истца, сославшись на то, что </w:t>
      </w:r>
      <w:r>
        <w:lastRenderedPageBreak/>
        <w:t xml:space="preserve">условие о сроке платежа противоречит нормам Положения о переводном и простом векселе, что влечёт недействительность векселя и, соответственно, отсутствие у ответчика вексельного долга перед истцом. Относительно денежного долга, в подтверждение которого был выдан вексель, представитель ответчика заявил об истечении срока исковой давности. </w:t>
      </w:r>
      <w:r>
        <w:rPr>
          <w:i/>
        </w:rPr>
        <w:t xml:space="preserve">Какое решение вынесет суд? Ответ обоснуйте. </w:t>
      </w:r>
    </w:p>
    <w:p w14:paraId="6BB0228F" w14:textId="77777777" w:rsidR="00C718F7" w:rsidRDefault="003D3B05">
      <w:pPr>
        <w:spacing w:after="33" w:line="259" w:lineRule="auto"/>
        <w:ind w:right="0" w:firstLine="0"/>
        <w:jc w:val="left"/>
      </w:pPr>
      <w:r>
        <w:rPr>
          <w:i/>
        </w:rPr>
        <w:t xml:space="preserve"> </w:t>
      </w:r>
    </w:p>
    <w:p w14:paraId="5F2AB45E" w14:textId="77777777" w:rsidR="00C718F7" w:rsidRDefault="003D3B05">
      <w:pPr>
        <w:pStyle w:val="2"/>
        <w:ind w:left="716" w:right="0"/>
      </w:pPr>
      <w:r>
        <w:t xml:space="preserve">Кейс 6 </w:t>
      </w:r>
    </w:p>
    <w:p w14:paraId="04567410" w14:textId="77777777" w:rsidR="00C718F7" w:rsidRDefault="003D3B05">
      <w:pPr>
        <w:ind w:left="-15" w:right="846"/>
      </w:pPr>
      <w:r>
        <w:t xml:space="preserve">Глава российского муниципального образования города X, находясь в городе Словакии в командировке с целью обсуждения условий осуществления инвестиционной деятельности в городе X с участием иностранных партнёров, в счёт закрепления достигнутых сторонами договорённостей выдал венгерской компании – инвестору вексель от имени города X сроком платежа по предъявлении, но не ранее 1 января 2021 года (планируемая дата окончания инвестиционного проекта). В соответствии с договорённостями, достигнутыми сторонами, вексельная сумма представляла собой часть заранее оговорённых убытков инвестора в случае возникновения препятствий в реализации инвестиционного проекта по причинам, связанным с ненадлежащими действиями (бездействием) органов власти. Если же органы власти не будут незаконным образом препятствовать реализации инвестиционного проекта, стороны договорились не предъявлять вексель к платежу. </w:t>
      </w:r>
    </w:p>
    <w:p w14:paraId="03AF2B3C" w14:textId="77777777" w:rsidR="00C718F7" w:rsidRDefault="003D3B05">
      <w:pPr>
        <w:ind w:left="-15" w:right="846"/>
      </w:pPr>
      <w:r>
        <w:t xml:space="preserve">Через некоторое время глава города X был отстранён от занимаемой должности, следственные органы предъявили ему обвинение в совершении экономических преступлений, приговором суда он был признан виновным. </w:t>
      </w:r>
    </w:p>
    <w:p w14:paraId="721A50B8" w14:textId="77777777" w:rsidR="00C718F7" w:rsidRDefault="003D3B05">
      <w:pPr>
        <w:spacing w:after="2"/>
        <w:ind w:left="-15" w:right="846"/>
      </w:pPr>
      <w:r>
        <w:t xml:space="preserve">Новый руководитель города X объявил, что инвестиционный проект был согласован с многочисленными нарушениями действующего законодательства и отказался исполнять его условия; также он отказался оплачивать предъявленный к платежу вексель. Векселедержатель обратился в суд. </w:t>
      </w:r>
    </w:p>
    <w:p w14:paraId="76979E53" w14:textId="77777777" w:rsidR="00C718F7" w:rsidRDefault="003D3B05">
      <w:pPr>
        <w:ind w:left="-15" w:right="846"/>
      </w:pPr>
      <w:r>
        <w:t xml:space="preserve">В суде представитель муниципального образования заявил, что муниципальные образования могут обязываться по векселям лишь в случаях, установленных законом. Поскольку закон не предусматривает возможность обязываться по векселю для гарантии реализации инвестиционного проекта, вексельного обязательства между сторонами не возникло. </w:t>
      </w:r>
    </w:p>
    <w:p w14:paraId="31A1BD2E" w14:textId="77777777" w:rsidR="00C718F7" w:rsidRDefault="003D3B05">
      <w:pPr>
        <w:ind w:left="-15" w:right="846"/>
      </w:pPr>
      <w:r>
        <w:t xml:space="preserve">Представитель истца заявил, что вексель был составлен, подписан и передан векселедержателю на территории Словакии, соответственно, способность лица обязываться по векселю должна определяться по английскому праву, не знающему такого рода ограничений. </w:t>
      </w:r>
    </w:p>
    <w:p w14:paraId="24E35E43" w14:textId="77777777" w:rsidR="00C718F7" w:rsidRDefault="003D3B05">
      <w:pPr>
        <w:spacing w:after="0" w:line="259" w:lineRule="auto"/>
        <w:ind w:left="706" w:right="835" w:hanging="10"/>
      </w:pPr>
      <w:r>
        <w:rPr>
          <w:i/>
        </w:rPr>
        <w:t>Какое решение должен принять суд? Ответ обоснуйте.</w:t>
      </w:r>
      <w:r>
        <w:t xml:space="preserve"> </w:t>
      </w:r>
    </w:p>
    <w:p w14:paraId="41A3EDEE" w14:textId="77777777" w:rsidR="00C718F7" w:rsidRDefault="003D3B05">
      <w:pPr>
        <w:spacing w:after="0" w:line="259" w:lineRule="auto"/>
        <w:ind w:right="0" w:firstLine="0"/>
        <w:jc w:val="left"/>
      </w:pPr>
      <w:r>
        <w:rPr>
          <w:b/>
        </w:rPr>
        <w:t xml:space="preserve"> </w:t>
      </w:r>
    </w:p>
    <w:p w14:paraId="48EBA923" w14:textId="77777777" w:rsidR="00C718F7" w:rsidRDefault="003D3B05">
      <w:pPr>
        <w:spacing w:after="0" w:line="259" w:lineRule="auto"/>
        <w:ind w:right="0" w:firstLine="0"/>
        <w:jc w:val="left"/>
      </w:pPr>
      <w:r>
        <w:rPr>
          <w:i/>
        </w:rPr>
        <w:t xml:space="preserve"> </w:t>
      </w:r>
    </w:p>
    <w:p w14:paraId="13C49037" w14:textId="77777777" w:rsidR="00C718F7" w:rsidRDefault="003D3B05">
      <w:pPr>
        <w:spacing w:after="0" w:line="259" w:lineRule="auto"/>
        <w:ind w:right="0" w:firstLine="0"/>
        <w:jc w:val="left"/>
      </w:pPr>
      <w:r>
        <w:t xml:space="preserve"> </w:t>
      </w:r>
    </w:p>
    <w:p w14:paraId="76DD420D" w14:textId="77777777" w:rsidR="00C718F7" w:rsidRDefault="003D3B05">
      <w:pPr>
        <w:spacing w:after="0" w:line="259" w:lineRule="auto"/>
        <w:ind w:left="10" w:right="844" w:hanging="10"/>
        <w:jc w:val="center"/>
      </w:pPr>
      <w:r>
        <w:rPr>
          <w:b/>
          <w:sz w:val="24"/>
        </w:rPr>
        <w:t xml:space="preserve">Критерии оценивания  </w:t>
      </w:r>
    </w:p>
    <w:tbl>
      <w:tblPr>
        <w:tblStyle w:val="TableGrid"/>
        <w:tblW w:w="9489" w:type="dxa"/>
        <w:tblInd w:w="5" w:type="dxa"/>
        <w:tblCellMar>
          <w:top w:w="50" w:type="dxa"/>
          <w:left w:w="110" w:type="dxa"/>
          <w:right w:w="46" w:type="dxa"/>
        </w:tblCellMar>
        <w:tblLook w:val="04A0" w:firstRow="1" w:lastRow="0" w:firstColumn="1" w:lastColumn="0" w:noHBand="0" w:noVBand="1"/>
      </w:tblPr>
      <w:tblGrid>
        <w:gridCol w:w="4749"/>
        <w:gridCol w:w="4740"/>
      </w:tblGrid>
      <w:tr w:rsidR="00C718F7" w14:paraId="0D7A2C41"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213BF625" w14:textId="77777777" w:rsidR="00C718F7" w:rsidRDefault="003D3B05">
            <w:pPr>
              <w:spacing w:after="0" w:line="259" w:lineRule="auto"/>
              <w:ind w:right="58" w:firstLine="0"/>
              <w:jc w:val="center"/>
            </w:pPr>
            <w:r>
              <w:rPr>
                <w:sz w:val="24"/>
              </w:rPr>
              <w:lastRenderedPageBreak/>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145EA204" w14:textId="77777777" w:rsidR="00C718F7" w:rsidRDefault="003D3B05">
            <w:pPr>
              <w:spacing w:after="0" w:line="259" w:lineRule="auto"/>
              <w:ind w:right="58" w:firstLine="0"/>
              <w:jc w:val="center"/>
            </w:pPr>
            <w:r>
              <w:rPr>
                <w:sz w:val="24"/>
              </w:rPr>
              <w:t xml:space="preserve">Баллы </w:t>
            </w:r>
          </w:p>
        </w:tc>
      </w:tr>
      <w:tr w:rsidR="00C718F7" w14:paraId="304E2CA5"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30060F4" w14:textId="77777777" w:rsidR="00C718F7" w:rsidRDefault="003D3B05">
            <w:pPr>
              <w:spacing w:after="0" w:line="259" w:lineRule="auto"/>
              <w:ind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609431FA" w14:textId="77777777" w:rsidR="00C718F7" w:rsidRDefault="003D3B05">
            <w:pPr>
              <w:spacing w:after="0" w:line="259" w:lineRule="auto"/>
              <w:ind w:right="58" w:firstLine="0"/>
              <w:jc w:val="center"/>
            </w:pPr>
            <w:r>
              <w:rPr>
                <w:sz w:val="24"/>
              </w:rPr>
              <w:t xml:space="preserve">5 баллов </w:t>
            </w:r>
          </w:p>
        </w:tc>
      </w:tr>
      <w:tr w:rsidR="00C718F7" w14:paraId="40C98074"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42139434" w14:textId="77777777" w:rsidR="00C718F7" w:rsidRDefault="003D3B05">
            <w:pPr>
              <w:spacing w:after="0" w:line="259" w:lineRule="auto"/>
              <w:ind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042955B4" w14:textId="77777777" w:rsidR="00C718F7" w:rsidRDefault="003D3B05">
            <w:pPr>
              <w:spacing w:after="0" w:line="259" w:lineRule="auto"/>
              <w:ind w:right="65" w:firstLine="0"/>
              <w:jc w:val="center"/>
            </w:pPr>
            <w:r>
              <w:rPr>
                <w:sz w:val="24"/>
              </w:rPr>
              <w:t xml:space="preserve">4 балла </w:t>
            </w:r>
          </w:p>
        </w:tc>
      </w:tr>
      <w:tr w:rsidR="00C718F7" w14:paraId="753EDBE3"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0D51C679" w14:textId="77777777" w:rsidR="00C718F7" w:rsidRDefault="003D3B05">
            <w:pPr>
              <w:tabs>
                <w:tab w:val="center" w:pos="741"/>
                <w:tab w:val="center" w:pos="1934"/>
                <w:tab w:val="center" w:pos="3161"/>
                <w:tab w:val="right" w:pos="4593"/>
              </w:tabs>
              <w:spacing w:after="31" w:line="259" w:lineRule="auto"/>
              <w:ind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1537CBC1" w14:textId="77777777" w:rsidR="00C718F7" w:rsidRDefault="003D3B05">
            <w:pPr>
              <w:spacing w:after="0" w:line="259" w:lineRule="auto"/>
              <w:ind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18905CA5" w14:textId="77777777" w:rsidR="00C718F7" w:rsidRDefault="003D3B05">
            <w:pPr>
              <w:spacing w:after="0" w:line="259" w:lineRule="auto"/>
              <w:ind w:right="65" w:firstLine="0"/>
              <w:jc w:val="center"/>
            </w:pPr>
            <w:r>
              <w:rPr>
                <w:sz w:val="24"/>
              </w:rPr>
              <w:t xml:space="preserve">3 балла </w:t>
            </w:r>
          </w:p>
        </w:tc>
      </w:tr>
      <w:tr w:rsidR="00C718F7" w14:paraId="5E4D4940"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07868B47" w14:textId="77777777" w:rsidR="00C718F7" w:rsidRDefault="003D3B05">
            <w:pPr>
              <w:spacing w:after="0" w:line="259" w:lineRule="auto"/>
              <w:ind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4F99E75A" w14:textId="77777777" w:rsidR="00C718F7" w:rsidRDefault="003D3B05">
            <w:pPr>
              <w:spacing w:after="0" w:line="259" w:lineRule="auto"/>
              <w:ind w:right="57" w:firstLine="0"/>
              <w:jc w:val="center"/>
            </w:pPr>
            <w:r>
              <w:rPr>
                <w:sz w:val="24"/>
              </w:rPr>
              <w:t xml:space="preserve">2 балла и менее </w:t>
            </w:r>
          </w:p>
        </w:tc>
      </w:tr>
    </w:tbl>
    <w:p w14:paraId="5600091F" w14:textId="77777777" w:rsidR="00C718F7" w:rsidRDefault="003D3B05">
      <w:pPr>
        <w:spacing w:after="0" w:line="259" w:lineRule="auto"/>
        <w:ind w:right="0" w:firstLine="0"/>
        <w:jc w:val="left"/>
      </w:pPr>
      <w:r>
        <w:t xml:space="preserve"> </w:t>
      </w:r>
    </w:p>
    <w:p w14:paraId="5A6AC12D" w14:textId="77777777" w:rsidR="00C718F7" w:rsidRDefault="003D3B05">
      <w:pPr>
        <w:spacing w:after="5" w:line="271" w:lineRule="auto"/>
        <w:ind w:left="3673" w:right="0" w:hanging="3087"/>
        <w:jc w:val="left"/>
      </w:pPr>
      <w:r>
        <w:rPr>
          <w:b/>
        </w:rPr>
        <w:t xml:space="preserve">Задания для выполнения контрольной работы для студентов заочной формы обучения </w:t>
      </w:r>
    </w:p>
    <w:p w14:paraId="4C81D029" w14:textId="77777777" w:rsidR="00C718F7" w:rsidRDefault="003D3B05">
      <w:pPr>
        <w:spacing w:after="34" w:line="259" w:lineRule="auto"/>
        <w:ind w:right="0" w:firstLine="0"/>
        <w:jc w:val="left"/>
      </w:pPr>
      <w:r>
        <w:t xml:space="preserve"> </w:t>
      </w:r>
    </w:p>
    <w:p w14:paraId="2B1B958E" w14:textId="77777777" w:rsidR="00C718F7" w:rsidRDefault="003D3B05">
      <w:pPr>
        <w:pStyle w:val="2"/>
        <w:spacing w:after="0"/>
        <w:ind w:left="531" w:right="1372"/>
        <w:jc w:val="center"/>
      </w:pPr>
      <w:r>
        <w:t xml:space="preserve">Вариант 1 </w:t>
      </w:r>
    </w:p>
    <w:p w14:paraId="5C452833" w14:textId="77777777" w:rsidR="00C718F7" w:rsidRDefault="003D3B05">
      <w:pPr>
        <w:spacing w:after="21" w:line="259" w:lineRule="auto"/>
        <w:ind w:right="776" w:firstLine="0"/>
        <w:jc w:val="center"/>
      </w:pPr>
      <w:r>
        <w:rPr>
          <w:b/>
        </w:rPr>
        <w:t xml:space="preserve"> </w:t>
      </w:r>
    </w:p>
    <w:p w14:paraId="64240E88" w14:textId="77777777" w:rsidR="00C718F7" w:rsidRDefault="003D3B05">
      <w:pPr>
        <w:numPr>
          <w:ilvl w:val="0"/>
          <w:numId w:val="4"/>
        </w:numPr>
        <w:ind w:left="720" w:right="846" w:hanging="360"/>
      </w:pPr>
      <w:r>
        <w:t xml:space="preserve">Расчёты в форме аванса </w:t>
      </w:r>
    </w:p>
    <w:p w14:paraId="564E67B9" w14:textId="77777777" w:rsidR="00C718F7" w:rsidRDefault="003D3B05">
      <w:pPr>
        <w:numPr>
          <w:ilvl w:val="0"/>
          <w:numId w:val="4"/>
        </w:numPr>
        <w:spacing w:after="9"/>
        <w:ind w:left="720" w:right="846" w:hanging="360"/>
      </w:pPr>
      <w:r>
        <w:t xml:space="preserve">Определите понятие «расчётные правоотношения», укажите, каким образом соотносятся понятия «расчётное правоотношение» и «денежное обязательство» </w:t>
      </w:r>
    </w:p>
    <w:p w14:paraId="18EE08C3" w14:textId="77777777" w:rsidR="00C718F7" w:rsidRDefault="003D3B05">
      <w:pPr>
        <w:spacing w:after="33" w:line="259" w:lineRule="auto"/>
        <w:ind w:left="711" w:right="0" w:firstLine="0"/>
        <w:jc w:val="left"/>
      </w:pPr>
      <w:r>
        <w:t xml:space="preserve"> </w:t>
      </w:r>
    </w:p>
    <w:p w14:paraId="7ED2F189" w14:textId="77777777" w:rsidR="00C718F7" w:rsidRDefault="003D3B05">
      <w:pPr>
        <w:pStyle w:val="2"/>
        <w:ind w:left="716" w:right="0"/>
      </w:pPr>
      <w:r>
        <w:t xml:space="preserve">Задача </w:t>
      </w:r>
    </w:p>
    <w:p w14:paraId="7D8906A8" w14:textId="77777777" w:rsidR="00C718F7" w:rsidRDefault="003D3B05">
      <w:pPr>
        <w:spacing w:after="2"/>
        <w:ind w:left="-15" w:right="846"/>
      </w:pPr>
      <w:r>
        <w:t>ООО «</w:t>
      </w:r>
      <w:proofErr w:type="spellStart"/>
      <w:r>
        <w:t>Морторг</w:t>
      </w:r>
      <w:proofErr w:type="spellEnd"/>
      <w:r>
        <w:t>» (российское юридическое лицо) заключило договор о покупке у компании СORVEXX Ltd промышленного оборудования. В этом договоре стороны согласовали условие о расчётах в форме аккредитива. Выполняя условия договора, ООО «</w:t>
      </w:r>
      <w:proofErr w:type="spellStart"/>
      <w:r>
        <w:t>Морторг</w:t>
      </w:r>
      <w:proofErr w:type="spellEnd"/>
      <w:r>
        <w:t>» выставила безотзывной аккредитив, по условиям которого продавец для получения платежа должен был предоставить отгрузочные документы, подтверждающие отправку оборудования в адрес покупателя, а также технические сертификаты качества. СORVEXX Ltd направила оборудование ООО «</w:t>
      </w:r>
      <w:proofErr w:type="spellStart"/>
      <w:r>
        <w:t>Морторг</w:t>
      </w:r>
      <w:proofErr w:type="spellEnd"/>
      <w:r>
        <w:t xml:space="preserve">», представила в банк обусловленные документы и получила платёж. </w:t>
      </w:r>
    </w:p>
    <w:p w14:paraId="0CD15ED5" w14:textId="77777777" w:rsidR="00C718F7" w:rsidRDefault="003D3B05">
      <w:pPr>
        <w:ind w:left="-15" w:right="846"/>
      </w:pPr>
      <w:r>
        <w:t>После получения оборудования, покупатель обнаружил в нём существенные технические недостатки, не позволяющие его надлежащим образом эксплуатировать. Также покупатель установил, что банк в качестве технических сертификатов принял документы, выпущенные лицом, не обладающим необходимыми навыками и соответствующим персоналом для обследования купленного оборудования. Полагая, что банк ненадлежащим образом выполнил условия аккредитива, ООО «</w:t>
      </w:r>
      <w:proofErr w:type="spellStart"/>
      <w:r>
        <w:t>Морторг</w:t>
      </w:r>
      <w:proofErr w:type="spellEnd"/>
      <w:r>
        <w:t xml:space="preserve">» предъявила в суде требование о возмещении убытков, составляющих сумму, выплаченную за некачественный товар. Банк требований не признал. </w:t>
      </w:r>
    </w:p>
    <w:p w14:paraId="572FD856" w14:textId="77777777" w:rsidR="00C718F7" w:rsidRDefault="003D3B05">
      <w:pPr>
        <w:spacing w:after="0" w:line="259" w:lineRule="auto"/>
        <w:ind w:right="835"/>
      </w:pPr>
      <w:r>
        <w:rPr>
          <w:i/>
        </w:rPr>
        <w:t>Какое решение должен принять суд?</w:t>
      </w:r>
      <w:r>
        <w:t xml:space="preserve"> </w:t>
      </w:r>
      <w:r>
        <w:rPr>
          <w:i/>
        </w:rPr>
        <w:t>Каким образом данный вопрос разрешается с применением положений Унифицированных правил и обычаев для документарных аккредитивов?</w:t>
      </w:r>
      <w:r>
        <w:t xml:space="preserve"> </w:t>
      </w:r>
    </w:p>
    <w:p w14:paraId="618B359B" w14:textId="77777777" w:rsidR="00C718F7" w:rsidRDefault="003D3B05">
      <w:pPr>
        <w:spacing w:after="34" w:line="259" w:lineRule="auto"/>
        <w:ind w:left="711" w:right="0" w:firstLine="0"/>
        <w:jc w:val="left"/>
      </w:pPr>
      <w:r>
        <w:t xml:space="preserve"> </w:t>
      </w:r>
    </w:p>
    <w:p w14:paraId="34945766" w14:textId="77777777" w:rsidR="00C718F7" w:rsidRDefault="003D3B05">
      <w:pPr>
        <w:pStyle w:val="2"/>
        <w:spacing w:after="0"/>
        <w:ind w:left="531" w:right="825"/>
        <w:jc w:val="center"/>
      </w:pPr>
      <w:r>
        <w:lastRenderedPageBreak/>
        <w:t xml:space="preserve">Вариант 2 </w:t>
      </w:r>
    </w:p>
    <w:p w14:paraId="39E9A099" w14:textId="77777777" w:rsidR="00C718F7" w:rsidRDefault="003D3B05">
      <w:pPr>
        <w:spacing w:after="23" w:line="259" w:lineRule="auto"/>
        <w:ind w:right="238" w:firstLine="0"/>
        <w:jc w:val="center"/>
      </w:pPr>
      <w:r>
        <w:rPr>
          <w:b/>
        </w:rPr>
        <w:t xml:space="preserve"> </w:t>
      </w:r>
    </w:p>
    <w:p w14:paraId="52C2DE6E" w14:textId="77777777" w:rsidR="00C718F7" w:rsidRDefault="003D3B05">
      <w:pPr>
        <w:numPr>
          <w:ilvl w:val="0"/>
          <w:numId w:val="5"/>
        </w:numPr>
        <w:ind w:left="720" w:right="846" w:hanging="360"/>
      </w:pPr>
      <w:r>
        <w:t xml:space="preserve">Сущность расчётов по открытому счёту </w:t>
      </w:r>
    </w:p>
    <w:p w14:paraId="18DBFB6E" w14:textId="77777777" w:rsidR="00C718F7" w:rsidRDefault="003D3B05">
      <w:pPr>
        <w:numPr>
          <w:ilvl w:val="0"/>
          <w:numId w:val="5"/>
        </w:numPr>
        <w:ind w:left="720" w:right="846" w:hanging="360"/>
      </w:pPr>
      <w:r>
        <w:t xml:space="preserve">Укажите отличия векселя от чека (с точки зрения континентальной правовой системы). </w:t>
      </w:r>
    </w:p>
    <w:p w14:paraId="4A4959CA" w14:textId="77777777" w:rsidR="00C718F7" w:rsidRDefault="003D3B05">
      <w:pPr>
        <w:spacing w:after="28" w:line="259" w:lineRule="auto"/>
        <w:ind w:left="543" w:right="0" w:firstLine="0"/>
        <w:jc w:val="left"/>
      </w:pPr>
      <w:r>
        <w:rPr>
          <w:b/>
        </w:rPr>
        <w:t xml:space="preserve"> </w:t>
      </w:r>
    </w:p>
    <w:p w14:paraId="7B068860" w14:textId="77777777" w:rsidR="00C718F7" w:rsidRDefault="003D3B05">
      <w:pPr>
        <w:pStyle w:val="2"/>
        <w:ind w:left="10" w:right="0"/>
      </w:pPr>
      <w:r>
        <w:t xml:space="preserve">Задача </w:t>
      </w:r>
    </w:p>
    <w:p w14:paraId="44AABD97" w14:textId="77777777" w:rsidR="00C718F7" w:rsidRDefault="003D3B05">
      <w:pPr>
        <w:ind w:left="-15" w:right="846"/>
      </w:pPr>
      <w:r>
        <w:t xml:space="preserve">Глава российского муниципального образования города X, находясь в городе Словакии в командировке с целью обсуждения условий осуществления инвестиционной деятельности в городе X с участием иностранных партнёров, в счёт закрепления достигнутых сторонами договорённостей выдал венгерской компании – инвестору вексель от имени города X сроком платежа по предъявлении, но не ранее 1 января 2021 года (планируемая дата окончания инвестиционного проекта). В соответствии с договорённостями, достигнутыми сторонами, вексельная сумма представляла собой часть заранее оговорённых убытков инвестора в случае возникновения препятствий в реализации инвестиционного проекта по причинам, связанным с ненадлежащими действиями (бездействием) органов власти. Если же органы власти не будут незаконным образом препятствовать реализации инвестиционного проекта, стороны договорились не предъявлять вексель к платежу. </w:t>
      </w:r>
    </w:p>
    <w:p w14:paraId="6538274A" w14:textId="77777777" w:rsidR="00C718F7" w:rsidRDefault="003D3B05">
      <w:pPr>
        <w:ind w:left="-15" w:right="846"/>
      </w:pPr>
      <w:r>
        <w:t xml:space="preserve">Через некоторое время глава города X был отстранён от занимаемой должности, следственные органы предъявили ему обвинение в совершении экономических преступлений, приговором суда он был признан виновным. </w:t>
      </w:r>
    </w:p>
    <w:p w14:paraId="36482F21" w14:textId="77777777" w:rsidR="00C718F7" w:rsidRDefault="003D3B05">
      <w:pPr>
        <w:spacing w:after="2"/>
        <w:ind w:left="-15" w:right="846"/>
      </w:pPr>
      <w:r>
        <w:t xml:space="preserve">Новый руководитель города X объявил, что инвестиционный проект был согласован с многочисленными нарушениями действующего законодательства и отказался исполнять его условия; также он отказался оплачивать предъявленный к платежу вексель. Векселедержатель обратился в суд. </w:t>
      </w:r>
    </w:p>
    <w:p w14:paraId="0A44D863" w14:textId="77777777" w:rsidR="00C718F7" w:rsidRDefault="003D3B05">
      <w:pPr>
        <w:spacing w:after="0"/>
        <w:ind w:left="-15" w:right="846"/>
      </w:pPr>
      <w:r>
        <w:t xml:space="preserve">В суде представитель муниципального образования заявил, что муниципальные образования могут обязываться по векселям лишь в случаях, установленных законом. Поскольку закон не предусматривает возможность обязываться по векселю для гарантии реализации инвестиционного проекта, вексельного обязательства между сторонами не возникло. </w:t>
      </w:r>
    </w:p>
    <w:p w14:paraId="0E2E07D0" w14:textId="77777777" w:rsidR="00C718F7" w:rsidRDefault="003D3B05">
      <w:pPr>
        <w:ind w:left="-15" w:right="846"/>
      </w:pPr>
      <w:r>
        <w:t xml:space="preserve">Представитель истца заявил, что вексель был составлен, подписан и передан векселедержателю на территории Словакии, соответственно, способность лица обязываться по векселю должна определяться по английскому праву, не знающему такого рода ограничений. </w:t>
      </w:r>
    </w:p>
    <w:p w14:paraId="16EE72BC" w14:textId="77777777" w:rsidR="00C718F7" w:rsidRDefault="003D3B05">
      <w:pPr>
        <w:spacing w:after="0" w:line="259" w:lineRule="auto"/>
        <w:ind w:left="706" w:right="835" w:hanging="10"/>
      </w:pPr>
      <w:r>
        <w:rPr>
          <w:i/>
        </w:rPr>
        <w:t>Какое решение должен принять суд? Ответ обоснуйте.</w:t>
      </w:r>
      <w:r>
        <w:t xml:space="preserve"> </w:t>
      </w:r>
    </w:p>
    <w:p w14:paraId="54B4444D" w14:textId="77777777" w:rsidR="00C718F7" w:rsidRDefault="003D3B05">
      <w:pPr>
        <w:spacing w:after="0" w:line="259" w:lineRule="auto"/>
        <w:ind w:right="0" w:firstLine="0"/>
        <w:jc w:val="left"/>
      </w:pPr>
      <w:r>
        <w:rPr>
          <w:b/>
        </w:rPr>
        <w:t xml:space="preserve"> </w:t>
      </w:r>
    </w:p>
    <w:p w14:paraId="22AD2C0B" w14:textId="77777777" w:rsidR="00C718F7" w:rsidRDefault="003D3B05">
      <w:pPr>
        <w:spacing w:after="34" w:line="259" w:lineRule="auto"/>
        <w:ind w:right="0" w:firstLine="0"/>
        <w:jc w:val="left"/>
      </w:pPr>
      <w:r>
        <w:t xml:space="preserve"> </w:t>
      </w:r>
    </w:p>
    <w:p w14:paraId="687F7550" w14:textId="77777777" w:rsidR="00C718F7" w:rsidRDefault="003D3B05">
      <w:pPr>
        <w:pStyle w:val="2"/>
        <w:spacing w:after="0"/>
        <w:ind w:left="531" w:right="1372"/>
        <w:jc w:val="center"/>
      </w:pPr>
      <w:r>
        <w:t xml:space="preserve">Вариант 3 </w:t>
      </w:r>
    </w:p>
    <w:p w14:paraId="7CC47DA9" w14:textId="77777777" w:rsidR="00C718F7" w:rsidRDefault="003D3B05">
      <w:pPr>
        <w:spacing w:after="25" w:line="259" w:lineRule="auto"/>
        <w:ind w:right="776" w:firstLine="0"/>
        <w:jc w:val="center"/>
      </w:pPr>
      <w:r>
        <w:rPr>
          <w:b/>
        </w:rPr>
        <w:t xml:space="preserve"> </w:t>
      </w:r>
    </w:p>
    <w:p w14:paraId="1915C96A" w14:textId="77777777" w:rsidR="00C718F7" w:rsidRDefault="003D3B05">
      <w:pPr>
        <w:numPr>
          <w:ilvl w:val="0"/>
          <w:numId w:val="6"/>
        </w:numPr>
        <w:ind w:left="720" w:right="846" w:hanging="360"/>
      </w:pPr>
      <w:r>
        <w:t xml:space="preserve">Международные расчёты в форме документарного аккредитива </w:t>
      </w:r>
    </w:p>
    <w:p w14:paraId="73DC9549" w14:textId="77777777" w:rsidR="00C718F7" w:rsidRDefault="003D3B05">
      <w:pPr>
        <w:numPr>
          <w:ilvl w:val="0"/>
          <w:numId w:val="6"/>
        </w:numPr>
        <w:ind w:left="720" w:right="846" w:hanging="360"/>
      </w:pPr>
      <w:r>
        <w:lastRenderedPageBreak/>
        <w:t xml:space="preserve">Перечислите преимущества аккредитивной и инкассовой форм расчётов по сравнению с расчётами платёжными поручениями </w:t>
      </w:r>
    </w:p>
    <w:p w14:paraId="7058110B" w14:textId="77777777" w:rsidR="00C718F7" w:rsidRDefault="003D3B05">
      <w:pPr>
        <w:spacing w:after="33" w:line="259" w:lineRule="auto"/>
        <w:ind w:right="0" w:firstLine="0"/>
        <w:jc w:val="left"/>
      </w:pPr>
      <w:r>
        <w:t xml:space="preserve"> </w:t>
      </w:r>
    </w:p>
    <w:p w14:paraId="7D92D930" w14:textId="77777777" w:rsidR="00C718F7" w:rsidRDefault="003D3B05">
      <w:pPr>
        <w:pStyle w:val="2"/>
        <w:ind w:left="716" w:right="0"/>
      </w:pPr>
      <w:r>
        <w:t xml:space="preserve">Задача </w:t>
      </w:r>
    </w:p>
    <w:p w14:paraId="05A312EF" w14:textId="77777777" w:rsidR="00C718F7" w:rsidRDefault="003D3B05">
      <w:pPr>
        <w:spacing w:after="3"/>
        <w:ind w:left="-15" w:right="846"/>
      </w:pPr>
      <w:r>
        <w:t xml:space="preserve">В счёт оплаты товара покупатель – ООО «Росинка» (российское юридическое лицо) выставило аккредитив, по условиям которого для получения платежа продавец – компания, зарегистрированная в КНР, должна была в течение срока действия аккредитива представить сертификаты качества на товар, а также товарораспорядительные документы и документы, подтверждающие произведённую продавцом таможенную очистку товара в стране покупателя. </w:t>
      </w:r>
    </w:p>
    <w:p w14:paraId="5C19FE1D" w14:textId="77777777" w:rsidR="00C718F7" w:rsidRDefault="003D3B05">
      <w:pPr>
        <w:ind w:left="-15" w:right="846"/>
      </w:pPr>
      <w:r>
        <w:t xml:space="preserve">Продавец в установленный срок предоставил в банк все документы, кроме таможенных, ссылаясь на неоправданную задержку, допущенную таможенными органами страны покупателя. После получения необходимых документов от таможенных органов продавец без задержки предоставил их в банк. </w:t>
      </w:r>
    </w:p>
    <w:p w14:paraId="6C368D94" w14:textId="77777777" w:rsidR="00C718F7" w:rsidRDefault="003D3B05">
      <w:pPr>
        <w:spacing w:after="0"/>
        <w:ind w:left="-15" w:right="846"/>
      </w:pPr>
      <w:r>
        <w:t xml:space="preserve">Банк, однако, отказал в платеже со ссылкой на то, что полный комплект обусловленных условиями аккредитива документов был предоставлен по истечении срока его действия, уважительность причин пропуска этого срока не отменяет соответствующих последствий. Покупатель в ответ на претензию продавца также отказался осуществить платёж, поскольку, по его мнению, продавец нарушил условия договора купли-продажи (в части условия об аккредитивной форме расчётов) и должен нести риск возникших в связи с этим последствий. </w:t>
      </w:r>
    </w:p>
    <w:p w14:paraId="03E247F4" w14:textId="77777777" w:rsidR="00C718F7" w:rsidRDefault="003D3B05">
      <w:pPr>
        <w:ind w:left="-15" w:right="846"/>
      </w:pPr>
      <w:r>
        <w:t xml:space="preserve">Продавец обратился в суд с иском к исполняющему банку и покупателю о взыскании соответствующей суммы. </w:t>
      </w:r>
    </w:p>
    <w:p w14:paraId="1AEEFF62" w14:textId="77777777" w:rsidR="00C718F7" w:rsidRDefault="003D3B05">
      <w:pPr>
        <w:spacing w:after="0" w:line="259" w:lineRule="auto"/>
        <w:ind w:left="706" w:right="835" w:hanging="10"/>
      </w:pPr>
      <w:r>
        <w:rPr>
          <w:i/>
        </w:rPr>
        <w:t>Какое решение должен принять суд?</w:t>
      </w:r>
      <w:r>
        <w:t xml:space="preserve"> </w:t>
      </w:r>
    </w:p>
    <w:p w14:paraId="5DC81EBA" w14:textId="77777777" w:rsidR="00C718F7" w:rsidRDefault="003D3B05">
      <w:pPr>
        <w:spacing w:after="30" w:line="259" w:lineRule="auto"/>
        <w:ind w:right="0" w:firstLine="0"/>
        <w:jc w:val="left"/>
      </w:pPr>
      <w:r>
        <w:rPr>
          <w:b/>
        </w:rPr>
        <w:t xml:space="preserve"> </w:t>
      </w:r>
    </w:p>
    <w:p w14:paraId="614FB463" w14:textId="77777777" w:rsidR="00C718F7" w:rsidRDefault="003D3B05">
      <w:pPr>
        <w:pStyle w:val="2"/>
        <w:spacing w:after="0"/>
        <w:ind w:left="531" w:right="1372"/>
        <w:jc w:val="center"/>
      </w:pPr>
      <w:r>
        <w:t xml:space="preserve">Вариант 4 </w:t>
      </w:r>
    </w:p>
    <w:p w14:paraId="49C82C9B" w14:textId="77777777" w:rsidR="00C718F7" w:rsidRDefault="003D3B05">
      <w:pPr>
        <w:spacing w:after="30" w:line="259" w:lineRule="auto"/>
        <w:ind w:right="776" w:firstLine="0"/>
        <w:jc w:val="center"/>
      </w:pPr>
      <w:r>
        <w:rPr>
          <w:b/>
        </w:rPr>
        <w:t xml:space="preserve"> </w:t>
      </w:r>
    </w:p>
    <w:p w14:paraId="1F640CB4" w14:textId="77777777" w:rsidR="00C718F7" w:rsidRDefault="003D3B05">
      <w:pPr>
        <w:numPr>
          <w:ilvl w:val="0"/>
          <w:numId w:val="7"/>
        </w:numPr>
        <w:ind w:right="789" w:hanging="360"/>
      </w:pPr>
      <w:r>
        <w:t xml:space="preserve">Расчёты в форме документарного инкассо. Отличия от аккредитива </w:t>
      </w:r>
    </w:p>
    <w:p w14:paraId="5C48196D" w14:textId="77777777" w:rsidR="00C718F7" w:rsidRDefault="003D3B05">
      <w:pPr>
        <w:numPr>
          <w:ilvl w:val="0"/>
          <w:numId w:val="7"/>
        </w:numPr>
        <w:spacing w:after="3" w:line="259" w:lineRule="auto"/>
        <w:ind w:right="789" w:hanging="360"/>
      </w:pPr>
      <w:r>
        <w:t xml:space="preserve">Перечислите известные виды аккредитивов и их отличительные черты. </w:t>
      </w:r>
    </w:p>
    <w:p w14:paraId="550441BD" w14:textId="77777777" w:rsidR="00C718F7" w:rsidRDefault="003D3B05">
      <w:pPr>
        <w:spacing w:after="28" w:line="259" w:lineRule="auto"/>
        <w:ind w:left="706" w:right="0" w:firstLine="0"/>
        <w:jc w:val="left"/>
      </w:pPr>
      <w:r>
        <w:rPr>
          <w:b/>
        </w:rPr>
        <w:t xml:space="preserve"> </w:t>
      </w:r>
    </w:p>
    <w:p w14:paraId="1F5AD304" w14:textId="77777777" w:rsidR="00C718F7" w:rsidRDefault="003D3B05">
      <w:pPr>
        <w:pStyle w:val="2"/>
        <w:ind w:left="716" w:right="0"/>
      </w:pPr>
      <w:r>
        <w:t xml:space="preserve">Задача </w:t>
      </w:r>
    </w:p>
    <w:p w14:paraId="7A5E14BF" w14:textId="77777777" w:rsidR="00C718F7" w:rsidRDefault="003D3B05">
      <w:pPr>
        <w:spacing w:after="0"/>
        <w:ind w:left="-15" w:right="846"/>
      </w:pPr>
      <w:r>
        <w:t xml:space="preserve">Г-н Штольц, гражданин ФРГ, будучи должником по денежному обязательству перед Разумовским, гражданином РФ, составил и выдал ему вексель. Передача векселя состоялась на территории ФРГ. Вексель предусматривал оплату долга в рублях по его предъявлении на территории РФ в любую дату между 17 марта и 25 июня 2020 года по усмотрению векселедержателя. В указанный в векселе период платежа Штольц в РФ не приехал и вексель не оплатил. В этой связи Разумовский обратился в российский суд с иском о взыскании вексельного долга. Штольц в судебном </w:t>
      </w:r>
      <w:r>
        <w:lastRenderedPageBreak/>
        <w:t xml:space="preserve">заседании заявил возражения против требований истца, сославшись на то, что условие о сроке платежа противоречит нормам Положения о переводном и простом векселе, что влечёт недействительность векселя и, соответственно, отсутствие у ответчика вексельного долга перед истцом. Относительно денежного долга, в подтверждение которого был выдан вексель, представитель ответчика заявил об истечении срока исковой давности. </w:t>
      </w:r>
      <w:r>
        <w:rPr>
          <w:i/>
        </w:rPr>
        <w:t xml:space="preserve">Какое решение вынесет суд? Ответ обоснуйте. </w:t>
      </w:r>
    </w:p>
    <w:p w14:paraId="064ECA7E" w14:textId="77777777" w:rsidR="00C718F7" w:rsidRDefault="003D3B05">
      <w:pPr>
        <w:spacing w:after="34" w:line="259" w:lineRule="auto"/>
        <w:ind w:right="0" w:firstLine="0"/>
        <w:jc w:val="left"/>
      </w:pPr>
      <w:r>
        <w:rPr>
          <w:i/>
        </w:rPr>
        <w:t xml:space="preserve"> </w:t>
      </w:r>
    </w:p>
    <w:p w14:paraId="17BAF4DB" w14:textId="77777777" w:rsidR="00C718F7" w:rsidRDefault="003D3B05">
      <w:pPr>
        <w:pStyle w:val="2"/>
        <w:spacing w:after="0"/>
        <w:ind w:left="531" w:right="1372"/>
        <w:jc w:val="center"/>
      </w:pPr>
      <w:r>
        <w:t xml:space="preserve">Вариант 5 </w:t>
      </w:r>
    </w:p>
    <w:p w14:paraId="7A50280F" w14:textId="77777777" w:rsidR="00C718F7" w:rsidRDefault="003D3B05">
      <w:pPr>
        <w:spacing w:after="26" w:line="259" w:lineRule="auto"/>
        <w:ind w:right="0" w:firstLine="0"/>
        <w:jc w:val="left"/>
      </w:pPr>
      <w:r>
        <w:rPr>
          <w:b/>
        </w:rPr>
        <w:t xml:space="preserve"> </w:t>
      </w:r>
    </w:p>
    <w:p w14:paraId="701DB19F" w14:textId="77777777" w:rsidR="00C718F7" w:rsidRDefault="003D3B05">
      <w:pPr>
        <w:numPr>
          <w:ilvl w:val="0"/>
          <w:numId w:val="8"/>
        </w:numPr>
        <w:ind w:left="720" w:right="846" w:hanging="360"/>
      </w:pPr>
      <w:r>
        <w:t xml:space="preserve">Документарные и </w:t>
      </w:r>
      <w:proofErr w:type="spellStart"/>
      <w:r>
        <w:t>недокументарные</w:t>
      </w:r>
      <w:proofErr w:type="spellEnd"/>
      <w:r>
        <w:t xml:space="preserve"> операции при осуществлении международных расчетов </w:t>
      </w:r>
    </w:p>
    <w:p w14:paraId="3E340970" w14:textId="77777777" w:rsidR="00C718F7" w:rsidRDefault="003D3B05">
      <w:pPr>
        <w:numPr>
          <w:ilvl w:val="0"/>
          <w:numId w:val="8"/>
        </w:numPr>
        <w:ind w:left="720" w:right="846" w:hanging="360"/>
      </w:pPr>
      <w:r>
        <w:t xml:space="preserve">Понятие и содержание гарантии в трансграничных расчетных правоотношениях </w:t>
      </w:r>
    </w:p>
    <w:p w14:paraId="6D5ADE15" w14:textId="77777777" w:rsidR="00C718F7" w:rsidRDefault="003D3B05">
      <w:pPr>
        <w:spacing w:after="33" w:line="259" w:lineRule="auto"/>
        <w:ind w:right="0" w:firstLine="0"/>
        <w:jc w:val="left"/>
      </w:pPr>
      <w:r>
        <w:t xml:space="preserve"> </w:t>
      </w:r>
    </w:p>
    <w:p w14:paraId="5206C802" w14:textId="77777777" w:rsidR="00C718F7" w:rsidRDefault="003D3B05">
      <w:pPr>
        <w:pStyle w:val="2"/>
        <w:ind w:left="10" w:right="0"/>
      </w:pPr>
      <w:r>
        <w:t xml:space="preserve">Задача </w:t>
      </w:r>
    </w:p>
    <w:p w14:paraId="6933E2A5" w14:textId="77777777" w:rsidR="00C718F7" w:rsidRDefault="003D3B05">
      <w:pPr>
        <w:spacing w:after="0"/>
        <w:ind w:left="-15" w:right="846"/>
      </w:pPr>
      <w:r>
        <w:t xml:space="preserve">ООО «Химпром» (российское юридическое лицо) направило в банк, в котором оно обслуживается, документ, составленный на бланке платёжного поручения. В поле «Назначение платежа», помимо сведений, идентифицирующих платёж, было указано: «Аккредитив. Прошу оплатить по представлении документов, указанных в приложении». К данному поручению прилагался составленный в виде отдельного документа соответствующий перечень. </w:t>
      </w:r>
    </w:p>
    <w:p w14:paraId="068ABFB1" w14:textId="77777777" w:rsidR="00C718F7" w:rsidRDefault="003D3B05">
      <w:pPr>
        <w:ind w:left="-15" w:right="846"/>
      </w:pPr>
      <w:r>
        <w:t xml:space="preserve">Российский банк принял данные документы как платёжное поручение и перечислил соответствующую сумму по указанным реквизитам. </w:t>
      </w:r>
    </w:p>
    <w:p w14:paraId="13E8A46C" w14:textId="77777777" w:rsidR="00C718F7" w:rsidRDefault="003D3B05">
      <w:pPr>
        <w:ind w:left="-15" w:right="846"/>
      </w:pPr>
      <w:r>
        <w:t xml:space="preserve">В дальнейшем продавец – английская фирма не осуществила поставку оговорённого сторонами товара. </w:t>
      </w:r>
    </w:p>
    <w:p w14:paraId="5EF882C6" w14:textId="77777777" w:rsidR="00C718F7" w:rsidRDefault="003D3B05">
      <w:pPr>
        <w:ind w:left="-15" w:right="846"/>
      </w:pPr>
      <w:r>
        <w:t>ООО «</w:t>
      </w:r>
      <w:proofErr w:type="gramStart"/>
      <w:r>
        <w:t>Химпром»  предъявил</w:t>
      </w:r>
      <w:proofErr w:type="gramEnd"/>
      <w:r>
        <w:t xml:space="preserve"> к банку требование о возврате перечисленной им денежной суммы, поскольку полагал, что банк ненадлежащим образом исполнил принятые им инструкции. В отзыве на иск банк указал, что по форме принятый им документ соответствует установленной форме платёжного поручения, и у него не было оснований отказаться от его исполнения; сведения, содержащиеся в назначении платежа, для банка не могут являться инструкциями, а перечень документов, против которых осуществляется платёж по аккредитивной форме расчётов, должен содержаться в самом поручении, а не в приложении к нему. </w:t>
      </w:r>
    </w:p>
    <w:p w14:paraId="7EBDC0F7" w14:textId="77777777" w:rsidR="00C718F7" w:rsidRDefault="003D3B05">
      <w:pPr>
        <w:spacing w:after="0" w:line="259" w:lineRule="auto"/>
        <w:ind w:left="706" w:right="835" w:hanging="10"/>
      </w:pPr>
      <w:r>
        <w:rPr>
          <w:i/>
        </w:rPr>
        <w:t>Какое решение должен принять суд? Ответ обоснуйте.</w:t>
      </w:r>
      <w:r>
        <w:t xml:space="preserve"> </w:t>
      </w:r>
    </w:p>
    <w:p w14:paraId="50A0B82B" w14:textId="77777777" w:rsidR="00C718F7" w:rsidRDefault="003D3B05">
      <w:pPr>
        <w:spacing w:after="0" w:line="259" w:lineRule="auto"/>
        <w:ind w:right="0" w:firstLine="0"/>
        <w:jc w:val="left"/>
      </w:pPr>
      <w:r>
        <w:rPr>
          <w:b/>
        </w:rPr>
        <w:t xml:space="preserve"> </w:t>
      </w:r>
    </w:p>
    <w:p w14:paraId="40C62DF3" w14:textId="77777777" w:rsidR="00C718F7" w:rsidRDefault="003D3B05">
      <w:pPr>
        <w:spacing w:after="0" w:line="259" w:lineRule="auto"/>
        <w:ind w:right="0" w:firstLine="0"/>
        <w:jc w:val="left"/>
      </w:pPr>
      <w:r>
        <w:rPr>
          <w:b/>
        </w:rPr>
        <w:t xml:space="preserve"> </w:t>
      </w:r>
    </w:p>
    <w:p w14:paraId="0DDDA570" w14:textId="77777777" w:rsidR="00C718F7" w:rsidRDefault="003D3B05">
      <w:pPr>
        <w:spacing w:after="0" w:line="259" w:lineRule="auto"/>
        <w:ind w:right="0" w:firstLine="0"/>
        <w:jc w:val="left"/>
      </w:pPr>
      <w:r>
        <w:rPr>
          <w:b/>
        </w:rPr>
        <w:t xml:space="preserve"> </w:t>
      </w:r>
    </w:p>
    <w:p w14:paraId="0B206B38" w14:textId="77777777" w:rsidR="00C718F7" w:rsidRDefault="003D3B05">
      <w:pPr>
        <w:spacing w:after="0" w:line="259" w:lineRule="auto"/>
        <w:ind w:right="0" w:firstLine="0"/>
        <w:jc w:val="left"/>
      </w:pPr>
      <w:r>
        <w:rPr>
          <w:b/>
        </w:rPr>
        <w:t xml:space="preserve"> </w:t>
      </w:r>
    </w:p>
    <w:p w14:paraId="75BDF94A" w14:textId="77777777" w:rsidR="00C718F7" w:rsidRDefault="003D3B05">
      <w:pPr>
        <w:spacing w:after="0" w:line="259" w:lineRule="auto"/>
        <w:ind w:right="0" w:firstLine="0"/>
        <w:jc w:val="left"/>
      </w:pPr>
      <w:r>
        <w:rPr>
          <w:b/>
        </w:rPr>
        <w:t xml:space="preserve"> </w:t>
      </w:r>
    </w:p>
    <w:p w14:paraId="141183B2" w14:textId="77777777" w:rsidR="00C718F7" w:rsidRDefault="003D3B05">
      <w:pPr>
        <w:spacing w:after="0" w:line="259" w:lineRule="auto"/>
        <w:ind w:right="0" w:firstLine="0"/>
        <w:jc w:val="left"/>
      </w:pPr>
      <w:r>
        <w:rPr>
          <w:b/>
        </w:rPr>
        <w:lastRenderedPageBreak/>
        <w:t xml:space="preserve"> </w:t>
      </w:r>
    </w:p>
    <w:p w14:paraId="7EF60838" w14:textId="77777777" w:rsidR="00C718F7" w:rsidRDefault="003D3B05">
      <w:pPr>
        <w:spacing w:after="0" w:line="259" w:lineRule="auto"/>
        <w:ind w:right="0" w:firstLine="0"/>
        <w:jc w:val="left"/>
      </w:pPr>
      <w:r>
        <w:rPr>
          <w:b/>
        </w:rPr>
        <w:t xml:space="preserve"> </w:t>
      </w:r>
    </w:p>
    <w:p w14:paraId="3FA65444" w14:textId="77777777" w:rsidR="00C718F7" w:rsidRDefault="003D3B05">
      <w:pPr>
        <w:spacing w:after="0" w:line="259" w:lineRule="auto"/>
        <w:ind w:right="0" w:firstLine="0"/>
        <w:jc w:val="left"/>
      </w:pPr>
      <w:r>
        <w:rPr>
          <w:b/>
        </w:rPr>
        <w:t xml:space="preserve"> </w:t>
      </w:r>
    </w:p>
    <w:p w14:paraId="6AFB7B5C" w14:textId="77777777" w:rsidR="00C718F7" w:rsidRDefault="003D3B05">
      <w:pPr>
        <w:spacing w:after="0" w:line="259" w:lineRule="auto"/>
        <w:ind w:right="0" w:firstLine="0"/>
        <w:jc w:val="left"/>
      </w:pPr>
      <w:r>
        <w:rPr>
          <w:b/>
        </w:rPr>
        <w:t xml:space="preserve"> </w:t>
      </w:r>
    </w:p>
    <w:p w14:paraId="4CB85D46" w14:textId="77777777" w:rsidR="00C718F7" w:rsidRDefault="003D3B05">
      <w:pPr>
        <w:spacing w:after="0" w:line="259" w:lineRule="auto"/>
        <w:ind w:right="0" w:firstLine="0"/>
        <w:jc w:val="left"/>
      </w:pPr>
      <w:r>
        <w:rPr>
          <w:b/>
        </w:rPr>
        <w:t xml:space="preserve"> </w:t>
      </w:r>
    </w:p>
    <w:p w14:paraId="57DF3326" w14:textId="77777777" w:rsidR="00C718F7" w:rsidRDefault="003D3B05">
      <w:pPr>
        <w:spacing w:after="0" w:line="259" w:lineRule="auto"/>
        <w:ind w:right="0" w:firstLine="0"/>
        <w:jc w:val="left"/>
      </w:pPr>
      <w:r>
        <w:rPr>
          <w:b/>
        </w:rPr>
        <w:t xml:space="preserve"> </w:t>
      </w:r>
    </w:p>
    <w:p w14:paraId="28BA2826" w14:textId="77777777" w:rsidR="00C718F7" w:rsidRDefault="003D3B05">
      <w:pPr>
        <w:spacing w:after="0" w:line="259" w:lineRule="auto"/>
        <w:ind w:right="0" w:firstLine="0"/>
        <w:jc w:val="left"/>
      </w:pPr>
      <w:r>
        <w:rPr>
          <w:b/>
        </w:rPr>
        <w:t xml:space="preserve"> </w:t>
      </w:r>
    </w:p>
    <w:p w14:paraId="08A31080" w14:textId="77777777" w:rsidR="00C718F7" w:rsidRDefault="003D3B05">
      <w:pPr>
        <w:spacing w:after="0" w:line="259" w:lineRule="auto"/>
        <w:ind w:right="0" w:firstLine="0"/>
        <w:jc w:val="left"/>
      </w:pPr>
      <w:r>
        <w:rPr>
          <w:b/>
        </w:rPr>
        <w:t xml:space="preserve"> </w:t>
      </w:r>
    </w:p>
    <w:p w14:paraId="72BCB80B" w14:textId="77777777" w:rsidR="00C718F7" w:rsidRDefault="003D3B05">
      <w:pPr>
        <w:spacing w:after="0" w:line="259" w:lineRule="auto"/>
        <w:ind w:right="0" w:firstLine="0"/>
        <w:jc w:val="left"/>
      </w:pPr>
      <w:r>
        <w:rPr>
          <w:b/>
        </w:rPr>
        <w:t xml:space="preserve"> </w:t>
      </w:r>
    </w:p>
    <w:p w14:paraId="4CED6B04" w14:textId="77777777" w:rsidR="00C718F7" w:rsidRDefault="003D3B05">
      <w:pPr>
        <w:spacing w:after="0" w:line="259" w:lineRule="auto"/>
        <w:ind w:right="0" w:firstLine="0"/>
        <w:jc w:val="left"/>
      </w:pPr>
      <w:r>
        <w:rPr>
          <w:b/>
        </w:rPr>
        <w:t xml:space="preserve"> </w:t>
      </w:r>
    </w:p>
    <w:p w14:paraId="4B2F5D62" w14:textId="77777777" w:rsidR="00C718F7" w:rsidRDefault="003D3B05">
      <w:pPr>
        <w:spacing w:after="0" w:line="259" w:lineRule="auto"/>
        <w:ind w:right="0" w:firstLine="0"/>
        <w:jc w:val="left"/>
      </w:pPr>
      <w:r>
        <w:rPr>
          <w:b/>
        </w:rPr>
        <w:t xml:space="preserve"> </w:t>
      </w:r>
    </w:p>
    <w:p w14:paraId="731E45C6" w14:textId="77777777" w:rsidR="00C718F7" w:rsidRDefault="003D3B05">
      <w:pPr>
        <w:spacing w:after="0" w:line="259" w:lineRule="auto"/>
        <w:ind w:right="0" w:firstLine="0"/>
        <w:jc w:val="left"/>
      </w:pPr>
      <w:r>
        <w:rPr>
          <w:b/>
        </w:rPr>
        <w:t xml:space="preserve"> </w:t>
      </w:r>
    </w:p>
    <w:p w14:paraId="6B67C094" w14:textId="77777777" w:rsidR="00C718F7" w:rsidRDefault="003D3B05">
      <w:pPr>
        <w:spacing w:after="0" w:line="259" w:lineRule="auto"/>
        <w:ind w:right="0" w:firstLine="0"/>
        <w:jc w:val="left"/>
      </w:pPr>
      <w:r>
        <w:rPr>
          <w:b/>
        </w:rPr>
        <w:t xml:space="preserve"> </w:t>
      </w:r>
    </w:p>
    <w:p w14:paraId="0653CD27" w14:textId="77777777" w:rsidR="00C718F7" w:rsidRDefault="003D3B05">
      <w:pPr>
        <w:spacing w:after="0" w:line="259" w:lineRule="auto"/>
        <w:ind w:right="0" w:firstLine="0"/>
        <w:jc w:val="left"/>
      </w:pPr>
      <w:r>
        <w:rPr>
          <w:b/>
        </w:rPr>
        <w:t xml:space="preserve"> </w:t>
      </w:r>
    </w:p>
    <w:p w14:paraId="57F20D7C" w14:textId="77777777" w:rsidR="00C718F7" w:rsidRDefault="003D3B05">
      <w:pPr>
        <w:spacing w:after="0" w:line="259" w:lineRule="auto"/>
        <w:ind w:right="0" w:firstLine="0"/>
        <w:jc w:val="left"/>
      </w:pPr>
      <w:r>
        <w:rPr>
          <w:b/>
        </w:rPr>
        <w:t xml:space="preserve"> </w:t>
      </w:r>
    </w:p>
    <w:p w14:paraId="7BFC3059" w14:textId="77777777" w:rsidR="00C718F7" w:rsidRDefault="003D3B05">
      <w:pPr>
        <w:spacing w:after="0" w:line="259" w:lineRule="auto"/>
        <w:ind w:right="0" w:firstLine="0"/>
        <w:jc w:val="left"/>
      </w:pPr>
      <w:r>
        <w:rPr>
          <w:b/>
        </w:rPr>
        <w:t xml:space="preserve"> </w:t>
      </w:r>
    </w:p>
    <w:p w14:paraId="14D7D287" w14:textId="77777777" w:rsidR="00C718F7" w:rsidRDefault="003D3B05">
      <w:pPr>
        <w:spacing w:after="0" w:line="259" w:lineRule="auto"/>
        <w:ind w:right="0" w:firstLine="0"/>
        <w:jc w:val="left"/>
      </w:pPr>
      <w:r>
        <w:rPr>
          <w:b/>
        </w:rPr>
        <w:t xml:space="preserve"> </w:t>
      </w:r>
    </w:p>
    <w:p w14:paraId="36B432D3" w14:textId="77777777" w:rsidR="00C718F7" w:rsidRDefault="003D3B05">
      <w:pPr>
        <w:spacing w:after="0" w:line="259" w:lineRule="auto"/>
        <w:ind w:right="0" w:firstLine="0"/>
        <w:jc w:val="left"/>
      </w:pPr>
      <w:r>
        <w:rPr>
          <w:b/>
        </w:rPr>
        <w:t xml:space="preserve"> </w:t>
      </w:r>
    </w:p>
    <w:p w14:paraId="3A0EA1D1" w14:textId="77777777" w:rsidR="00C718F7" w:rsidRDefault="003D3B05">
      <w:pPr>
        <w:spacing w:after="0" w:line="259" w:lineRule="auto"/>
        <w:ind w:right="0" w:firstLine="0"/>
        <w:jc w:val="left"/>
      </w:pPr>
      <w:r>
        <w:rPr>
          <w:b/>
        </w:rPr>
        <w:t xml:space="preserve"> </w:t>
      </w:r>
    </w:p>
    <w:p w14:paraId="5E62AE9C" w14:textId="77777777" w:rsidR="00C718F7" w:rsidRDefault="003D3B05">
      <w:pPr>
        <w:spacing w:after="0" w:line="259" w:lineRule="auto"/>
        <w:ind w:right="0" w:firstLine="0"/>
        <w:jc w:val="left"/>
      </w:pPr>
      <w:r>
        <w:rPr>
          <w:b/>
        </w:rPr>
        <w:t xml:space="preserve"> </w:t>
      </w:r>
    </w:p>
    <w:p w14:paraId="0AD16ECB" w14:textId="77777777" w:rsidR="00C718F7" w:rsidRDefault="003D3B05">
      <w:pPr>
        <w:spacing w:after="0" w:line="259" w:lineRule="auto"/>
        <w:ind w:right="0" w:firstLine="0"/>
        <w:jc w:val="left"/>
      </w:pPr>
      <w:r>
        <w:rPr>
          <w:b/>
        </w:rPr>
        <w:t xml:space="preserve"> </w:t>
      </w:r>
    </w:p>
    <w:p w14:paraId="1F94063D" w14:textId="77777777" w:rsidR="00C718F7" w:rsidRDefault="003D3B05">
      <w:pPr>
        <w:spacing w:after="0" w:line="259" w:lineRule="auto"/>
        <w:ind w:right="0" w:firstLine="0"/>
        <w:jc w:val="left"/>
      </w:pPr>
      <w:r>
        <w:rPr>
          <w:b/>
        </w:rPr>
        <w:t xml:space="preserve"> </w:t>
      </w:r>
    </w:p>
    <w:p w14:paraId="0CC0173F" w14:textId="77777777" w:rsidR="00C718F7" w:rsidRDefault="003D3B05">
      <w:pPr>
        <w:spacing w:after="0" w:line="259" w:lineRule="auto"/>
        <w:ind w:right="0" w:firstLine="0"/>
        <w:jc w:val="left"/>
      </w:pPr>
      <w:r>
        <w:rPr>
          <w:b/>
        </w:rPr>
        <w:t xml:space="preserve"> </w:t>
      </w:r>
    </w:p>
    <w:p w14:paraId="4048917F" w14:textId="77777777" w:rsidR="00C718F7" w:rsidRDefault="003D3B05">
      <w:pPr>
        <w:spacing w:after="0" w:line="259" w:lineRule="auto"/>
        <w:ind w:right="0" w:firstLine="0"/>
        <w:jc w:val="left"/>
      </w:pPr>
      <w:r>
        <w:rPr>
          <w:b/>
        </w:rPr>
        <w:t xml:space="preserve"> </w:t>
      </w:r>
    </w:p>
    <w:p w14:paraId="3B028529" w14:textId="77777777" w:rsidR="00C718F7" w:rsidRDefault="003D3B05">
      <w:pPr>
        <w:spacing w:after="0" w:line="259" w:lineRule="auto"/>
        <w:ind w:right="0" w:firstLine="0"/>
        <w:jc w:val="left"/>
      </w:pPr>
      <w:r>
        <w:rPr>
          <w:b/>
        </w:rPr>
        <w:t xml:space="preserve"> </w:t>
      </w:r>
    </w:p>
    <w:p w14:paraId="6ABB4F6E" w14:textId="77777777" w:rsidR="00C718F7" w:rsidRDefault="003D3B05">
      <w:pPr>
        <w:spacing w:after="0" w:line="259" w:lineRule="auto"/>
        <w:ind w:right="0" w:firstLine="0"/>
        <w:jc w:val="left"/>
      </w:pPr>
      <w:r>
        <w:rPr>
          <w:b/>
        </w:rPr>
        <w:t xml:space="preserve"> </w:t>
      </w:r>
    </w:p>
    <w:p w14:paraId="2EE3317D" w14:textId="77777777" w:rsidR="00C718F7" w:rsidRDefault="003D3B05">
      <w:pPr>
        <w:spacing w:after="0" w:line="259" w:lineRule="auto"/>
        <w:ind w:right="0" w:firstLine="0"/>
        <w:jc w:val="left"/>
      </w:pPr>
      <w:r>
        <w:rPr>
          <w:b/>
        </w:rPr>
        <w:t xml:space="preserve"> </w:t>
      </w:r>
    </w:p>
    <w:p w14:paraId="5CEE4BEB" w14:textId="77777777" w:rsidR="00C718F7" w:rsidRDefault="003D3B05">
      <w:pPr>
        <w:spacing w:after="0" w:line="259" w:lineRule="auto"/>
        <w:ind w:right="0" w:firstLine="0"/>
        <w:jc w:val="left"/>
      </w:pPr>
      <w:r>
        <w:rPr>
          <w:b/>
        </w:rPr>
        <w:t xml:space="preserve"> </w:t>
      </w:r>
    </w:p>
    <w:p w14:paraId="3CE36976" w14:textId="77777777" w:rsidR="00C718F7" w:rsidRDefault="003D3B05">
      <w:pPr>
        <w:spacing w:after="0" w:line="259" w:lineRule="auto"/>
        <w:ind w:right="0" w:firstLine="0"/>
        <w:jc w:val="left"/>
      </w:pPr>
      <w:r>
        <w:rPr>
          <w:b/>
        </w:rPr>
        <w:t xml:space="preserve"> </w:t>
      </w:r>
    </w:p>
    <w:p w14:paraId="7B51ADB4" w14:textId="77777777" w:rsidR="00C718F7" w:rsidRDefault="003D3B05">
      <w:pPr>
        <w:spacing w:after="0" w:line="259" w:lineRule="auto"/>
        <w:ind w:right="0" w:firstLine="0"/>
        <w:jc w:val="left"/>
      </w:pPr>
      <w:r>
        <w:rPr>
          <w:b/>
        </w:rPr>
        <w:t xml:space="preserve"> </w:t>
      </w:r>
    </w:p>
    <w:p w14:paraId="0781CA6E" w14:textId="77777777" w:rsidR="00C718F7" w:rsidRDefault="003D3B05">
      <w:pPr>
        <w:spacing w:after="0" w:line="259" w:lineRule="auto"/>
        <w:ind w:right="0" w:firstLine="0"/>
        <w:jc w:val="left"/>
      </w:pPr>
      <w:r>
        <w:rPr>
          <w:b/>
        </w:rPr>
        <w:t xml:space="preserve"> </w:t>
      </w:r>
    </w:p>
    <w:p w14:paraId="193F9124" w14:textId="77777777" w:rsidR="00C718F7" w:rsidRDefault="003D3B05">
      <w:pPr>
        <w:spacing w:after="0" w:line="259" w:lineRule="auto"/>
        <w:ind w:right="0" w:firstLine="0"/>
        <w:jc w:val="left"/>
      </w:pPr>
      <w:r>
        <w:rPr>
          <w:b/>
        </w:rPr>
        <w:t xml:space="preserve"> </w:t>
      </w:r>
    </w:p>
    <w:p w14:paraId="36AFC7E1" w14:textId="77777777" w:rsidR="00C718F7" w:rsidRDefault="003D3B05">
      <w:pPr>
        <w:pStyle w:val="1"/>
        <w:spacing w:after="0"/>
        <w:ind w:left="531" w:right="602"/>
        <w:jc w:val="center"/>
      </w:pPr>
      <w:bookmarkStart w:id="0" w:name="_Toc28800"/>
      <w:r>
        <w:t xml:space="preserve">2 Методические рекомендации по организации самостоятельной работы </w:t>
      </w:r>
      <w:bookmarkEnd w:id="0"/>
    </w:p>
    <w:p w14:paraId="1093C640" w14:textId="77777777" w:rsidR="00C718F7" w:rsidRDefault="003D3B05">
      <w:pPr>
        <w:spacing w:after="0" w:line="259" w:lineRule="auto"/>
        <w:ind w:left="711" w:right="0" w:firstLine="0"/>
        <w:jc w:val="left"/>
      </w:pPr>
      <w:r>
        <w:t xml:space="preserve"> </w:t>
      </w:r>
    </w:p>
    <w:p w14:paraId="102951FB" w14:textId="77777777" w:rsidR="00C718F7" w:rsidRDefault="003D3B05">
      <w:pPr>
        <w:spacing w:after="0"/>
        <w:ind w:left="-15" w:right="846"/>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C3ABDA9" w14:textId="77777777" w:rsidR="00C718F7" w:rsidRDefault="003D3B05">
      <w:pPr>
        <w:spacing w:after="32" w:line="259" w:lineRule="auto"/>
        <w:ind w:right="0" w:firstLine="0"/>
        <w:jc w:val="left"/>
      </w:pPr>
      <w:r>
        <w:rPr>
          <w:b/>
        </w:rPr>
        <w:t xml:space="preserve"> </w:t>
      </w:r>
    </w:p>
    <w:p w14:paraId="148ACE12" w14:textId="77777777" w:rsidR="00C718F7" w:rsidRDefault="003D3B05">
      <w:pPr>
        <w:spacing w:after="0" w:line="271" w:lineRule="auto"/>
        <w:ind w:left="1222" w:right="1921" w:hanging="10"/>
        <w:jc w:val="center"/>
      </w:pPr>
      <w:r>
        <w:rPr>
          <w:b/>
        </w:rPr>
        <w:lastRenderedPageBreak/>
        <w:t xml:space="preserve">Контроль самостоятельной работы </w:t>
      </w:r>
      <w:proofErr w:type="gramStart"/>
      <w:r>
        <w:rPr>
          <w:b/>
        </w:rPr>
        <w:t>обучающихся:  темы</w:t>
      </w:r>
      <w:proofErr w:type="gramEnd"/>
      <w:r>
        <w:rPr>
          <w:b/>
        </w:rPr>
        <w:t xml:space="preserve"> письменных работ </w:t>
      </w:r>
    </w:p>
    <w:p w14:paraId="2C103B91" w14:textId="77777777" w:rsidR="00C718F7" w:rsidRDefault="003D3B05">
      <w:pPr>
        <w:spacing w:after="31" w:line="259" w:lineRule="auto"/>
        <w:ind w:right="776" w:firstLine="0"/>
        <w:jc w:val="center"/>
      </w:pPr>
      <w:r>
        <w:rPr>
          <w:b/>
        </w:rPr>
        <w:t xml:space="preserve"> </w:t>
      </w:r>
    </w:p>
    <w:p w14:paraId="05C9F7E8" w14:textId="77777777" w:rsidR="00C718F7" w:rsidRDefault="003D3B05">
      <w:pPr>
        <w:spacing w:after="0" w:line="271" w:lineRule="auto"/>
        <w:ind w:left="531" w:right="1372" w:hanging="10"/>
        <w:jc w:val="center"/>
      </w:pPr>
      <w:r>
        <w:rPr>
          <w:b/>
        </w:rPr>
        <w:t xml:space="preserve">Темы докладов: </w:t>
      </w:r>
    </w:p>
    <w:p w14:paraId="303824AC" w14:textId="77777777" w:rsidR="00C718F7" w:rsidRDefault="003D3B05">
      <w:pPr>
        <w:spacing w:after="12" w:line="259" w:lineRule="auto"/>
        <w:ind w:right="776" w:firstLine="0"/>
        <w:jc w:val="center"/>
      </w:pPr>
      <w:r>
        <w:rPr>
          <w:b/>
        </w:rPr>
        <w:t xml:space="preserve"> </w:t>
      </w:r>
    </w:p>
    <w:p w14:paraId="74E3A675" w14:textId="77777777" w:rsidR="00C718F7" w:rsidRDefault="003D3B05">
      <w:pPr>
        <w:pStyle w:val="2"/>
        <w:ind w:left="10" w:right="0"/>
      </w:pPr>
      <w:r>
        <w:t xml:space="preserve">Тема </w:t>
      </w:r>
      <w:r>
        <w:tab/>
        <w:t xml:space="preserve">1.1. </w:t>
      </w:r>
      <w:r>
        <w:tab/>
        <w:t xml:space="preserve">Понятие </w:t>
      </w:r>
      <w:r>
        <w:tab/>
        <w:t xml:space="preserve">трансграничного </w:t>
      </w:r>
      <w:r>
        <w:tab/>
        <w:t xml:space="preserve">расчётного </w:t>
      </w:r>
      <w:r>
        <w:tab/>
        <w:t xml:space="preserve">правоотношения. Совершенствование подходов к правовому регулированию расчётов по трансграничных (внешнеэкономическим) сделкам и контрактам </w:t>
      </w:r>
    </w:p>
    <w:p w14:paraId="5C75DDC0" w14:textId="77777777" w:rsidR="00C718F7" w:rsidRDefault="003D3B05">
      <w:pPr>
        <w:spacing w:after="30" w:line="259" w:lineRule="auto"/>
        <w:ind w:right="65" w:firstLine="0"/>
        <w:jc w:val="center"/>
      </w:pPr>
      <w:r>
        <w:t xml:space="preserve"> </w:t>
      </w:r>
    </w:p>
    <w:p w14:paraId="30C8E358" w14:textId="77777777" w:rsidR="00C718F7" w:rsidRDefault="003D3B05">
      <w:pPr>
        <w:numPr>
          <w:ilvl w:val="0"/>
          <w:numId w:val="9"/>
        </w:numPr>
        <w:ind w:right="846" w:hanging="360"/>
      </w:pPr>
      <w:r>
        <w:t xml:space="preserve">Соотношение понятий «международные денежные обязательства» и «трансграничные расчетные правоотношения». Понятие </w:t>
      </w:r>
    </w:p>
    <w:p w14:paraId="25C68395" w14:textId="77777777" w:rsidR="00C718F7" w:rsidRDefault="003D3B05">
      <w:pPr>
        <w:ind w:left="927" w:right="846" w:firstLine="0"/>
      </w:pPr>
      <w:r>
        <w:t xml:space="preserve">международной системы платежей </w:t>
      </w:r>
    </w:p>
    <w:p w14:paraId="4BB2B216" w14:textId="77777777" w:rsidR="00C718F7" w:rsidRDefault="003D3B05">
      <w:pPr>
        <w:numPr>
          <w:ilvl w:val="0"/>
          <w:numId w:val="9"/>
        </w:numPr>
        <w:ind w:right="846" w:hanging="360"/>
      </w:pPr>
      <w:r>
        <w:t xml:space="preserve">Участники внешнеэкономических (трансграничных) сделок и контрактов и банки как основные субъекты международных расчетных правоотношений </w:t>
      </w:r>
    </w:p>
    <w:p w14:paraId="2166D05C" w14:textId="77777777" w:rsidR="00C718F7" w:rsidRDefault="003D3B05">
      <w:pPr>
        <w:numPr>
          <w:ilvl w:val="0"/>
          <w:numId w:val="9"/>
        </w:numPr>
        <w:ind w:right="846" w:hanging="360"/>
      </w:pPr>
      <w:r>
        <w:t xml:space="preserve">Зависимость международных расчетных правоотношений от конкретных условий трансграничных договоров </w:t>
      </w:r>
    </w:p>
    <w:p w14:paraId="00540F26" w14:textId="77777777" w:rsidR="00C718F7" w:rsidRDefault="003D3B05">
      <w:pPr>
        <w:numPr>
          <w:ilvl w:val="0"/>
          <w:numId w:val="9"/>
        </w:numPr>
        <w:ind w:right="846" w:hanging="360"/>
      </w:pPr>
      <w:r>
        <w:t xml:space="preserve">Документарные и </w:t>
      </w:r>
      <w:proofErr w:type="spellStart"/>
      <w:r>
        <w:t>недокументарные</w:t>
      </w:r>
      <w:proofErr w:type="spellEnd"/>
      <w:r>
        <w:t xml:space="preserve"> операции при осуществлении международных расчетов </w:t>
      </w:r>
    </w:p>
    <w:p w14:paraId="33D5E159" w14:textId="77777777" w:rsidR="00C718F7" w:rsidRDefault="003D3B05">
      <w:pPr>
        <w:spacing w:after="38" w:line="259" w:lineRule="auto"/>
        <w:ind w:right="0" w:firstLine="0"/>
        <w:jc w:val="left"/>
      </w:pPr>
      <w:r>
        <w:t xml:space="preserve"> </w:t>
      </w:r>
    </w:p>
    <w:p w14:paraId="2F32E42F" w14:textId="77777777" w:rsidR="00C718F7" w:rsidRDefault="003D3B05">
      <w:pPr>
        <w:pStyle w:val="2"/>
        <w:ind w:left="10" w:right="0"/>
      </w:pPr>
      <w:r>
        <w:t xml:space="preserve">Тема 2.3. Гарантии в трансграничных расчётных отношениях </w:t>
      </w:r>
    </w:p>
    <w:p w14:paraId="4E68A090" w14:textId="77777777" w:rsidR="00C718F7" w:rsidRDefault="003D3B05">
      <w:pPr>
        <w:spacing w:after="30" w:line="259" w:lineRule="auto"/>
        <w:ind w:right="0" w:firstLine="0"/>
        <w:jc w:val="left"/>
      </w:pPr>
      <w:r>
        <w:t xml:space="preserve"> </w:t>
      </w:r>
    </w:p>
    <w:p w14:paraId="1EE484B7" w14:textId="77777777" w:rsidR="00C718F7" w:rsidRDefault="003D3B05">
      <w:pPr>
        <w:numPr>
          <w:ilvl w:val="0"/>
          <w:numId w:val="10"/>
        </w:numPr>
        <w:ind w:right="846" w:hanging="361"/>
      </w:pPr>
      <w:r>
        <w:t xml:space="preserve">Понятие </w:t>
      </w:r>
      <w:r>
        <w:tab/>
        <w:t xml:space="preserve">и </w:t>
      </w:r>
      <w:r>
        <w:tab/>
        <w:t xml:space="preserve">содержание </w:t>
      </w:r>
      <w:r>
        <w:tab/>
        <w:t xml:space="preserve">гарантии </w:t>
      </w:r>
      <w:r>
        <w:tab/>
        <w:t xml:space="preserve">в </w:t>
      </w:r>
      <w:r>
        <w:tab/>
        <w:t xml:space="preserve">трансграничных </w:t>
      </w:r>
      <w:r>
        <w:tab/>
        <w:t xml:space="preserve">расчетных правоотношениях </w:t>
      </w:r>
    </w:p>
    <w:p w14:paraId="3FC41023" w14:textId="77777777" w:rsidR="00C718F7" w:rsidRDefault="003D3B05">
      <w:pPr>
        <w:numPr>
          <w:ilvl w:val="0"/>
          <w:numId w:val="10"/>
        </w:numPr>
        <w:ind w:right="846" w:hanging="361"/>
      </w:pPr>
      <w:r>
        <w:t xml:space="preserve">Виды гарантии в трансграничных расчетных правоотношениях </w:t>
      </w:r>
    </w:p>
    <w:p w14:paraId="5FABD645" w14:textId="77777777" w:rsidR="00C718F7" w:rsidRDefault="003D3B05">
      <w:pPr>
        <w:numPr>
          <w:ilvl w:val="0"/>
          <w:numId w:val="10"/>
        </w:numPr>
        <w:ind w:right="846" w:hanging="361"/>
      </w:pPr>
      <w:r>
        <w:t xml:space="preserve">Содержание, роль и значение унифицированных правил по гарантиям в трансграничных расчетных правоотношениях </w:t>
      </w:r>
    </w:p>
    <w:p w14:paraId="5E4800D0" w14:textId="77777777" w:rsidR="00C718F7" w:rsidRDefault="003D3B05">
      <w:pPr>
        <w:spacing w:after="0" w:line="259" w:lineRule="auto"/>
        <w:ind w:left="567" w:right="0" w:firstLine="0"/>
        <w:jc w:val="left"/>
      </w:pPr>
      <w:r>
        <w:t xml:space="preserve"> </w:t>
      </w:r>
    </w:p>
    <w:p w14:paraId="0B540D0C" w14:textId="77777777" w:rsidR="00C718F7" w:rsidRDefault="003D3B05">
      <w:pPr>
        <w:spacing w:after="33" w:line="259" w:lineRule="auto"/>
        <w:ind w:right="785" w:firstLine="0"/>
        <w:jc w:val="center"/>
      </w:pPr>
      <w:r>
        <w:rPr>
          <w:sz w:val="24"/>
        </w:rPr>
        <w:t xml:space="preserve"> </w:t>
      </w:r>
    </w:p>
    <w:p w14:paraId="328544E6" w14:textId="77777777" w:rsidR="00C718F7" w:rsidRDefault="003D3B05">
      <w:pPr>
        <w:spacing w:after="0" w:line="259" w:lineRule="auto"/>
        <w:ind w:left="10" w:right="489" w:hanging="10"/>
        <w:jc w:val="center"/>
      </w:pPr>
      <w:r>
        <w:rPr>
          <w:b/>
          <w:sz w:val="24"/>
        </w:rPr>
        <w:t xml:space="preserve">Критерии оценивания  </w:t>
      </w:r>
    </w:p>
    <w:tbl>
      <w:tblPr>
        <w:tblStyle w:val="TableGrid"/>
        <w:tblW w:w="9489" w:type="dxa"/>
        <w:tblInd w:w="5" w:type="dxa"/>
        <w:tblCellMar>
          <w:top w:w="7" w:type="dxa"/>
          <w:left w:w="110" w:type="dxa"/>
          <w:right w:w="83" w:type="dxa"/>
        </w:tblCellMar>
        <w:tblLook w:val="04A0" w:firstRow="1" w:lastRow="0" w:firstColumn="1" w:lastColumn="0" w:noHBand="0" w:noVBand="1"/>
      </w:tblPr>
      <w:tblGrid>
        <w:gridCol w:w="4754"/>
        <w:gridCol w:w="4735"/>
      </w:tblGrid>
      <w:tr w:rsidR="00C718F7" w14:paraId="5A8EF86D" w14:textId="77777777">
        <w:trPr>
          <w:trHeight w:val="428"/>
        </w:trPr>
        <w:tc>
          <w:tcPr>
            <w:tcW w:w="4754" w:type="dxa"/>
            <w:tcBorders>
              <w:top w:val="single" w:sz="4" w:space="0" w:color="000000"/>
              <w:left w:val="single" w:sz="4" w:space="0" w:color="000000"/>
              <w:bottom w:val="single" w:sz="4" w:space="0" w:color="000000"/>
              <w:right w:val="single" w:sz="4" w:space="0" w:color="000000"/>
            </w:tcBorders>
          </w:tcPr>
          <w:p w14:paraId="3DB10698" w14:textId="77777777" w:rsidR="00C718F7" w:rsidRDefault="003D3B05">
            <w:pPr>
              <w:spacing w:after="0" w:line="259" w:lineRule="auto"/>
              <w:ind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B56C34B" w14:textId="77777777" w:rsidR="00C718F7" w:rsidRDefault="003D3B05">
            <w:pPr>
              <w:spacing w:after="0" w:line="259" w:lineRule="auto"/>
              <w:ind w:right="24" w:firstLine="0"/>
              <w:jc w:val="center"/>
            </w:pPr>
            <w:r>
              <w:rPr>
                <w:sz w:val="24"/>
              </w:rPr>
              <w:t xml:space="preserve">Баллы </w:t>
            </w:r>
          </w:p>
        </w:tc>
      </w:tr>
      <w:tr w:rsidR="00C718F7" w14:paraId="503E4E03"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39DD41D1" w14:textId="77777777" w:rsidR="00C718F7" w:rsidRDefault="003D3B05">
            <w:pPr>
              <w:spacing w:after="0" w:line="259" w:lineRule="auto"/>
              <w:ind w:right="54"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w:t>
            </w:r>
          </w:p>
        </w:tc>
        <w:tc>
          <w:tcPr>
            <w:tcW w:w="4735" w:type="dxa"/>
            <w:tcBorders>
              <w:top w:val="single" w:sz="4" w:space="0" w:color="000000"/>
              <w:left w:val="single" w:sz="4" w:space="0" w:color="000000"/>
              <w:bottom w:val="single" w:sz="4" w:space="0" w:color="000000"/>
              <w:right w:val="single" w:sz="4" w:space="0" w:color="000000"/>
            </w:tcBorders>
          </w:tcPr>
          <w:p w14:paraId="7832CF0E" w14:textId="77777777" w:rsidR="00C718F7" w:rsidRDefault="003D3B05">
            <w:pPr>
              <w:spacing w:after="0" w:line="259" w:lineRule="auto"/>
              <w:ind w:right="21" w:firstLine="0"/>
              <w:jc w:val="center"/>
            </w:pPr>
            <w:r>
              <w:rPr>
                <w:sz w:val="24"/>
              </w:rPr>
              <w:t xml:space="preserve">5 </w:t>
            </w:r>
          </w:p>
        </w:tc>
      </w:tr>
      <w:tr w:rsidR="00C718F7" w14:paraId="1464917F"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0143A1BC" w14:textId="77777777" w:rsidR="00C718F7" w:rsidRDefault="003D3B05">
            <w:pPr>
              <w:spacing w:after="0" w:line="259" w:lineRule="auto"/>
              <w:ind w:right="0" w:firstLine="0"/>
            </w:pPr>
            <w:r>
              <w:rPr>
                <w:sz w:val="24"/>
              </w:rPr>
              <w:t xml:space="preserve">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1AA05834" w14:textId="77777777" w:rsidR="00C718F7" w:rsidRDefault="00C718F7">
            <w:pPr>
              <w:spacing w:after="160" w:line="259" w:lineRule="auto"/>
              <w:ind w:right="0" w:firstLine="0"/>
              <w:jc w:val="left"/>
            </w:pPr>
          </w:p>
        </w:tc>
      </w:tr>
      <w:tr w:rsidR="00C718F7" w14:paraId="166FB5F3" w14:textId="77777777">
        <w:trPr>
          <w:trHeight w:val="1666"/>
        </w:trPr>
        <w:tc>
          <w:tcPr>
            <w:tcW w:w="4754" w:type="dxa"/>
            <w:tcBorders>
              <w:top w:val="single" w:sz="4" w:space="0" w:color="000000"/>
              <w:left w:val="single" w:sz="4" w:space="0" w:color="000000"/>
              <w:bottom w:val="single" w:sz="4" w:space="0" w:color="000000"/>
              <w:right w:val="single" w:sz="4" w:space="0" w:color="000000"/>
            </w:tcBorders>
          </w:tcPr>
          <w:p w14:paraId="712E6281" w14:textId="77777777" w:rsidR="00C718F7" w:rsidRDefault="003D3B05">
            <w:pPr>
              <w:spacing w:after="49" w:line="238" w:lineRule="auto"/>
              <w:ind w:right="57" w:firstLine="0"/>
            </w:pPr>
            <w:r>
              <w:rPr>
                <w:sz w:val="24"/>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1B85DB40" w14:textId="77777777" w:rsidR="00C718F7" w:rsidRDefault="003D3B05">
            <w:pPr>
              <w:spacing w:after="0" w:line="259" w:lineRule="auto"/>
              <w:ind w:right="0" w:firstLine="0"/>
              <w:jc w:val="left"/>
            </w:pPr>
            <w:r>
              <w:rPr>
                <w:sz w:val="24"/>
              </w:rP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7938E32A" w14:textId="77777777" w:rsidR="00C718F7" w:rsidRDefault="003D3B05">
            <w:pPr>
              <w:spacing w:after="0" w:line="259" w:lineRule="auto"/>
              <w:ind w:right="23" w:firstLine="0"/>
              <w:jc w:val="center"/>
            </w:pPr>
            <w:r>
              <w:rPr>
                <w:sz w:val="24"/>
              </w:rPr>
              <w:t xml:space="preserve">3 </w:t>
            </w:r>
          </w:p>
        </w:tc>
      </w:tr>
      <w:tr w:rsidR="00C718F7" w14:paraId="3EC1E60B"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56A3F023" w14:textId="77777777" w:rsidR="00C718F7" w:rsidRDefault="003D3B05">
            <w:pPr>
              <w:spacing w:after="0" w:line="259" w:lineRule="auto"/>
              <w:ind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6A4045C7" w14:textId="77777777" w:rsidR="00C718F7" w:rsidRDefault="003D3B05">
            <w:pPr>
              <w:spacing w:after="0" w:line="259" w:lineRule="auto"/>
              <w:ind w:right="23" w:firstLine="0"/>
              <w:jc w:val="center"/>
            </w:pPr>
            <w:r>
              <w:rPr>
                <w:sz w:val="24"/>
              </w:rPr>
              <w:t xml:space="preserve">0 </w:t>
            </w:r>
          </w:p>
        </w:tc>
      </w:tr>
    </w:tbl>
    <w:p w14:paraId="2FA30C6A" w14:textId="77777777" w:rsidR="00C718F7" w:rsidRDefault="003D3B05">
      <w:pPr>
        <w:spacing w:after="22" w:line="259" w:lineRule="auto"/>
        <w:ind w:right="5534" w:firstLine="0"/>
        <w:jc w:val="right"/>
      </w:pPr>
      <w:r>
        <w:rPr>
          <w:sz w:val="24"/>
        </w:rPr>
        <w:t xml:space="preserve"> </w:t>
      </w:r>
    </w:p>
    <w:p w14:paraId="1D1FFEE0" w14:textId="77777777" w:rsidR="00C718F7" w:rsidRDefault="003D3B05">
      <w:pPr>
        <w:spacing w:after="132" w:line="259" w:lineRule="auto"/>
        <w:ind w:right="5525" w:firstLine="0"/>
        <w:jc w:val="right"/>
      </w:pPr>
      <w:r>
        <w:rPr>
          <w:b/>
        </w:rPr>
        <w:t xml:space="preserve"> </w:t>
      </w:r>
    </w:p>
    <w:p w14:paraId="6F818BF9" w14:textId="77777777" w:rsidR="00C718F7" w:rsidRDefault="003D3B05">
      <w:pPr>
        <w:spacing w:after="0" w:line="259" w:lineRule="auto"/>
        <w:ind w:right="0" w:firstLine="0"/>
        <w:jc w:val="left"/>
      </w:pPr>
      <w:r>
        <w:rPr>
          <w:b/>
        </w:rPr>
        <w:t xml:space="preserve"> </w:t>
      </w:r>
    </w:p>
    <w:p w14:paraId="57E3BCED" w14:textId="77777777" w:rsidR="00C718F7" w:rsidRDefault="003D3B05">
      <w:pPr>
        <w:spacing w:after="0" w:line="259" w:lineRule="auto"/>
        <w:ind w:right="0" w:firstLine="0"/>
        <w:jc w:val="left"/>
      </w:pPr>
      <w:r>
        <w:rPr>
          <w:b/>
        </w:rPr>
        <w:t xml:space="preserve"> </w:t>
      </w:r>
    </w:p>
    <w:p w14:paraId="56D3B879" w14:textId="77777777" w:rsidR="00C718F7" w:rsidRDefault="003D3B05">
      <w:pPr>
        <w:spacing w:after="0" w:line="259" w:lineRule="auto"/>
        <w:ind w:right="0" w:firstLine="0"/>
        <w:jc w:val="left"/>
      </w:pPr>
      <w:r>
        <w:rPr>
          <w:b/>
        </w:rPr>
        <w:t xml:space="preserve"> </w:t>
      </w:r>
    </w:p>
    <w:p w14:paraId="1358D4C6" w14:textId="77777777" w:rsidR="00C718F7" w:rsidRDefault="003D3B05">
      <w:pPr>
        <w:spacing w:after="0" w:line="259" w:lineRule="auto"/>
        <w:ind w:right="0" w:firstLine="0"/>
        <w:jc w:val="left"/>
      </w:pPr>
      <w:r>
        <w:rPr>
          <w:b/>
        </w:rPr>
        <w:t xml:space="preserve"> </w:t>
      </w:r>
    </w:p>
    <w:p w14:paraId="51E76919" w14:textId="77777777" w:rsidR="00C718F7" w:rsidRDefault="003D3B05">
      <w:pPr>
        <w:spacing w:after="0" w:line="259" w:lineRule="auto"/>
        <w:ind w:right="0" w:firstLine="0"/>
        <w:jc w:val="left"/>
      </w:pPr>
      <w:r>
        <w:rPr>
          <w:b/>
        </w:rPr>
        <w:t xml:space="preserve"> </w:t>
      </w:r>
    </w:p>
    <w:p w14:paraId="35B7D4A0" w14:textId="77777777" w:rsidR="00C718F7" w:rsidRDefault="003D3B05">
      <w:pPr>
        <w:spacing w:after="0" w:line="259" w:lineRule="auto"/>
        <w:ind w:right="0" w:firstLine="0"/>
        <w:jc w:val="left"/>
      </w:pPr>
      <w:r>
        <w:rPr>
          <w:b/>
        </w:rPr>
        <w:t xml:space="preserve"> </w:t>
      </w:r>
    </w:p>
    <w:p w14:paraId="6864D138" w14:textId="77777777" w:rsidR="00C718F7" w:rsidRDefault="003D3B05">
      <w:pPr>
        <w:spacing w:after="0" w:line="259" w:lineRule="auto"/>
        <w:ind w:right="0" w:firstLine="0"/>
        <w:jc w:val="left"/>
      </w:pPr>
      <w:r>
        <w:rPr>
          <w:b/>
        </w:rPr>
        <w:t xml:space="preserve"> </w:t>
      </w:r>
    </w:p>
    <w:p w14:paraId="7EBB3C0A" w14:textId="77777777" w:rsidR="00C718F7" w:rsidRDefault="003D3B05">
      <w:pPr>
        <w:spacing w:after="0" w:line="259" w:lineRule="auto"/>
        <w:ind w:right="0" w:firstLine="0"/>
        <w:jc w:val="left"/>
      </w:pPr>
      <w:r>
        <w:rPr>
          <w:b/>
        </w:rPr>
        <w:t xml:space="preserve"> </w:t>
      </w:r>
    </w:p>
    <w:p w14:paraId="6FFB3EA5" w14:textId="77777777" w:rsidR="00C718F7" w:rsidRDefault="003D3B05">
      <w:pPr>
        <w:spacing w:after="0" w:line="259" w:lineRule="auto"/>
        <w:ind w:right="0" w:firstLine="0"/>
        <w:jc w:val="left"/>
      </w:pPr>
      <w:r>
        <w:rPr>
          <w:b/>
        </w:rPr>
        <w:t xml:space="preserve"> </w:t>
      </w:r>
    </w:p>
    <w:p w14:paraId="149F3941" w14:textId="77777777" w:rsidR="00C718F7" w:rsidRDefault="003D3B05">
      <w:pPr>
        <w:spacing w:after="0" w:line="259" w:lineRule="auto"/>
        <w:ind w:right="0" w:firstLine="0"/>
        <w:jc w:val="left"/>
      </w:pPr>
      <w:r>
        <w:rPr>
          <w:b/>
        </w:rPr>
        <w:t xml:space="preserve"> </w:t>
      </w:r>
    </w:p>
    <w:p w14:paraId="3B642916" w14:textId="77777777" w:rsidR="00C718F7" w:rsidRDefault="003D3B05">
      <w:pPr>
        <w:spacing w:after="0" w:line="259" w:lineRule="auto"/>
        <w:ind w:right="0" w:firstLine="0"/>
        <w:jc w:val="left"/>
      </w:pPr>
      <w:r>
        <w:rPr>
          <w:b/>
        </w:rPr>
        <w:t xml:space="preserve"> </w:t>
      </w:r>
    </w:p>
    <w:p w14:paraId="0C890CDC" w14:textId="77777777" w:rsidR="00C718F7" w:rsidRDefault="003D3B05">
      <w:pPr>
        <w:spacing w:after="0" w:line="259" w:lineRule="auto"/>
        <w:ind w:right="0" w:firstLine="0"/>
        <w:jc w:val="left"/>
      </w:pPr>
      <w:r>
        <w:rPr>
          <w:b/>
        </w:rPr>
        <w:t xml:space="preserve"> </w:t>
      </w:r>
    </w:p>
    <w:p w14:paraId="00BEFB90" w14:textId="77777777" w:rsidR="00C718F7" w:rsidRDefault="003D3B05">
      <w:pPr>
        <w:spacing w:after="0" w:line="259" w:lineRule="auto"/>
        <w:ind w:right="0" w:firstLine="0"/>
        <w:jc w:val="left"/>
      </w:pPr>
      <w:r>
        <w:rPr>
          <w:b/>
        </w:rPr>
        <w:t xml:space="preserve"> </w:t>
      </w:r>
    </w:p>
    <w:p w14:paraId="39C57A29" w14:textId="77777777" w:rsidR="00C718F7" w:rsidRDefault="003D3B05">
      <w:pPr>
        <w:spacing w:after="0" w:line="259" w:lineRule="auto"/>
        <w:ind w:right="0" w:firstLine="0"/>
        <w:jc w:val="left"/>
      </w:pPr>
      <w:r>
        <w:rPr>
          <w:b/>
        </w:rPr>
        <w:t xml:space="preserve"> </w:t>
      </w:r>
    </w:p>
    <w:p w14:paraId="67EC4F3C" w14:textId="77777777" w:rsidR="00C718F7" w:rsidRDefault="003D3B05">
      <w:pPr>
        <w:spacing w:after="0" w:line="259" w:lineRule="auto"/>
        <w:ind w:right="0" w:firstLine="0"/>
        <w:jc w:val="left"/>
      </w:pPr>
      <w:r>
        <w:rPr>
          <w:b/>
        </w:rPr>
        <w:t xml:space="preserve"> </w:t>
      </w:r>
    </w:p>
    <w:p w14:paraId="6FA89C04" w14:textId="77777777" w:rsidR="00C718F7" w:rsidRDefault="003D3B05">
      <w:pPr>
        <w:spacing w:after="0" w:line="259" w:lineRule="auto"/>
        <w:ind w:right="0" w:firstLine="0"/>
        <w:jc w:val="left"/>
      </w:pPr>
      <w:r>
        <w:rPr>
          <w:b/>
        </w:rPr>
        <w:t xml:space="preserve"> </w:t>
      </w:r>
    </w:p>
    <w:p w14:paraId="327642E2" w14:textId="77777777" w:rsidR="00C718F7" w:rsidRDefault="003D3B05">
      <w:pPr>
        <w:spacing w:after="0" w:line="259" w:lineRule="auto"/>
        <w:ind w:right="0" w:firstLine="0"/>
        <w:jc w:val="left"/>
      </w:pPr>
      <w:r>
        <w:rPr>
          <w:b/>
        </w:rPr>
        <w:t xml:space="preserve"> </w:t>
      </w:r>
    </w:p>
    <w:p w14:paraId="7DF0B4A2" w14:textId="77777777" w:rsidR="00C718F7" w:rsidRDefault="003D3B05">
      <w:pPr>
        <w:spacing w:after="0" w:line="259" w:lineRule="auto"/>
        <w:ind w:right="0" w:firstLine="0"/>
        <w:jc w:val="left"/>
      </w:pPr>
      <w:r>
        <w:rPr>
          <w:b/>
        </w:rPr>
        <w:t xml:space="preserve"> </w:t>
      </w:r>
    </w:p>
    <w:p w14:paraId="164EB792" w14:textId="77777777" w:rsidR="00C718F7" w:rsidRDefault="003D3B05">
      <w:pPr>
        <w:spacing w:after="0" w:line="259" w:lineRule="auto"/>
        <w:ind w:right="0" w:firstLine="0"/>
        <w:jc w:val="left"/>
      </w:pPr>
      <w:r>
        <w:rPr>
          <w:b/>
        </w:rPr>
        <w:t xml:space="preserve"> </w:t>
      </w:r>
    </w:p>
    <w:p w14:paraId="64E5144F" w14:textId="77777777" w:rsidR="00C718F7" w:rsidRDefault="003D3B05">
      <w:pPr>
        <w:spacing w:after="0" w:line="259" w:lineRule="auto"/>
        <w:ind w:right="0" w:firstLine="0"/>
        <w:jc w:val="left"/>
      </w:pPr>
      <w:r>
        <w:rPr>
          <w:b/>
        </w:rPr>
        <w:t xml:space="preserve"> </w:t>
      </w:r>
    </w:p>
    <w:p w14:paraId="43490459" w14:textId="77777777" w:rsidR="00C718F7" w:rsidRDefault="003D3B05">
      <w:pPr>
        <w:spacing w:after="0" w:line="259" w:lineRule="auto"/>
        <w:ind w:right="0" w:firstLine="0"/>
        <w:jc w:val="left"/>
      </w:pPr>
      <w:r>
        <w:rPr>
          <w:b/>
        </w:rPr>
        <w:t xml:space="preserve"> </w:t>
      </w:r>
    </w:p>
    <w:p w14:paraId="6338A884" w14:textId="77777777" w:rsidR="00C718F7" w:rsidRDefault="003D3B05">
      <w:pPr>
        <w:spacing w:after="0" w:line="259" w:lineRule="auto"/>
        <w:ind w:right="0" w:firstLine="0"/>
        <w:jc w:val="left"/>
      </w:pPr>
      <w:r>
        <w:rPr>
          <w:b/>
        </w:rPr>
        <w:t xml:space="preserve"> </w:t>
      </w:r>
    </w:p>
    <w:p w14:paraId="0FA5B629" w14:textId="77777777" w:rsidR="00C718F7" w:rsidRDefault="003D3B05">
      <w:pPr>
        <w:spacing w:after="0" w:line="259" w:lineRule="auto"/>
        <w:ind w:right="0" w:firstLine="0"/>
        <w:jc w:val="left"/>
      </w:pPr>
      <w:r>
        <w:rPr>
          <w:b/>
        </w:rPr>
        <w:t xml:space="preserve"> </w:t>
      </w:r>
    </w:p>
    <w:p w14:paraId="6349ED14" w14:textId="77777777" w:rsidR="00C718F7" w:rsidRDefault="003D3B05">
      <w:pPr>
        <w:spacing w:after="0" w:line="259" w:lineRule="auto"/>
        <w:ind w:right="0" w:firstLine="0"/>
        <w:jc w:val="left"/>
      </w:pPr>
      <w:r>
        <w:rPr>
          <w:b/>
        </w:rPr>
        <w:t xml:space="preserve"> </w:t>
      </w:r>
    </w:p>
    <w:p w14:paraId="2618FC39" w14:textId="77777777" w:rsidR="00C718F7" w:rsidRDefault="003D3B05">
      <w:pPr>
        <w:spacing w:after="0" w:line="259" w:lineRule="auto"/>
        <w:ind w:right="0" w:firstLine="0"/>
        <w:jc w:val="left"/>
      </w:pPr>
      <w:r>
        <w:rPr>
          <w:b/>
        </w:rPr>
        <w:t xml:space="preserve"> </w:t>
      </w:r>
    </w:p>
    <w:p w14:paraId="2790D606" w14:textId="77777777" w:rsidR="00C718F7" w:rsidRDefault="003D3B05">
      <w:pPr>
        <w:spacing w:after="0" w:line="259" w:lineRule="auto"/>
        <w:ind w:right="0" w:firstLine="0"/>
        <w:jc w:val="left"/>
      </w:pPr>
      <w:r>
        <w:rPr>
          <w:b/>
        </w:rPr>
        <w:t xml:space="preserve"> </w:t>
      </w:r>
    </w:p>
    <w:p w14:paraId="7A6F6A4F" w14:textId="77777777" w:rsidR="00C718F7" w:rsidRDefault="003D3B05">
      <w:pPr>
        <w:spacing w:after="0" w:line="259" w:lineRule="auto"/>
        <w:ind w:right="0" w:firstLine="0"/>
        <w:jc w:val="left"/>
      </w:pPr>
      <w:r>
        <w:rPr>
          <w:b/>
        </w:rPr>
        <w:t xml:space="preserve"> </w:t>
      </w:r>
    </w:p>
    <w:p w14:paraId="1F4E5981" w14:textId="77777777" w:rsidR="00C718F7" w:rsidRDefault="003D3B05">
      <w:pPr>
        <w:spacing w:after="0" w:line="259" w:lineRule="auto"/>
        <w:ind w:right="0" w:firstLine="0"/>
        <w:jc w:val="left"/>
      </w:pPr>
      <w:r>
        <w:rPr>
          <w:b/>
        </w:rPr>
        <w:t xml:space="preserve"> </w:t>
      </w:r>
    </w:p>
    <w:p w14:paraId="1BCC66A2" w14:textId="77777777" w:rsidR="00C718F7" w:rsidRDefault="003D3B05">
      <w:pPr>
        <w:spacing w:after="0" w:line="259" w:lineRule="auto"/>
        <w:ind w:right="0" w:firstLine="0"/>
        <w:jc w:val="left"/>
      </w:pPr>
      <w:r>
        <w:rPr>
          <w:b/>
        </w:rPr>
        <w:t xml:space="preserve"> </w:t>
      </w:r>
    </w:p>
    <w:p w14:paraId="0B8A143F" w14:textId="77777777" w:rsidR="00C718F7" w:rsidRDefault="003D3B05">
      <w:pPr>
        <w:spacing w:after="0" w:line="259" w:lineRule="auto"/>
        <w:ind w:right="0" w:firstLine="0"/>
        <w:jc w:val="left"/>
      </w:pPr>
      <w:r>
        <w:rPr>
          <w:b/>
        </w:rPr>
        <w:t xml:space="preserve"> </w:t>
      </w:r>
    </w:p>
    <w:p w14:paraId="4B375BA0" w14:textId="77777777" w:rsidR="00C718F7" w:rsidRDefault="003D3B05">
      <w:pPr>
        <w:spacing w:after="0" w:line="259" w:lineRule="auto"/>
        <w:ind w:right="0" w:firstLine="0"/>
        <w:jc w:val="left"/>
      </w:pPr>
      <w:r>
        <w:rPr>
          <w:b/>
        </w:rPr>
        <w:t xml:space="preserve"> </w:t>
      </w:r>
    </w:p>
    <w:p w14:paraId="25C2DF72" w14:textId="77777777" w:rsidR="00C718F7" w:rsidRDefault="003D3B05">
      <w:pPr>
        <w:spacing w:after="0" w:line="259" w:lineRule="auto"/>
        <w:ind w:right="0" w:firstLine="0"/>
        <w:jc w:val="left"/>
      </w:pPr>
      <w:r>
        <w:rPr>
          <w:b/>
        </w:rPr>
        <w:t xml:space="preserve"> </w:t>
      </w:r>
    </w:p>
    <w:p w14:paraId="4002D57B" w14:textId="77777777" w:rsidR="00C718F7" w:rsidRDefault="003D3B05">
      <w:pPr>
        <w:spacing w:after="0" w:line="259" w:lineRule="auto"/>
        <w:ind w:right="0" w:firstLine="0"/>
        <w:jc w:val="left"/>
      </w:pPr>
      <w:r>
        <w:rPr>
          <w:b/>
        </w:rPr>
        <w:t xml:space="preserve"> </w:t>
      </w:r>
    </w:p>
    <w:p w14:paraId="47C4AAF2" w14:textId="77777777" w:rsidR="00C718F7" w:rsidRDefault="003D3B05">
      <w:pPr>
        <w:spacing w:after="0" w:line="259" w:lineRule="auto"/>
        <w:ind w:right="0" w:firstLine="0"/>
        <w:jc w:val="left"/>
      </w:pPr>
      <w:r>
        <w:rPr>
          <w:b/>
        </w:rPr>
        <w:lastRenderedPageBreak/>
        <w:t xml:space="preserve"> </w:t>
      </w:r>
    </w:p>
    <w:p w14:paraId="5EDEE8E5" w14:textId="77777777" w:rsidR="00C718F7" w:rsidRDefault="003D3B05">
      <w:pPr>
        <w:spacing w:after="0" w:line="259" w:lineRule="auto"/>
        <w:ind w:left="721" w:right="0" w:firstLine="0"/>
        <w:jc w:val="left"/>
      </w:pPr>
      <w:r>
        <w:rPr>
          <w:b/>
        </w:rPr>
        <w:t xml:space="preserve"> </w:t>
      </w:r>
    </w:p>
    <w:p w14:paraId="28997102" w14:textId="77777777" w:rsidR="00C718F7" w:rsidRDefault="003D3B05">
      <w:pPr>
        <w:pStyle w:val="1"/>
        <w:ind w:left="716" w:right="0"/>
      </w:pPr>
      <w:bookmarkStart w:id="1" w:name="_Toc28801"/>
      <w:r>
        <w:t xml:space="preserve">3. Методические указания к выполнению рефератов </w:t>
      </w:r>
      <w:bookmarkEnd w:id="1"/>
    </w:p>
    <w:p w14:paraId="21912F12" w14:textId="77777777" w:rsidR="00C718F7" w:rsidRDefault="003D3B05">
      <w:pPr>
        <w:spacing w:after="23" w:line="259" w:lineRule="auto"/>
        <w:ind w:left="721" w:right="0" w:firstLine="0"/>
        <w:jc w:val="left"/>
      </w:pPr>
      <w:r>
        <w:rPr>
          <w:b/>
        </w:rPr>
        <w:t xml:space="preserve"> </w:t>
      </w:r>
    </w:p>
    <w:p w14:paraId="59C79B1B" w14:textId="77777777" w:rsidR="00C718F7" w:rsidRDefault="003D3B05">
      <w:pPr>
        <w:spacing w:after="3"/>
        <w:ind w:left="-15" w:right="846"/>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59964548" w14:textId="77777777" w:rsidR="00C718F7" w:rsidRDefault="003D3B05">
      <w:pPr>
        <w:ind w:left="-15" w:right="846"/>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74ECB943" w14:textId="77777777" w:rsidR="00C718F7" w:rsidRDefault="003D3B05">
      <w:pPr>
        <w:ind w:left="-15" w:right="846"/>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88C44F0" w14:textId="77777777" w:rsidR="00C718F7" w:rsidRDefault="003D3B05">
      <w:pPr>
        <w:ind w:left="-15" w:right="846"/>
      </w:pPr>
      <w:r>
        <w:t xml:space="preserve">Дискуссия - средство проверки умений применять полученные знания для решения задач определенного типа по теме или разделу. </w:t>
      </w:r>
    </w:p>
    <w:p w14:paraId="783D7FEE" w14:textId="77777777" w:rsidR="00C718F7" w:rsidRDefault="003D3B05">
      <w:pPr>
        <w:ind w:left="-15" w:right="846"/>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6A61B802" w14:textId="77777777" w:rsidR="00C718F7" w:rsidRDefault="003D3B05">
      <w:pPr>
        <w:spacing w:after="0"/>
        <w:ind w:left="-15" w:right="846"/>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1DD09F4" w14:textId="77777777" w:rsidR="00C718F7" w:rsidRDefault="003D3B05">
      <w:pPr>
        <w:spacing w:after="1"/>
        <w:ind w:left="-15" w:right="846"/>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7D3BEB0" w14:textId="77777777" w:rsidR="00C718F7" w:rsidRDefault="003D3B05">
      <w:pPr>
        <w:spacing w:after="3"/>
        <w:ind w:left="-15" w:right="846"/>
      </w:pPr>
      <w:r>
        <w:lastRenderedPageBreak/>
        <w:t xml:space="preserve">В рамках изучения дисциплины «Модернизация правового регулирования международных расчетов по трансграничным (внешнеэкономическим) сделкам и контрактам» предусматривается так же решение </w:t>
      </w:r>
      <w:proofErr w:type="spellStart"/>
      <w:r>
        <w:t>практикоориентированных</w:t>
      </w:r>
      <w:proofErr w:type="spellEnd"/>
      <w:r>
        <w:t xml:space="preserve"> задач. </w:t>
      </w:r>
    </w:p>
    <w:p w14:paraId="71475919" w14:textId="77777777" w:rsidR="00C718F7" w:rsidRDefault="003D3B05">
      <w:pPr>
        <w:ind w:left="-15" w:right="846"/>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59321B40" w14:textId="77777777" w:rsidR="00C718F7" w:rsidRDefault="003D3B05">
      <w:pPr>
        <w:ind w:left="-15" w:right="846"/>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724C5A29" w14:textId="77777777" w:rsidR="00C718F7" w:rsidRDefault="003D3B05">
      <w:pPr>
        <w:ind w:left="721" w:right="846" w:firstLine="0"/>
      </w:pPr>
      <w:r>
        <w:t xml:space="preserve">б) подбор нормативных источников, относящихся к содержанию </w:t>
      </w:r>
    </w:p>
    <w:p w14:paraId="762BD705" w14:textId="77777777" w:rsidR="00C718F7" w:rsidRDefault="003D3B05">
      <w:pPr>
        <w:spacing w:after="9"/>
        <w:ind w:left="-15" w:right="846" w:firstLine="0"/>
      </w:pPr>
      <w:r>
        <w:t xml:space="preserve">полученного задания; </w:t>
      </w:r>
    </w:p>
    <w:p w14:paraId="0AE4CC09" w14:textId="77777777" w:rsidR="00C718F7" w:rsidRDefault="003D3B05">
      <w:pPr>
        <w:ind w:left="721" w:right="846" w:firstLine="0"/>
      </w:pPr>
      <w:r>
        <w:t xml:space="preserve">в) изучение основной и дополнительной литературы (например, </w:t>
      </w:r>
    </w:p>
    <w:p w14:paraId="06743A6F" w14:textId="77777777" w:rsidR="00C718F7" w:rsidRDefault="003D3B05">
      <w:pPr>
        <w:ind w:left="-15" w:right="846" w:firstLine="0"/>
      </w:pPr>
      <w:r>
        <w:t xml:space="preserve">комментариев Федеральных законов); </w:t>
      </w:r>
    </w:p>
    <w:p w14:paraId="33F25A8A" w14:textId="77777777" w:rsidR="00C718F7" w:rsidRDefault="003D3B05">
      <w:pPr>
        <w:spacing w:after="9"/>
        <w:ind w:left="721" w:right="846" w:firstLine="0"/>
      </w:pPr>
      <w:r>
        <w:t xml:space="preserve">г) изучение материалов судебной практики; </w:t>
      </w:r>
    </w:p>
    <w:p w14:paraId="73882C08" w14:textId="77777777" w:rsidR="00C718F7" w:rsidRDefault="003D3B05">
      <w:pPr>
        <w:ind w:left="721" w:right="846" w:firstLine="0"/>
      </w:pPr>
      <w:r>
        <w:t xml:space="preserve">е) аналитический разбор ситуативной задачи через призму действующего </w:t>
      </w:r>
    </w:p>
    <w:p w14:paraId="4A0E2F2F" w14:textId="77777777" w:rsidR="00C718F7" w:rsidRDefault="003D3B05">
      <w:pPr>
        <w:ind w:left="-15" w:right="846" w:firstLine="0"/>
      </w:pPr>
      <w:r>
        <w:t xml:space="preserve">законодательства и сложившейся судебной практики; </w:t>
      </w:r>
    </w:p>
    <w:p w14:paraId="1D34F6B8" w14:textId="77777777" w:rsidR="00C718F7" w:rsidRDefault="003D3B05">
      <w:pPr>
        <w:ind w:left="721" w:right="846" w:firstLine="0"/>
      </w:pPr>
      <w:r>
        <w:t xml:space="preserve">ж) определение собственной позиции, формулировка аргументов; </w:t>
      </w:r>
    </w:p>
    <w:p w14:paraId="13E99FC0" w14:textId="77777777" w:rsidR="00C718F7" w:rsidRDefault="003D3B05">
      <w:pPr>
        <w:ind w:left="721" w:right="846" w:firstLine="0"/>
      </w:pPr>
      <w:r>
        <w:t xml:space="preserve">з) оформление ответа; </w:t>
      </w:r>
    </w:p>
    <w:p w14:paraId="04A2575B" w14:textId="77777777" w:rsidR="00C718F7" w:rsidRDefault="003D3B05">
      <w:pPr>
        <w:ind w:left="721" w:right="846" w:firstLine="0"/>
      </w:pPr>
      <w:r>
        <w:t xml:space="preserve">и) представление ответа на ситуативную задачу. </w:t>
      </w:r>
    </w:p>
    <w:p w14:paraId="62FDDFED" w14:textId="77777777" w:rsidR="00C718F7" w:rsidRDefault="003D3B05">
      <w:pPr>
        <w:ind w:left="-15" w:right="846"/>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408464D5" w14:textId="77777777" w:rsidR="00C718F7" w:rsidRDefault="003D3B05">
      <w:pPr>
        <w:spacing w:after="12"/>
        <w:ind w:left="-15" w:right="846"/>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321D2223" w14:textId="77777777" w:rsidR="00C718F7" w:rsidRDefault="003D3B05">
      <w:pPr>
        <w:spacing w:after="0" w:line="259" w:lineRule="auto"/>
        <w:ind w:right="0" w:firstLine="0"/>
        <w:jc w:val="left"/>
      </w:pPr>
      <w:r>
        <w:rPr>
          <w:b/>
        </w:rPr>
        <w:t xml:space="preserve"> </w:t>
      </w:r>
    </w:p>
    <w:p w14:paraId="22B35BA1" w14:textId="77777777" w:rsidR="00C718F7" w:rsidRDefault="003D3B05">
      <w:pPr>
        <w:spacing w:after="0" w:line="259" w:lineRule="auto"/>
        <w:ind w:right="0" w:firstLine="0"/>
        <w:jc w:val="left"/>
      </w:pPr>
      <w:r>
        <w:rPr>
          <w:b/>
        </w:rPr>
        <w:t xml:space="preserve"> </w:t>
      </w:r>
    </w:p>
    <w:p w14:paraId="55CEEAD5" w14:textId="77777777" w:rsidR="00C718F7" w:rsidRDefault="003D3B05">
      <w:pPr>
        <w:spacing w:after="0" w:line="259" w:lineRule="auto"/>
        <w:ind w:right="0" w:firstLine="0"/>
        <w:jc w:val="left"/>
      </w:pPr>
      <w:r>
        <w:rPr>
          <w:b/>
        </w:rPr>
        <w:t xml:space="preserve"> </w:t>
      </w:r>
    </w:p>
    <w:p w14:paraId="7E13C1D2" w14:textId="77777777" w:rsidR="00C718F7" w:rsidRDefault="003D3B05">
      <w:pPr>
        <w:spacing w:after="0" w:line="259" w:lineRule="auto"/>
        <w:ind w:right="0" w:firstLine="0"/>
        <w:jc w:val="left"/>
      </w:pPr>
      <w:r>
        <w:rPr>
          <w:b/>
        </w:rPr>
        <w:t xml:space="preserve"> </w:t>
      </w:r>
    </w:p>
    <w:p w14:paraId="56FF8A53" w14:textId="77777777" w:rsidR="00C718F7" w:rsidRDefault="003D3B05">
      <w:pPr>
        <w:spacing w:after="0" w:line="259" w:lineRule="auto"/>
        <w:ind w:right="0" w:firstLine="0"/>
        <w:jc w:val="left"/>
      </w:pPr>
      <w:r>
        <w:rPr>
          <w:b/>
        </w:rPr>
        <w:t xml:space="preserve"> </w:t>
      </w:r>
    </w:p>
    <w:p w14:paraId="246A87DE" w14:textId="77777777" w:rsidR="00C718F7" w:rsidRDefault="003D3B05">
      <w:pPr>
        <w:spacing w:after="0" w:line="259" w:lineRule="auto"/>
        <w:ind w:right="0" w:firstLine="0"/>
        <w:jc w:val="left"/>
      </w:pPr>
      <w:r>
        <w:rPr>
          <w:b/>
        </w:rPr>
        <w:t xml:space="preserve"> </w:t>
      </w:r>
    </w:p>
    <w:p w14:paraId="25EB10D7" w14:textId="77777777" w:rsidR="00C718F7" w:rsidRDefault="003D3B05">
      <w:pPr>
        <w:spacing w:after="0" w:line="259" w:lineRule="auto"/>
        <w:ind w:right="0" w:firstLine="0"/>
        <w:jc w:val="left"/>
      </w:pPr>
      <w:r>
        <w:rPr>
          <w:b/>
        </w:rPr>
        <w:t xml:space="preserve"> </w:t>
      </w:r>
    </w:p>
    <w:p w14:paraId="45F1BCA1" w14:textId="77777777" w:rsidR="00C718F7" w:rsidRDefault="003D3B05">
      <w:pPr>
        <w:spacing w:after="0" w:line="259" w:lineRule="auto"/>
        <w:ind w:right="0" w:firstLine="0"/>
        <w:jc w:val="left"/>
      </w:pPr>
      <w:r>
        <w:rPr>
          <w:b/>
        </w:rPr>
        <w:t xml:space="preserve"> </w:t>
      </w:r>
    </w:p>
    <w:p w14:paraId="65DE52FD" w14:textId="77777777" w:rsidR="00C718F7" w:rsidRDefault="003D3B05">
      <w:pPr>
        <w:spacing w:after="0" w:line="259" w:lineRule="auto"/>
        <w:ind w:right="0" w:firstLine="0"/>
        <w:jc w:val="left"/>
      </w:pPr>
      <w:r>
        <w:rPr>
          <w:b/>
        </w:rPr>
        <w:t xml:space="preserve"> </w:t>
      </w:r>
    </w:p>
    <w:p w14:paraId="1D22A055" w14:textId="77777777" w:rsidR="00C718F7" w:rsidRDefault="003D3B05">
      <w:pPr>
        <w:spacing w:after="0" w:line="259" w:lineRule="auto"/>
        <w:ind w:right="0" w:firstLine="0"/>
        <w:jc w:val="left"/>
      </w:pPr>
      <w:r>
        <w:rPr>
          <w:b/>
        </w:rPr>
        <w:t xml:space="preserve"> </w:t>
      </w:r>
    </w:p>
    <w:p w14:paraId="546DB059" w14:textId="77777777" w:rsidR="00C718F7" w:rsidRDefault="003D3B05">
      <w:pPr>
        <w:spacing w:after="0" w:line="259" w:lineRule="auto"/>
        <w:ind w:right="0" w:firstLine="0"/>
        <w:jc w:val="left"/>
      </w:pPr>
      <w:r>
        <w:rPr>
          <w:b/>
        </w:rPr>
        <w:t xml:space="preserve"> </w:t>
      </w:r>
    </w:p>
    <w:p w14:paraId="0F132D83" w14:textId="77777777" w:rsidR="00C718F7" w:rsidRDefault="003D3B05">
      <w:pPr>
        <w:spacing w:after="0" w:line="259" w:lineRule="auto"/>
        <w:ind w:right="0" w:firstLine="0"/>
        <w:jc w:val="left"/>
      </w:pPr>
      <w:r>
        <w:rPr>
          <w:b/>
        </w:rPr>
        <w:t xml:space="preserve"> </w:t>
      </w:r>
    </w:p>
    <w:p w14:paraId="6DC5B2A2" w14:textId="77777777" w:rsidR="00C718F7" w:rsidRDefault="003D3B05">
      <w:pPr>
        <w:spacing w:after="0" w:line="259" w:lineRule="auto"/>
        <w:ind w:right="0" w:firstLine="0"/>
        <w:jc w:val="left"/>
      </w:pPr>
      <w:r>
        <w:rPr>
          <w:b/>
        </w:rPr>
        <w:t xml:space="preserve"> </w:t>
      </w:r>
    </w:p>
    <w:p w14:paraId="5462EBF5" w14:textId="77777777" w:rsidR="00C718F7" w:rsidRDefault="003D3B05">
      <w:pPr>
        <w:spacing w:after="0" w:line="259" w:lineRule="auto"/>
        <w:ind w:right="0" w:firstLine="0"/>
        <w:jc w:val="left"/>
      </w:pPr>
      <w:r>
        <w:rPr>
          <w:b/>
        </w:rPr>
        <w:t xml:space="preserve"> </w:t>
      </w:r>
    </w:p>
    <w:p w14:paraId="720300A0" w14:textId="77777777" w:rsidR="00C718F7" w:rsidRDefault="003D3B05">
      <w:pPr>
        <w:spacing w:after="0" w:line="259" w:lineRule="auto"/>
        <w:ind w:right="0" w:firstLine="0"/>
        <w:jc w:val="left"/>
      </w:pPr>
      <w:r>
        <w:rPr>
          <w:b/>
        </w:rPr>
        <w:t xml:space="preserve"> </w:t>
      </w:r>
    </w:p>
    <w:p w14:paraId="783BE62B" w14:textId="77777777" w:rsidR="00C718F7" w:rsidRDefault="003D3B05">
      <w:pPr>
        <w:spacing w:after="0" w:line="259" w:lineRule="auto"/>
        <w:ind w:right="0" w:firstLine="0"/>
        <w:jc w:val="left"/>
      </w:pPr>
      <w:r>
        <w:rPr>
          <w:b/>
        </w:rPr>
        <w:t xml:space="preserve"> </w:t>
      </w:r>
    </w:p>
    <w:p w14:paraId="2CF9FD21" w14:textId="77777777" w:rsidR="00C718F7" w:rsidRDefault="003D3B05">
      <w:pPr>
        <w:spacing w:after="0" w:line="259" w:lineRule="auto"/>
        <w:ind w:right="0" w:firstLine="0"/>
        <w:jc w:val="left"/>
      </w:pPr>
      <w:r>
        <w:rPr>
          <w:b/>
        </w:rPr>
        <w:t xml:space="preserve"> </w:t>
      </w:r>
    </w:p>
    <w:p w14:paraId="0D70980F" w14:textId="77777777" w:rsidR="00C718F7" w:rsidRDefault="003D3B05">
      <w:pPr>
        <w:spacing w:after="0" w:line="259" w:lineRule="auto"/>
        <w:ind w:right="0" w:firstLine="0"/>
        <w:jc w:val="left"/>
      </w:pPr>
      <w:r>
        <w:rPr>
          <w:b/>
        </w:rPr>
        <w:lastRenderedPageBreak/>
        <w:t xml:space="preserve"> </w:t>
      </w:r>
    </w:p>
    <w:p w14:paraId="33862C5A" w14:textId="77777777" w:rsidR="00C718F7" w:rsidRDefault="003D3B05">
      <w:pPr>
        <w:spacing w:after="0" w:line="259" w:lineRule="auto"/>
        <w:ind w:right="0" w:firstLine="0"/>
        <w:jc w:val="left"/>
      </w:pPr>
      <w:r>
        <w:rPr>
          <w:b/>
        </w:rPr>
        <w:t xml:space="preserve"> </w:t>
      </w:r>
    </w:p>
    <w:p w14:paraId="3D603550" w14:textId="77777777" w:rsidR="00C718F7" w:rsidRDefault="003D3B05">
      <w:pPr>
        <w:spacing w:after="0" w:line="259" w:lineRule="auto"/>
        <w:ind w:right="0" w:firstLine="0"/>
        <w:jc w:val="left"/>
      </w:pPr>
      <w:r>
        <w:rPr>
          <w:b/>
        </w:rPr>
        <w:t xml:space="preserve"> </w:t>
      </w:r>
    </w:p>
    <w:p w14:paraId="2EEA15E1" w14:textId="77777777" w:rsidR="00C718F7" w:rsidRDefault="003D3B05">
      <w:pPr>
        <w:spacing w:after="0" w:line="259" w:lineRule="auto"/>
        <w:ind w:right="0" w:firstLine="0"/>
        <w:jc w:val="left"/>
      </w:pPr>
      <w:r>
        <w:rPr>
          <w:b/>
        </w:rPr>
        <w:t xml:space="preserve"> </w:t>
      </w:r>
    </w:p>
    <w:p w14:paraId="65562E14" w14:textId="77777777" w:rsidR="00C718F7" w:rsidRDefault="003D3B05">
      <w:pPr>
        <w:spacing w:after="0" w:line="259" w:lineRule="auto"/>
        <w:ind w:right="0" w:firstLine="0"/>
        <w:jc w:val="left"/>
      </w:pPr>
      <w:r>
        <w:rPr>
          <w:b/>
        </w:rPr>
        <w:t xml:space="preserve"> </w:t>
      </w:r>
    </w:p>
    <w:p w14:paraId="3632B133" w14:textId="77777777" w:rsidR="00C718F7" w:rsidRDefault="003D3B05">
      <w:pPr>
        <w:spacing w:after="0" w:line="259" w:lineRule="auto"/>
        <w:ind w:right="0" w:firstLine="0"/>
        <w:jc w:val="left"/>
      </w:pPr>
      <w:r>
        <w:rPr>
          <w:b/>
        </w:rPr>
        <w:t xml:space="preserve"> </w:t>
      </w:r>
    </w:p>
    <w:p w14:paraId="51C4B5A3" w14:textId="77777777" w:rsidR="00C718F7" w:rsidRDefault="003D3B05">
      <w:pPr>
        <w:spacing w:after="0" w:line="259" w:lineRule="auto"/>
        <w:ind w:right="0" w:firstLine="0"/>
        <w:jc w:val="left"/>
      </w:pPr>
      <w:r>
        <w:rPr>
          <w:b/>
        </w:rPr>
        <w:t xml:space="preserve"> </w:t>
      </w:r>
    </w:p>
    <w:p w14:paraId="02790C54" w14:textId="77777777" w:rsidR="00C718F7" w:rsidRDefault="003D3B05">
      <w:pPr>
        <w:spacing w:after="0" w:line="259" w:lineRule="auto"/>
        <w:ind w:right="0" w:firstLine="0"/>
        <w:jc w:val="left"/>
      </w:pPr>
      <w:r>
        <w:rPr>
          <w:b/>
        </w:rPr>
        <w:t xml:space="preserve"> </w:t>
      </w:r>
    </w:p>
    <w:p w14:paraId="78DAAB62" w14:textId="77777777" w:rsidR="00C718F7" w:rsidRDefault="003D3B05">
      <w:pPr>
        <w:spacing w:after="0" w:line="259" w:lineRule="auto"/>
        <w:ind w:right="0" w:firstLine="0"/>
        <w:jc w:val="left"/>
      </w:pPr>
      <w:r>
        <w:rPr>
          <w:b/>
        </w:rPr>
        <w:t xml:space="preserve"> </w:t>
      </w:r>
    </w:p>
    <w:p w14:paraId="77EDC9A2" w14:textId="77777777" w:rsidR="00C718F7" w:rsidRDefault="003D3B05">
      <w:pPr>
        <w:spacing w:after="0" w:line="259" w:lineRule="auto"/>
        <w:ind w:right="0" w:firstLine="0"/>
        <w:jc w:val="left"/>
      </w:pPr>
      <w:r>
        <w:rPr>
          <w:b/>
        </w:rPr>
        <w:t xml:space="preserve"> </w:t>
      </w:r>
    </w:p>
    <w:p w14:paraId="785D4682" w14:textId="77777777" w:rsidR="00C718F7" w:rsidRDefault="003D3B05">
      <w:pPr>
        <w:pStyle w:val="1"/>
        <w:ind w:left="529" w:right="0"/>
      </w:pPr>
      <w:bookmarkStart w:id="2" w:name="_Toc28802"/>
      <w:r>
        <w:t xml:space="preserve">4. Перечень вопросов для проведения промежуточной аттестации: </w:t>
      </w:r>
      <w:bookmarkEnd w:id="2"/>
    </w:p>
    <w:p w14:paraId="2D66D067" w14:textId="77777777" w:rsidR="00C718F7" w:rsidRDefault="003D3B05">
      <w:pPr>
        <w:spacing w:after="0" w:line="271" w:lineRule="auto"/>
        <w:ind w:left="531" w:right="1374" w:hanging="10"/>
        <w:jc w:val="center"/>
      </w:pPr>
      <w:r>
        <w:rPr>
          <w:b/>
        </w:rPr>
        <w:t xml:space="preserve">Перечень вопросов к зачету: </w:t>
      </w:r>
    </w:p>
    <w:p w14:paraId="5C55DDE7" w14:textId="77777777" w:rsidR="00C718F7" w:rsidRDefault="003D3B05">
      <w:pPr>
        <w:spacing w:after="24" w:line="259" w:lineRule="auto"/>
        <w:ind w:right="776" w:firstLine="0"/>
        <w:jc w:val="center"/>
      </w:pPr>
      <w:r>
        <w:rPr>
          <w:b/>
        </w:rPr>
        <w:t xml:space="preserve"> </w:t>
      </w:r>
    </w:p>
    <w:p w14:paraId="652EC2A1" w14:textId="77777777" w:rsidR="00C718F7" w:rsidRDefault="003D3B05">
      <w:pPr>
        <w:numPr>
          <w:ilvl w:val="0"/>
          <w:numId w:val="11"/>
        </w:numPr>
        <w:ind w:left="792" w:right="846" w:hanging="432"/>
      </w:pPr>
      <w:r>
        <w:t xml:space="preserve">Понятие трансграничных расчётных правоотношений </w:t>
      </w:r>
    </w:p>
    <w:p w14:paraId="4DED80EA" w14:textId="77777777" w:rsidR="00C718F7" w:rsidRDefault="003D3B05">
      <w:pPr>
        <w:numPr>
          <w:ilvl w:val="0"/>
          <w:numId w:val="11"/>
        </w:numPr>
        <w:ind w:left="792" w:right="846" w:hanging="432"/>
      </w:pPr>
      <w:r>
        <w:t xml:space="preserve">Соотношение понятий «международные денежные обязательства» и «трансграничные расчетные правоотношения».  </w:t>
      </w:r>
    </w:p>
    <w:p w14:paraId="2B777676" w14:textId="77777777" w:rsidR="00C718F7" w:rsidRDefault="003D3B05">
      <w:pPr>
        <w:numPr>
          <w:ilvl w:val="0"/>
          <w:numId w:val="11"/>
        </w:numPr>
        <w:ind w:left="792" w:right="846" w:hanging="432"/>
      </w:pPr>
      <w:r>
        <w:t xml:space="preserve">Понятие международной системы платежей </w:t>
      </w:r>
    </w:p>
    <w:p w14:paraId="21086476" w14:textId="77777777" w:rsidR="00C718F7" w:rsidRDefault="003D3B05">
      <w:pPr>
        <w:numPr>
          <w:ilvl w:val="0"/>
          <w:numId w:val="11"/>
        </w:numPr>
        <w:ind w:left="792" w:right="846" w:hanging="432"/>
      </w:pPr>
      <w:r>
        <w:t xml:space="preserve">Участники внешнеэкономических (трансграничных) сделок и контрактов и банки как основные субъекты международных расчетных правоотношений </w:t>
      </w:r>
    </w:p>
    <w:p w14:paraId="5A02C34E" w14:textId="77777777" w:rsidR="00C718F7" w:rsidRDefault="003D3B05">
      <w:pPr>
        <w:numPr>
          <w:ilvl w:val="0"/>
          <w:numId w:val="11"/>
        </w:numPr>
        <w:ind w:left="792" w:right="846" w:hanging="432"/>
      </w:pPr>
      <w:r>
        <w:t xml:space="preserve">Зависимость международных расчетных правоотношений от конкретных условий трансграничных договоров </w:t>
      </w:r>
    </w:p>
    <w:p w14:paraId="370B6945" w14:textId="77777777" w:rsidR="00C718F7" w:rsidRDefault="003D3B05">
      <w:pPr>
        <w:numPr>
          <w:ilvl w:val="0"/>
          <w:numId w:val="11"/>
        </w:numPr>
        <w:ind w:left="792" w:right="846" w:hanging="432"/>
      </w:pPr>
      <w:r>
        <w:t xml:space="preserve">Документарные и </w:t>
      </w:r>
      <w:proofErr w:type="spellStart"/>
      <w:r>
        <w:t>недокументарные</w:t>
      </w:r>
      <w:proofErr w:type="spellEnd"/>
      <w:r>
        <w:t xml:space="preserve"> операции при осуществлении международных расчетов </w:t>
      </w:r>
    </w:p>
    <w:p w14:paraId="4BD23F0D" w14:textId="77777777" w:rsidR="00C718F7" w:rsidRDefault="003D3B05">
      <w:pPr>
        <w:numPr>
          <w:ilvl w:val="0"/>
          <w:numId w:val="11"/>
        </w:numPr>
        <w:ind w:left="792" w:right="846" w:hanging="432"/>
      </w:pPr>
      <w:r>
        <w:t xml:space="preserve">Понятие </w:t>
      </w:r>
      <w:r>
        <w:tab/>
        <w:t xml:space="preserve">и </w:t>
      </w:r>
      <w:r>
        <w:tab/>
        <w:t xml:space="preserve">содержание </w:t>
      </w:r>
      <w:r>
        <w:tab/>
        <w:t xml:space="preserve">гарантии </w:t>
      </w:r>
      <w:r>
        <w:tab/>
        <w:t xml:space="preserve">в </w:t>
      </w:r>
      <w:r>
        <w:tab/>
        <w:t xml:space="preserve">трансграничных </w:t>
      </w:r>
      <w:r>
        <w:tab/>
        <w:t xml:space="preserve">расчетных правоотношениях </w:t>
      </w:r>
    </w:p>
    <w:p w14:paraId="5BC9BE65" w14:textId="77777777" w:rsidR="00C718F7" w:rsidRDefault="003D3B05">
      <w:pPr>
        <w:numPr>
          <w:ilvl w:val="0"/>
          <w:numId w:val="11"/>
        </w:numPr>
        <w:ind w:left="792" w:right="846" w:hanging="432"/>
      </w:pPr>
      <w:r>
        <w:t xml:space="preserve">Виды гарантии в трансграничных расчетных правоотношениях </w:t>
      </w:r>
    </w:p>
    <w:p w14:paraId="659A1F60" w14:textId="77777777" w:rsidR="00C718F7" w:rsidRDefault="003D3B05">
      <w:pPr>
        <w:numPr>
          <w:ilvl w:val="0"/>
          <w:numId w:val="11"/>
        </w:numPr>
        <w:ind w:left="792" w:right="846" w:hanging="432"/>
      </w:pPr>
      <w:r>
        <w:t xml:space="preserve">Содержание, роль и значение унифицированных правил по гарантиям в трансграничных расчетных правоотношениях </w:t>
      </w:r>
    </w:p>
    <w:p w14:paraId="64B29B49" w14:textId="77777777" w:rsidR="00C718F7" w:rsidRDefault="003D3B05">
      <w:pPr>
        <w:numPr>
          <w:ilvl w:val="0"/>
          <w:numId w:val="11"/>
        </w:numPr>
        <w:ind w:left="792" w:right="846" w:hanging="432"/>
      </w:pPr>
      <w:r>
        <w:t xml:space="preserve">Расчёты в форме аванса </w:t>
      </w:r>
    </w:p>
    <w:p w14:paraId="32FC3190" w14:textId="77777777" w:rsidR="00C718F7" w:rsidRDefault="003D3B05">
      <w:pPr>
        <w:numPr>
          <w:ilvl w:val="0"/>
          <w:numId w:val="11"/>
        </w:numPr>
        <w:ind w:left="792" w:right="846" w:hanging="432"/>
      </w:pPr>
      <w:r>
        <w:t xml:space="preserve">Сущность расчётов по открытому счёту </w:t>
      </w:r>
    </w:p>
    <w:p w14:paraId="10062653" w14:textId="77777777" w:rsidR="00C718F7" w:rsidRDefault="003D3B05">
      <w:pPr>
        <w:numPr>
          <w:ilvl w:val="0"/>
          <w:numId w:val="11"/>
        </w:numPr>
        <w:ind w:left="792" w:right="846" w:hanging="432"/>
      </w:pPr>
      <w:r>
        <w:t xml:space="preserve">Международные расчёты в форме документарного аккредитива </w:t>
      </w:r>
    </w:p>
    <w:p w14:paraId="56F8FCCB" w14:textId="77777777" w:rsidR="00C718F7" w:rsidRDefault="003D3B05">
      <w:pPr>
        <w:numPr>
          <w:ilvl w:val="0"/>
          <w:numId w:val="11"/>
        </w:numPr>
        <w:ind w:left="792" w:right="846" w:hanging="432"/>
      </w:pPr>
      <w:r>
        <w:t xml:space="preserve">Стороны, форма, структура расчетных операций по аккредитиву во внешнеэкономической деятельности, основания ответственности. </w:t>
      </w:r>
    </w:p>
    <w:p w14:paraId="2906CBE4" w14:textId="77777777" w:rsidR="00C718F7" w:rsidRDefault="003D3B05">
      <w:pPr>
        <w:numPr>
          <w:ilvl w:val="0"/>
          <w:numId w:val="11"/>
        </w:numPr>
        <w:ind w:left="792" w:right="846" w:hanging="432"/>
      </w:pPr>
      <w:r>
        <w:t xml:space="preserve">Расчёты в форме документарного инкассо. Отличия от аккредитива </w:t>
      </w:r>
    </w:p>
    <w:p w14:paraId="04C8C2FF" w14:textId="77777777" w:rsidR="00C718F7" w:rsidRDefault="003D3B05">
      <w:pPr>
        <w:numPr>
          <w:ilvl w:val="0"/>
          <w:numId w:val="11"/>
        </w:numPr>
        <w:ind w:left="792" w:right="846" w:hanging="432"/>
      </w:pPr>
      <w:r>
        <w:t xml:space="preserve">Вексель в международных расчетах. Роль и значение Единообразного вексельного закона </w:t>
      </w:r>
    </w:p>
    <w:p w14:paraId="24ED69F5" w14:textId="77777777" w:rsidR="00C718F7" w:rsidRDefault="003D3B05">
      <w:pPr>
        <w:numPr>
          <w:ilvl w:val="0"/>
          <w:numId w:val="11"/>
        </w:numPr>
        <w:ind w:left="792" w:right="846" w:hanging="432"/>
      </w:pPr>
      <w:r>
        <w:t xml:space="preserve">Международные соглашения по вексельному праву. Содержание и значение Нью-Йоркской конвенции о международных переводных и международных простых векселях 1988 года. </w:t>
      </w:r>
    </w:p>
    <w:p w14:paraId="4306B41F" w14:textId="77777777" w:rsidR="00C718F7" w:rsidRDefault="003D3B05">
      <w:pPr>
        <w:numPr>
          <w:ilvl w:val="0"/>
          <w:numId w:val="11"/>
        </w:numPr>
        <w:ind w:left="792" w:right="846" w:hanging="432"/>
      </w:pPr>
      <w:r>
        <w:t xml:space="preserve">Понятие и содержание чека в международных расчетах </w:t>
      </w:r>
    </w:p>
    <w:p w14:paraId="7338D41D" w14:textId="77777777" w:rsidR="00C718F7" w:rsidRDefault="003D3B05">
      <w:pPr>
        <w:numPr>
          <w:ilvl w:val="0"/>
          <w:numId w:val="11"/>
        </w:numPr>
        <w:ind w:left="792" w:right="846" w:hanging="432"/>
      </w:pPr>
      <w:r>
        <w:lastRenderedPageBreak/>
        <w:t xml:space="preserve">Выбор права, применимого к чековым правоотношениям, осложнённым иностранным элементом </w:t>
      </w:r>
    </w:p>
    <w:p w14:paraId="662E47FB" w14:textId="77777777" w:rsidR="00C718F7" w:rsidRDefault="003D3B05">
      <w:pPr>
        <w:numPr>
          <w:ilvl w:val="0"/>
          <w:numId w:val="11"/>
        </w:numPr>
        <w:ind w:left="792" w:right="846" w:hanging="432"/>
      </w:pPr>
      <w:r>
        <w:t xml:space="preserve">Формы расчетных операций по трансграничным (внешнеэкономическим сделкам и контрактам. </w:t>
      </w:r>
    </w:p>
    <w:p w14:paraId="188C544F" w14:textId="77777777" w:rsidR="00C718F7" w:rsidRDefault="003D3B05">
      <w:pPr>
        <w:numPr>
          <w:ilvl w:val="0"/>
          <w:numId w:val="11"/>
        </w:numPr>
        <w:ind w:left="792" w:right="846" w:hanging="432"/>
      </w:pPr>
      <w:r>
        <w:t xml:space="preserve">Коллизии вексельного обращения. Коллизионные привязки, применяемые при регулировании международных расчетов в форме векселя. </w:t>
      </w:r>
    </w:p>
    <w:p w14:paraId="5A8B124B" w14:textId="77777777" w:rsidR="00C718F7" w:rsidRDefault="003D3B05">
      <w:pPr>
        <w:numPr>
          <w:ilvl w:val="0"/>
          <w:numId w:val="11"/>
        </w:numPr>
        <w:spacing w:after="22" w:line="262" w:lineRule="auto"/>
        <w:ind w:left="792" w:right="846" w:hanging="432"/>
      </w:pPr>
      <w:r>
        <w:t xml:space="preserve">Нормы национального законодательства, регулирующие расчетные отношения с использованием векселя, осложнённые иностранным элементом. </w:t>
      </w:r>
    </w:p>
    <w:p w14:paraId="2449BEE9" w14:textId="77777777" w:rsidR="00C718F7" w:rsidRDefault="003D3B05">
      <w:pPr>
        <w:numPr>
          <w:ilvl w:val="0"/>
          <w:numId w:val="11"/>
        </w:numPr>
        <w:ind w:left="792" w:right="846" w:hanging="432"/>
      </w:pPr>
      <w:r>
        <w:t xml:space="preserve">Стороны, форма, структура расчетных операций по инкассо во внешнеэкономической деятельности, основания ответственности. </w:t>
      </w:r>
    </w:p>
    <w:p w14:paraId="3C2DA731" w14:textId="77777777" w:rsidR="00C718F7" w:rsidRDefault="003D3B05">
      <w:pPr>
        <w:numPr>
          <w:ilvl w:val="0"/>
          <w:numId w:val="11"/>
        </w:numPr>
        <w:ind w:left="792" w:right="846" w:hanging="432"/>
      </w:pPr>
      <w:r>
        <w:t xml:space="preserve">Унифицированные правила и обычаи для документарных аккредитивов </w:t>
      </w:r>
    </w:p>
    <w:p w14:paraId="3E73E5A2" w14:textId="77777777" w:rsidR="00C718F7" w:rsidRDefault="003D3B05">
      <w:pPr>
        <w:numPr>
          <w:ilvl w:val="0"/>
          <w:numId w:val="11"/>
        </w:numPr>
        <w:ind w:left="792" w:right="846" w:hanging="432"/>
      </w:pPr>
      <w:r>
        <w:t xml:space="preserve">Унифицированные правила по инкассо </w:t>
      </w:r>
    </w:p>
    <w:p w14:paraId="7F3D41BA" w14:textId="77777777" w:rsidR="00C718F7" w:rsidRDefault="003D3B05">
      <w:pPr>
        <w:spacing w:after="32" w:line="259" w:lineRule="auto"/>
        <w:ind w:right="65" w:firstLine="0"/>
        <w:jc w:val="center"/>
      </w:pPr>
      <w:r>
        <w:rPr>
          <w:b/>
        </w:rPr>
        <w:t xml:space="preserve"> </w:t>
      </w:r>
    </w:p>
    <w:p w14:paraId="6C0F8084" w14:textId="77777777" w:rsidR="00C718F7" w:rsidRDefault="003D3B05">
      <w:pPr>
        <w:spacing w:after="5" w:line="271" w:lineRule="auto"/>
        <w:ind w:left="1484" w:right="0" w:hanging="10"/>
        <w:jc w:val="left"/>
      </w:pPr>
      <w:r>
        <w:rPr>
          <w:b/>
        </w:rPr>
        <w:t xml:space="preserve">Примеры практических заданий для проведения зачета </w:t>
      </w:r>
    </w:p>
    <w:p w14:paraId="29C24336" w14:textId="77777777" w:rsidR="00C718F7" w:rsidRDefault="003D3B05">
      <w:pPr>
        <w:spacing w:after="29" w:line="259" w:lineRule="auto"/>
        <w:ind w:right="0" w:firstLine="0"/>
        <w:jc w:val="left"/>
      </w:pPr>
      <w:r>
        <w:rPr>
          <w:b/>
        </w:rPr>
        <w:t xml:space="preserve"> </w:t>
      </w:r>
    </w:p>
    <w:p w14:paraId="1C9940D1" w14:textId="77777777" w:rsidR="00C718F7" w:rsidRDefault="003D3B05">
      <w:pPr>
        <w:pStyle w:val="2"/>
        <w:ind w:left="577" w:right="0"/>
      </w:pPr>
      <w:r>
        <w:t xml:space="preserve">Задача 1 </w:t>
      </w:r>
    </w:p>
    <w:p w14:paraId="3E584F5E" w14:textId="77777777" w:rsidR="00C718F7" w:rsidRDefault="003D3B05">
      <w:pPr>
        <w:ind w:left="-15" w:right="846" w:firstLine="567"/>
      </w:pPr>
      <w:r>
        <w:t xml:space="preserve">Определите понятие и охарактеризуйте границы применения расчетного правоотношения, определите основания его возникновения и завершения. </w:t>
      </w:r>
    </w:p>
    <w:p w14:paraId="5CE9A0E3" w14:textId="77777777" w:rsidR="00C718F7" w:rsidRDefault="003D3B05">
      <w:pPr>
        <w:spacing w:after="34" w:line="259" w:lineRule="auto"/>
        <w:ind w:right="0" w:firstLine="0"/>
        <w:jc w:val="left"/>
      </w:pPr>
      <w:r>
        <w:t xml:space="preserve"> </w:t>
      </w:r>
    </w:p>
    <w:p w14:paraId="09CE1935" w14:textId="77777777" w:rsidR="00C718F7" w:rsidRDefault="003D3B05">
      <w:pPr>
        <w:spacing w:after="5" w:line="271" w:lineRule="auto"/>
        <w:ind w:left="577" w:right="0" w:hanging="10"/>
        <w:jc w:val="left"/>
      </w:pPr>
      <w:r>
        <w:rPr>
          <w:b/>
        </w:rPr>
        <w:t xml:space="preserve">Задача 2 </w:t>
      </w:r>
    </w:p>
    <w:p w14:paraId="42A9B994" w14:textId="77777777" w:rsidR="00C718F7" w:rsidRDefault="003D3B05">
      <w:pPr>
        <w:spacing w:after="9"/>
        <w:ind w:left="567" w:right="846" w:firstLine="0"/>
      </w:pPr>
      <w:r>
        <w:t xml:space="preserve">Составьте сводную таблицу форм международных расчетов. </w:t>
      </w:r>
    </w:p>
    <w:p w14:paraId="04414CDE" w14:textId="77777777" w:rsidR="00C718F7" w:rsidRDefault="003D3B05">
      <w:pPr>
        <w:spacing w:after="34" w:line="259" w:lineRule="auto"/>
        <w:ind w:right="0" w:firstLine="0"/>
        <w:jc w:val="left"/>
      </w:pPr>
      <w:r>
        <w:t xml:space="preserve"> </w:t>
      </w:r>
    </w:p>
    <w:p w14:paraId="582E9BEA" w14:textId="77777777" w:rsidR="00C718F7" w:rsidRDefault="003D3B05">
      <w:pPr>
        <w:pStyle w:val="2"/>
        <w:ind w:left="577" w:right="0"/>
      </w:pPr>
      <w:r>
        <w:t xml:space="preserve">Задача 3 </w:t>
      </w:r>
    </w:p>
    <w:p w14:paraId="0F2053DA" w14:textId="77777777" w:rsidR="00C718F7" w:rsidRDefault="003D3B05">
      <w:pPr>
        <w:ind w:left="-15" w:right="846" w:firstLine="567"/>
      </w:pPr>
      <w:r>
        <w:t xml:space="preserve">Определите нормативно-правовую базу регулирования международных расчетных отношений. </w:t>
      </w:r>
    </w:p>
    <w:p w14:paraId="663D7EA0" w14:textId="77777777" w:rsidR="00C718F7" w:rsidRDefault="003D3B05">
      <w:pPr>
        <w:spacing w:line="259" w:lineRule="auto"/>
        <w:ind w:right="0" w:firstLine="0"/>
        <w:jc w:val="left"/>
      </w:pPr>
      <w:r>
        <w:t xml:space="preserve"> </w:t>
      </w:r>
    </w:p>
    <w:p w14:paraId="602FB550" w14:textId="77777777" w:rsidR="00C718F7" w:rsidRDefault="003D3B05">
      <w:pPr>
        <w:pStyle w:val="2"/>
        <w:ind w:left="577" w:right="0"/>
      </w:pPr>
      <w:r>
        <w:t xml:space="preserve">Задача 4 </w:t>
      </w:r>
    </w:p>
    <w:p w14:paraId="214B9B33" w14:textId="77777777" w:rsidR="00C718F7" w:rsidRDefault="003D3B05">
      <w:pPr>
        <w:ind w:left="-15" w:right="846" w:firstLine="567"/>
      </w:pPr>
      <w:r>
        <w:t xml:space="preserve">Дайте понятие аккредитива, векселя, чека, инкассового </w:t>
      </w:r>
      <w:proofErr w:type="gramStart"/>
      <w:r>
        <w:t>поручения  определите</w:t>
      </w:r>
      <w:proofErr w:type="gramEnd"/>
      <w:r>
        <w:t xml:space="preserve"> их виды и функции. </w:t>
      </w:r>
    </w:p>
    <w:p w14:paraId="6C8DC4E6" w14:textId="77777777" w:rsidR="00C718F7" w:rsidRDefault="003D3B05">
      <w:pPr>
        <w:spacing w:after="37" w:line="259" w:lineRule="auto"/>
        <w:ind w:left="711" w:right="0" w:firstLine="0"/>
        <w:jc w:val="left"/>
      </w:pPr>
      <w:r>
        <w:t xml:space="preserve"> </w:t>
      </w:r>
    </w:p>
    <w:p w14:paraId="15C78F70" w14:textId="77777777" w:rsidR="00C718F7" w:rsidRDefault="003D3B05">
      <w:pPr>
        <w:spacing w:after="26" w:line="259" w:lineRule="auto"/>
        <w:ind w:left="706" w:right="0" w:hanging="10"/>
        <w:jc w:val="left"/>
      </w:pPr>
      <w:r>
        <w:rPr>
          <w:b/>
          <w:i/>
        </w:rPr>
        <w:t xml:space="preserve">Методика формирования оценки и критерии оценивания. </w:t>
      </w:r>
    </w:p>
    <w:p w14:paraId="23D6741C" w14:textId="77777777" w:rsidR="00C718F7" w:rsidRDefault="003D3B05">
      <w:pPr>
        <w:ind w:left="-15" w:right="846"/>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w:t>
      </w:r>
    </w:p>
    <w:p w14:paraId="75312764" w14:textId="77777777" w:rsidR="00C718F7" w:rsidRDefault="003D3B05">
      <w:pPr>
        <w:spacing w:after="5" w:line="271" w:lineRule="auto"/>
        <w:ind w:right="0"/>
        <w:jc w:val="left"/>
      </w:pPr>
      <w:r>
        <w:t>Ответ на первый теоретический вопрос -</w:t>
      </w:r>
      <w:r>
        <w:rPr>
          <w:b/>
        </w:rPr>
        <w:t xml:space="preserve"> 15 баллов (для очной и </w:t>
      </w:r>
      <w:proofErr w:type="spellStart"/>
      <w:r>
        <w:rPr>
          <w:b/>
        </w:rPr>
        <w:t>очнозаочной</w:t>
      </w:r>
      <w:proofErr w:type="spellEnd"/>
      <w:r>
        <w:rPr>
          <w:b/>
        </w:rPr>
        <w:t xml:space="preserve"> форм обучения.</w:t>
      </w:r>
      <w:r>
        <w:t xml:space="preserve"> </w:t>
      </w:r>
    </w:p>
    <w:p w14:paraId="79C123A2" w14:textId="77777777" w:rsidR="00C718F7" w:rsidRDefault="003D3B05">
      <w:pPr>
        <w:spacing w:after="5" w:line="271" w:lineRule="auto"/>
        <w:ind w:right="0"/>
        <w:jc w:val="left"/>
      </w:pPr>
      <w:r>
        <w:t xml:space="preserve">Ответ на второй теоретический вопрос - </w:t>
      </w:r>
      <w:r>
        <w:rPr>
          <w:b/>
        </w:rPr>
        <w:t xml:space="preserve">15 баллов (для очной и </w:t>
      </w:r>
      <w:proofErr w:type="spellStart"/>
      <w:r>
        <w:rPr>
          <w:b/>
        </w:rPr>
        <w:t>очнозаочной</w:t>
      </w:r>
      <w:proofErr w:type="spellEnd"/>
      <w:r>
        <w:rPr>
          <w:b/>
        </w:rPr>
        <w:t xml:space="preserve"> форм обучения.</w:t>
      </w:r>
      <w:r>
        <w:t xml:space="preserve"> </w:t>
      </w:r>
    </w:p>
    <w:p w14:paraId="0180E4E2" w14:textId="77777777" w:rsidR="00C718F7" w:rsidRDefault="003D3B05">
      <w:pPr>
        <w:spacing w:after="0" w:line="284" w:lineRule="auto"/>
        <w:ind w:right="154"/>
        <w:jc w:val="left"/>
      </w:pPr>
      <w:r>
        <w:rPr>
          <w:sz w:val="26"/>
        </w:rPr>
        <w:lastRenderedPageBreak/>
        <w:t xml:space="preserve">Выполнение практического задания </w:t>
      </w:r>
      <w:r>
        <w:rPr>
          <w:b/>
          <w:sz w:val="26"/>
        </w:rPr>
        <w:t>– 20 баллов (для очной и очно-заочной форм обучения.</w:t>
      </w:r>
      <w:r>
        <w:rPr>
          <w:sz w:val="26"/>
        </w:rPr>
        <w:t xml:space="preserve"> </w:t>
      </w:r>
    </w:p>
    <w:p w14:paraId="48D95C49" w14:textId="77777777" w:rsidR="00C718F7" w:rsidRDefault="003D3B05">
      <w:pPr>
        <w:spacing w:after="37" w:line="259" w:lineRule="auto"/>
        <w:ind w:left="711" w:right="0" w:firstLine="0"/>
        <w:jc w:val="left"/>
      </w:pPr>
      <w:r>
        <w:t xml:space="preserve"> </w:t>
      </w:r>
    </w:p>
    <w:p w14:paraId="55B64079" w14:textId="77777777" w:rsidR="00C718F7" w:rsidRDefault="003D3B05">
      <w:pPr>
        <w:spacing w:after="26" w:line="259" w:lineRule="auto"/>
        <w:ind w:left="706" w:right="0" w:hanging="10"/>
        <w:jc w:val="left"/>
      </w:pPr>
      <w:r>
        <w:rPr>
          <w:b/>
          <w:i/>
        </w:rPr>
        <w:t xml:space="preserve">Критерии оценивания ответа на теоретические вопросы: </w:t>
      </w:r>
    </w:p>
    <w:p w14:paraId="4BD45319" w14:textId="77777777" w:rsidR="00C718F7" w:rsidRDefault="003D3B05">
      <w:pPr>
        <w:ind w:left="-15" w:right="846" w:firstLine="567"/>
      </w:pPr>
      <w:r>
        <w:rPr>
          <w:b/>
        </w:rPr>
        <w:t>15-13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2B84CA90" w14:textId="77777777" w:rsidR="00C718F7" w:rsidRDefault="003D3B05">
      <w:pPr>
        <w:ind w:left="-15" w:right="846" w:firstLine="567"/>
      </w:pPr>
      <w:r>
        <w:rPr>
          <w:b/>
        </w:rPr>
        <w:t xml:space="preserve">13-11 баллов (для очной и очно-заочной форм обучения), (22-17 баллов - для заочной формы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205BC00B" w14:textId="77777777" w:rsidR="00C718F7" w:rsidRDefault="003D3B05">
      <w:pPr>
        <w:spacing w:after="8"/>
        <w:ind w:left="-15" w:right="846" w:firstLine="567"/>
      </w:pPr>
      <w:r>
        <w:rPr>
          <w:b/>
        </w:rPr>
        <w:t>11-8 баллов (для очной и очно-заочной форм обучения), (17-10 баллов - для заочной формы обучения)</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7AE335A4" w14:textId="77777777" w:rsidR="00C718F7" w:rsidRDefault="003D3B05">
      <w:pPr>
        <w:ind w:left="-15" w:right="846" w:firstLine="567"/>
      </w:pPr>
      <w:r>
        <w:rPr>
          <w:b/>
        </w:rPr>
        <w:t>8-5 баллов (для очной и очно-заочной форм обучения), (10-6 баллов - для заочной формы обучения)</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798DD800" w14:textId="77777777" w:rsidR="00C718F7" w:rsidRDefault="003D3B05">
      <w:pPr>
        <w:ind w:left="-15" w:right="846" w:firstLine="567"/>
      </w:pPr>
      <w:r>
        <w:rPr>
          <w:b/>
        </w:rPr>
        <w:t>5-1 баллов (для очной и очно-заочной форм обучения), (6-1 баллов - для заочной формы обучения)</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51A468EB" w14:textId="77777777" w:rsidR="00C718F7" w:rsidRDefault="003D3B05">
      <w:pPr>
        <w:spacing w:after="3"/>
        <w:ind w:left="-15" w:right="846" w:firstLine="567"/>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2B59CF05" w14:textId="77777777" w:rsidR="00C718F7" w:rsidRDefault="003D3B05">
      <w:pPr>
        <w:spacing w:after="32" w:line="259" w:lineRule="auto"/>
        <w:ind w:left="567" w:right="0" w:firstLine="0"/>
        <w:jc w:val="left"/>
      </w:pPr>
      <w:r>
        <w:rPr>
          <w:b/>
          <w:i/>
        </w:rPr>
        <w:t xml:space="preserve"> </w:t>
      </w:r>
    </w:p>
    <w:p w14:paraId="2F67CFE1" w14:textId="77777777" w:rsidR="00C718F7" w:rsidRDefault="003D3B05">
      <w:pPr>
        <w:spacing w:after="26" w:line="259" w:lineRule="auto"/>
        <w:ind w:left="577" w:right="0" w:hanging="10"/>
        <w:jc w:val="left"/>
      </w:pPr>
      <w:r>
        <w:rPr>
          <w:b/>
          <w:i/>
        </w:rPr>
        <w:t xml:space="preserve">Критерии оценивания выполнения практического задания: </w:t>
      </w:r>
    </w:p>
    <w:p w14:paraId="3C9EB525" w14:textId="77777777" w:rsidR="00C718F7" w:rsidRDefault="003D3B05">
      <w:pPr>
        <w:ind w:left="-15" w:right="846" w:firstLine="567"/>
      </w:pPr>
      <w:r>
        <w:rPr>
          <w:b/>
        </w:rPr>
        <w:lastRenderedPageBreak/>
        <w:t>20-15 баллов (для очной и очно-заочной форм обучения), (40-30 баллов - для заочной формы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Гражданского права при решении задания. </w:t>
      </w:r>
    </w:p>
    <w:p w14:paraId="2F980E14" w14:textId="77777777" w:rsidR="00C718F7" w:rsidRDefault="003D3B05">
      <w:pPr>
        <w:ind w:left="-15" w:right="846" w:firstLine="567"/>
      </w:pPr>
      <w:r>
        <w:rPr>
          <w:b/>
        </w:rPr>
        <w:t>15-10 баллов (для очной и очно-заочной форм обучения), (30-20 баллов - для заочной формы обучения)</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w:t>
      </w:r>
      <w:proofErr w:type="gramStart"/>
      <w:r>
        <w:t>норм  Гражданского</w:t>
      </w:r>
      <w:proofErr w:type="gramEnd"/>
      <w:r>
        <w:t xml:space="preserve"> права при решении задания. </w:t>
      </w:r>
    </w:p>
    <w:p w14:paraId="7760F399" w14:textId="77777777" w:rsidR="00C718F7" w:rsidRDefault="003D3B05">
      <w:pPr>
        <w:ind w:left="-15" w:right="846" w:firstLine="567"/>
      </w:pPr>
      <w:r>
        <w:rPr>
          <w:b/>
        </w:rPr>
        <w:t xml:space="preserve">10-5 баллов (для очной и очно-заочной форм обучения), (20-12 баллов - для заочной формы </w:t>
      </w:r>
      <w:proofErr w:type="gramStart"/>
      <w:r>
        <w:rPr>
          <w:b/>
        </w:rPr>
        <w:t>обучения)</w:t>
      </w:r>
      <w:r>
        <w:t xml:space="preserve">  –</w:t>
      </w:r>
      <w:proofErr w:type="gramEnd"/>
      <w:r>
        <w:t xml:space="preserve">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Гражданского права при решении задания, в обосновании своей точки зрения имеются некоторые затруднения. </w:t>
      </w:r>
    </w:p>
    <w:p w14:paraId="5D6E28B8" w14:textId="77777777" w:rsidR="00C718F7" w:rsidRDefault="003D3B05">
      <w:pPr>
        <w:ind w:left="-15" w:right="846" w:firstLine="567"/>
      </w:pPr>
      <w:r>
        <w:rPr>
          <w:b/>
        </w:rPr>
        <w:t>4-3 балла (для очной и очно-заочной форм обучения), (12-7 баллов - для заочной формы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Гражданского права при решении задания, в обосновании своей точки зрения имеются некоторые затруднения. </w:t>
      </w:r>
    </w:p>
    <w:p w14:paraId="661D09A9" w14:textId="77777777" w:rsidR="00C718F7" w:rsidRDefault="003D3B05">
      <w:pPr>
        <w:ind w:left="-15" w:right="846" w:firstLine="567"/>
      </w:pPr>
      <w:r>
        <w:rPr>
          <w:b/>
        </w:rPr>
        <w:t>2-1 балл</w:t>
      </w:r>
      <w:r>
        <w:t xml:space="preserve"> </w:t>
      </w:r>
      <w:r>
        <w:rPr>
          <w:b/>
        </w:rPr>
        <w:t>(для очной и очно-заочной форм обучения), (7-1 баллов - для заочной формы обучения)</w:t>
      </w:r>
      <w:r>
        <w:t xml:space="preserve"> – ответы на контрольные вопросы практического задания даны не верно, наблюдается слабое владение основными понятиями Гражданского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03088B0A" w14:textId="77777777" w:rsidR="00C718F7" w:rsidRDefault="003D3B05">
      <w:pPr>
        <w:ind w:left="-15" w:right="846" w:firstLine="567"/>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79CAAEA9" w14:textId="77777777" w:rsidR="00C718F7" w:rsidRDefault="003D3B05">
      <w:pPr>
        <w:spacing w:after="0" w:line="259" w:lineRule="auto"/>
        <w:ind w:right="776" w:firstLine="0"/>
        <w:jc w:val="center"/>
      </w:pPr>
      <w:r>
        <w:rPr>
          <w:b/>
        </w:rPr>
        <w:t xml:space="preserve"> </w:t>
      </w:r>
    </w:p>
    <w:p w14:paraId="6F9B73CB" w14:textId="77777777" w:rsidR="00C718F7" w:rsidRDefault="003D3B05">
      <w:pPr>
        <w:spacing w:after="0" w:line="259" w:lineRule="auto"/>
        <w:ind w:right="776" w:firstLine="0"/>
        <w:jc w:val="center"/>
      </w:pPr>
      <w:r>
        <w:rPr>
          <w:b/>
        </w:rPr>
        <w:t xml:space="preserve"> </w:t>
      </w:r>
    </w:p>
    <w:p w14:paraId="39B620F7" w14:textId="77777777" w:rsidR="00C718F7" w:rsidRDefault="003D3B05">
      <w:pPr>
        <w:spacing w:after="0" w:line="259" w:lineRule="auto"/>
        <w:ind w:right="776" w:firstLine="0"/>
        <w:jc w:val="center"/>
      </w:pPr>
      <w:r>
        <w:rPr>
          <w:b/>
        </w:rPr>
        <w:t xml:space="preserve"> </w:t>
      </w:r>
    </w:p>
    <w:p w14:paraId="1B1B8511" w14:textId="77777777" w:rsidR="00C718F7" w:rsidRDefault="003D3B05">
      <w:pPr>
        <w:spacing w:after="0" w:line="259" w:lineRule="auto"/>
        <w:ind w:right="776" w:firstLine="0"/>
        <w:jc w:val="center"/>
      </w:pPr>
      <w:r>
        <w:rPr>
          <w:b/>
        </w:rPr>
        <w:t xml:space="preserve"> </w:t>
      </w:r>
    </w:p>
    <w:p w14:paraId="09CC8EC8" w14:textId="77777777" w:rsidR="00C718F7" w:rsidRDefault="003D3B05">
      <w:pPr>
        <w:spacing w:after="0" w:line="259" w:lineRule="auto"/>
        <w:ind w:right="776" w:firstLine="0"/>
        <w:jc w:val="center"/>
      </w:pPr>
      <w:r>
        <w:rPr>
          <w:b/>
        </w:rPr>
        <w:lastRenderedPageBreak/>
        <w:t xml:space="preserve"> </w:t>
      </w:r>
    </w:p>
    <w:p w14:paraId="078E4B94" w14:textId="77777777" w:rsidR="00C718F7" w:rsidRDefault="003D3B05">
      <w:pPr>
        <w:spacing w:after="0" w:line="259" w:lineRule="auto"/>
        <w:ind w:right="776" w:firstLine="0"/>
        <w:jc w:val="center"/>
      </w:pPr>
      <w:r>
        <w:rPr>
          <w:b/>
        </w:rPr>
        <w:t xml:space="preserve"> </w:t>
      </w:r>
    </w:p>
    <w:p w14:paraId="78F613BA" w14:textId="77777777" w:rsidR="00C718F7" w:rsidRDefault="003D3B05">
      <w:pPr>
        <w:spacing w:after="0" w:line="259" w:lineRule="auto"/>
        <w:ind w:right="776" w:firstLine="0"/>
        <w:jc w:val="center"/>
      </w:pPr>
      <w:r>
        <w:rPr>
          <w:b/>
        </w:rPr>
        <w:t xml:space="preserve"> </w:t>
      </w:r>
    </w:p>
    <w:p w14:paraId="135FB1CC" w14:textId="77777777" w:rsidR="00C718F7" w:rsidRDefault="003D3B05">
      <w:pPr>
        <w:spacing w:after="0" w:line="259" w:lineRule="auto"/>
        <w:ind w:right="776" w:firstLine="0"/>
        <w:jc w:val="center"/>
      </w:pPr>
      <w:r>
        <w:rPr>
          <w:b/>
        </w:rPr>
        <w:t xml:space="preserve"> </w:t>
      </w:r>
    </w:p>
    <w:p w14:paraId="59348FE3" w14:textId="77777777" w:rsidR="00C718F7" w:rsidRDefault="003D3B05">
      <w:pPr>
        <w:spacing w:after="0" w:line="259" w:lineRule="auto"/>
        <w:ind w:right="776" w:firstLine="0"/>
        <w:jc w:val="center"/>
      </w:pPr>
      <w:r>
        <w:rPr>
          <w:b/>
        </w:rPr>
        <w:t xml:space="preserve"> </w:t>
      </w:r>
    </w:p>
    <w:p w14:paraId="5080DAD2" w14:textId="77777777" w:rsidR="00C718F7" w:rsidRDefault="003D3B05">
      <w:pPr>
        <w:spacing w:after="0" w:line="259" w:lineRule="auto"/>
        <w:ind w:right="776" w:firstLine="0"/>
        <w:jc w:val="center"/>
      </w:pPr>
      <w:r>
        <w:rPr>
          <w:b/>
        </w:rPr>
        <w:t xml:space="preserve"> </w:t>
      </w:r>
    </w:p>
    <w:p w14:paraId="7A577E95" w14:textId="77777777" w:rsidR="00C718F7" w:rsidRDefault="003D3B05">
      <w:pPr>
        <w:spacing w:after="0" w:line="259" w:lineRule="auto"/>
        <w:ind w:right="776" w:firstLine="0"/>
        <w:jc w:val="center"/>
      </w:pPr>
      <w:r>
        <w:rPr>
          <w:b/>
        </w:rPr>
        <w:t xml:space="preserve"> </w:t>
      </w:r>
    </w:p>
    <w:p w14:paraId="09A0013C" w14:textId="77777777" w:rsidR="00C718F7" w:rsidRDefault="003D3B05">
      <w:pPr>
        <w:spacing w:after="0" w:line="259" w:lineRule="auto"/>
        <w:ind w:right="776" w:firstLine="0"/>
        <w:jc w:val="center"/>
      </w:pPr>
      <w:r>
        <w:rPr>
          <w:b/>
        </w:rPr>
        <w:t xml:space="preserve"> </w:t>
      </w:r>
    </w:p>
    <w:p w14:paraId="5A5C0BE0" w14:textId="77777777" w:rsidR="00C718F7" w:rsidRDefault="003D3B05">
      <w:pPr>
        <w:spacing w:after="0" w:line="259" w:lineRule="auto"/>
        <w:ind w:right="776" w:firstLine="0"/>
        <w:jc w:val="center"/>
      </w:pPr>
      <w:r>
        <w:rPr>
          <w:b/>
        </w:rPr>
        <w:t xml:space="preserve"> </w:t>
      </w:r>
    </w:p>
    <w:p w14:paraId="1840693E" w14:textId="77777777" w:rsidR="00C718F7" w:rsidRDefault="003D3B05">
      <w:pPr>
        <w:spacing w:after="0" w:line="259" w:lineRule="auto"/>
        <w:ind w:right="776" w:firstLine="0"/>
        <w:jc w:val="center"/>
      </w:pPr>
      <w:r>
        <w:rPr>
          <w:b/>
        </w:rPr>
        <w:t xml:space="preserve"> </w:t>
      </w:r>
    </w:p>
    <w:p w14:paraId="7A123355" w14:textId="77777777" w:rsidR="00C718F7" w:rsidRDefault="003D3B05">
      <w:pPr>
        <w:spacing w:after="0" w:line="259" w:lineRule="auto"/>
        <w:ind w:right="776" w:firstLine="0"/>
        <w:jc w:val="center"/>
      </w:pPr>
      <w:r>
        <w:rPr>
          <w:b/>
        </w:rPr>
        <w:t xml:space="preserve"> </w:t>
      </w:r>
    </w:p>
    <w:p w14:paraId="27482C7B" w14:textId="77777777" w:rsidR="00C718F7" w:rsidRDefault="003D3B05">
      <w:pPr>
        <w:spacing w:after="0" w:line="259" w:lineRule="auto"/>
        <w:ind w:right="776" w:firstLine="0"/>
        <w:jc w:val="center"/>
      </w:pPr>
      <w:r>
        <w:rPr>
          <w:b/>
        </w:rPr>
        <w:t xml:space="preserve"> </w:t>
      </w:r>
    </w:p>
    <w:p w14:paraId="16DF340B" w14:textId="77777777" w:rsidR="00C718F7" w:rsidRDefault="003D3B05">
      <w:pPr>
        <w:spacing w:after="0" w:line="259" w:lineRule="auto"/>
        <w:ind w:right="776" w:firstLine="0"/>
        <w:jc w:val="center"/>
      </w:pPr>
      <w:r>
        <w:rPr>
          <w:b/>
        </w:rPr>
        <w:t xml:space="preserve"> </w:t>
      </w:r>
    </w:p>
    <w:p w14:paraId="0BDC36CF" w14:textId="77777777" w:rsidR="00C718F7" w:rsidRDefault="003D3B05">
      <w:pPr>
        <w:spacing w:after="0" w:line="259" w:lineRule="auto"/>
        <w:ind w:right="776" w:firstLine="0"/>
        <w:jc w:val="center"/>
      </w:pPr>
      <w:r>
        <w:rPr>
          <w:b/>
        </w:rPr>
        <w:t xml:space="preserve"> </w:t>
      </w:r>
    </w:p>
    <w:p w14:paraId="1A2F4824" w14:textId="77777777" w:rsidR="00C718F7" w:rsidRDefault="003D3B05">
      <w:pPr>
        <w:spacing w:after="0" w:line="259" w:lineRule="auto"/>
        <w:ind w:right="776" w:firstLine="0"/>
        <w:jc w:val="center"/>
      </w:pPr>
      <w:r>
        <w:rPr>
          <w:b/>
        </w:rPr>
        <w:t xml:space="preserve"> </w:t>
      </w:r>
    </w:p>
    <w:p w14:paraId="22EF559C" w14:textId="77777777" w:rsidR="00C718F7" w:rsidRDefault="003D3B05">
      <w:pPr>
        <w:spacing w:after="0" w:line="259" w:lineRule="auto"/>
        <w:ind w:right="776" w:firstLine="0"/>
        <w:jc w:val="center"/>
      </w:pPr>
      <w:r>
        <w:rPr>
          <w:b/>
        </w:rPr>
        <w:t xml:space="preserve"> </w:t>
      </w:r>
    </w:p>
    <w:p w14:paraId="52B414EB" w14:textId="77777777" w:rsidR="00C718F7" w:rsidRDefault="003D3B05">
      <w:pPr>
        <w:spacing w:after="0" w:line="259" w:lineRule="auto"/>
        <w:ind w:right="776" w:firstLine="0"/>
        <w:jc w:val="center"/>
      </w:pPr>
      <w:r>
        <w:rPr>
          <w:b/>
        </w:rPr>
        <w:t xml:space="preserve"> </w:t>
      </w:r>
    </w:p>
    <w:p w14:paraId="61934DA4" w14:textId="77777777" w:rsidR="00C718F7" w:rsidRDefault="003D3B05">
      <w:pPr>
        <w:spacing w:after="0" w:line="259" w:lineRule="auto"/>
        <w:ind w:right="776" w:firstLine="0"/>
        <w:jc w:val="center"/>
      </w:pPr>
      <w:r>
        <w:rPr>
          <w:b/>
        </w:rPr>
        <w:t xml:space="preserve"> </w:t>
      </w:r>
    </w:p>
    <w:p w14:paraId="6B167759" w14:textId="77777777" w:rsidR="00C718F7" w:rsidRDefault="003D3B05">
      <w:pPr>
        <w:spacing w:after="0" w:line="259" w:lineRule="auto"/>
        <w:ind w:right="776" w:firstLine="0"/>
        <w:jc w:val="center"/>
      </w:pPr>
      <w:r>
        <w:rPr>
          <w:b/>
        </w:rPr>
        <w:t xml:space="preserve"> </w:t>
      </w:r>
    </w:p>
    <w:p w14:paraId="57ED8B50" w14:textId="77777777" w:rsidR="00C718F7" w:rsidRDefault="003D3B05">
      <w:pPr>
        <w:spacing w:after="0" w:line="259" w:lineRule="auto"/>
        <w:ind w:right="776" w:firstLine="0"/>
        <w:jc w:val="center"/>
      </w:pPr>
      <w:r>
        <w:rPr>
          <w:b/>
        </w:rPr>
        <w:t xml:space="preserve"> </w:t>
      </w:r>
    </w:p>
    <w:p w14:paraId="4F06712D" w14:textId="77777777" w:rsidR="00C718F7" w:rsidRDefault="003D3B05">
      <w:pPr>
        <w:spacing w:after="0" w:line="259" w:lineRule="auto"/>
        <w:ind w:right="776" w:firstLine="0"/>
        <w:jc w:val="center"/>
      </w:pPr>
      <w:r>
        <w:rPr>
          <w:b/>
        </w:rPr>
        <w:t xml:space="preserve"> </w:t>
      </w:r>
    </w:p>
    <w:p w14:paraId="4530A184" w14:textId="77777777" w:rsidR="00C718F7" w:rsidRDefault="003D3B05">
      <w:pPr>
        <w:spacing w:after="0" w:line="259" w:lineRule="auto"/>
        <w:ind w:right="776" w:firstLine="0"/>
        <w:jc w:val="center"/>
      </w:pPr>
      <w:r>
        <w:rPr>
          <w:b/>
        </w:rPr>
        <w:t xml:space="preserve"> </w:t>
      </w:r>
    </w:p>
    <w:p w14:paraId="75B11A71" w14:textId="77777777" w:rsidR="00C718F7" w:rsidRDefault="003D3B05">
      <w:pPr>
        <w:spacing w:after="0" w:line="259" w:lineRule="auto"/>
        <w:ind w:right="776" w:firstLine="0"/>
        <w:jc w:val="center"/>
      </w:pPr>
      <w:r>
        <w:rPr>
          <w:b/>
        </w:rPr>
        <w:t xml:space="preserve"> </w:t>
      </w:r>
    </w:p>
    <w:p w14:paraId="26506AEC" w14:textId="77777777" w:rsidR="00C718F7" w:rsidRDefault="003D3B05">
      <w:pPr>
        <w:spacing w:after="0" w:line="259" w:lineRule="auto"/>
        <w:ind w:right="776" w:firstLine="0"/>
        <w:jc w:val="center"/>
      </w:pPr>
      <w:r>
        <w:rPr>
          <w:b/>
        </w:rPr>
        <w:t xml:space="preserve"> </w:t>
      </w:r>
    </w:p>
    <w:p w14:paraId="76229B99" w14:textId="77777777" w:rsidR="00C718F7" w:rsidRDefault="003D3B05">
      <w:pPr>
        <w:spacing w:after="0" w:line="259" w:lineRule="auto"/>
        <w:ind w:right="776" w:firstLine="0"/>
        <w:jc w:val="center"/>
      </w:pPr>
      <w:r>
        <w:rPr>
          <w:b/>
        </w:rPr>
        <w:t xml:space="preserve"> </w:t>
      </w:r>
    </w:p>
    <w:p w14:paraId="28B841CE" w14:textId="77777777" w:rsidR="00C718F7" w:rsidRDefault="003D3B05">
      <w:pPr>
        <w:spacing w:after="0" w:line="259" w:lineRule="auto"/>
        <w:ind w:right="776" w:firstLine="0"/>
        <w:jc w:val="center"/>
      </w:pPr>
      <w:r>
        <w:rPr>
          <w:b/>
        </w:rPr>
        <w:t xml:space="preserve"> </w:t>
      </w:r>
    </w:p>
    <w:p w14:paraId="3FC1542D" w14:textId="77777777" w:rsidR="00C718F7" w:rsidRDefault="003D3B05">
      <w:pPr>
        <w:spacing w:after="0" w:line="259" w:lineRule="auto"/>
        <w:ind w:right="776" w:firstLine="0"/>
        <w:jc w:val="center"/>
      </w:pPr>
      <w:r>
        <w:rPr>
          <w:b/>
        </w:rPr>
        <w:t xml:space="preserve"> </w:t>
      </w:r>
    </w:p>
    <w:p w14:paraId="76C7221A" w14:textId="77777777" w:rsidR="00C718F7" w:rsidRDefault="003D3B05">
      <w:pPr>
        <w:pStyle w:val="1"/>
        <w:spacing w:after="0" w:line="259" w:lineRule="auto"/>
        <w:ind w:left="10" w:right="3726"/>
        <w:jc w:val="right"/>
      </w:pPr>
      <w:bookmarkStart w:id="3" w:name="_Toc28803"/>
      <w:r>
        <w:t xml:space="preserve">5. Рекомендуемая литература </w:t>
      </w:r>
      <w:bookmarkEnd w:id="3"/>
    </w:p>
    <w:tbl>
      <w:tblPr>
        <w:tblStyle w:val="TableGrid"/>
        <w:tblW w:w="9479" w:type="dxa"/>
        <w:tblInd w:w="10" w:type="dxa"/>
        <w:tblCellMar>
          <w:top w:w="39" w:type="dxa"/>
          <w:left w:w="34" w:type="dxa"/>
        </w:tblCellMar>
        <w:tblLook w:val="04A0" w:firstRow="1" w:lastRow="0" w:firstColumn="1" w:lastColumn="0" w:noHBand="0" w:noVBand="1"/>
      </w:tblPr>
      <w:tblGrid>
        <w:gridCol w:w="605"/>
        <w:gridCol w:w="1820"/>
        <w:gridCol w:w="3865"/>
        <w:gridCol w:w="1926"/>
        <w:gridCol w:w="1263"/>
      </w:tblGrid>
      <w:tr w:rsidR="00C718F7" w14:paraId="4D2281ED"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507444E4" w14:textId="77777777" w:rsidR="00C718F7" w:rsidRDefault="00C718F7">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1783CC00" w14:textId="77777777" w:rsidR="00C718F7" w:rsidRDefault="003D3B05">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635E86E" w14:textId="77777777" w:rsidR="00C718F7" w:rsidRDefault="00C718F7">
            <w:pPr>
              <w:spacing w:after="160" w:line="259" w:lineRule="auto"/>
              <w:ind w:right="0" w:firstLine="0"/>
              <w:jc w:val="left"/>
            </w:pPr>
          </w:p>
        </w:tc>
      </w:tr>
      <w:tr w:rsidR="00C718F7" w14:paraId="3D7BA8CC"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FDF4341" w14:textId="77777777" w:rsidR="00C718F7" w:rsidRDefault="00C718F7">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7323EC80" w14:textId="77777777" w:rsidR="00C718F7" w:rsidRDefault="003D3B05">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434ED2D" w14:textId="77777777" w:rsidR="00C718F7" w:rsidRDefault="00C718F7">
            <w:pPr>
              <w:spacing w:after="160" w:line="259" w:lineRule="auto"/>
              <w:ind w:right="0" w:firstLine="0"/>
              <w:jc w:val="left"/>
            </w:pPr>
          </w:p>
        </w:tc>
      </w:tr>
      <w:tr w:rsidR="00C718F7" w14:paraId="21BA44C9"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C075E98" w14:textId="77777777" w:rsidR="00C718F7" w:rsidRDefault="003D3B05">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1C4C7CE" w14:textId="77777777" w:rsidR="00C718F7" w:rsidRDefault="003D3B05">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5321AD5" w14:textId="77777777" w:rsidR="00C718F7" w:rsidRDefault="003D3B05">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E3C0D8E" w14:textId="77777777" w:rsidR="00C718F7" w:rsidRDefault="003D3B05">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0E0F8ED" w14:textId="77777777" w:rsidR="00C718F7" w:rsidRDefault="003D3B05">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18F7" w14:paraId="19BF764C" w14:textId="77777777">
        <w:trPr>
          <w:trHeight w:val="3693"/>
        </w:trPr>
        <w:tc>
          <w:tcPr>
            <w:tcW w:w="605" w:type="dxa"/>
            <w:tcBorders>
              <w:top w:val="single" w:sz="8" w:space="0" w:color="000000"/>
              <w:left w:val="single" w:sz="8" w:space="0" w:color="000000"/>
              <w:bottom w:val="single" w:sz="8" w:space="0" w:color="000000"/>
              <w:right w:val="single" w:sz="8" w:space="0" w:color="000000"/>
            </w:tcBorders>
          </w:tcPr>
          <w:p w14:paraId="01ED9EB4" w14:textId="77777777" w:rsidR="00C718F7" w:rsidRDefault="003D3B05">
            <w:pPr>
              <w:spacing w:after="0" w:line="259" w:lineRule="auto"/>
              <w:ind w:left="86" w:right="0" w:firstLine="0"/>
              <w:jc w:val="left"/>
            </w:pPr>
            <w:r>
              <w:rPr>
                <w:sz w:val="19"/>
              </w:rPr>
              <w:lastRenderedPageBreak/>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3EDFE0A" w14:textId="77777777" w:rsidR="00C718F7" w:rsidRDefault="003D3B05">
            <w:pPr>
              <w:spacing w:after="0" w:line="259" w:lineRule="auto"/>
              <w:ind w:right="0" w:firstLine="0"/>
              <w:jc w:val="left"/>
            </w:pPr>
            <w:r>
              <w:rPr>
                <w:sz w:val="19"/>
              </w:rPr>
              <w:t xml:space="preserve">Артемов Н. М., </w:t>
            </w:r>
          </w:p>
          <w:p w14:paraId="2C378447" w14:textId="77777777" w:rsidR="00C718F7" w:rsidRDefault="003D3B05">
            <w:pPr>
              <w:spacing w:after="0" w:line="259" w:lineRule="auto"/>
              <w:ind w:right="0" w:firstLine="0"/>
              <w:jc w:val="left"/>
            </w:pPr>
            <w:r>
              <w:rPr>
                <w:sz w:val="19"/>
              </w:rPr>
              <w:t xml:space="preserve">Ашмарина Е. М., </w:t>
            </w:r>
          </w:p>
          <w:p w14:paraId="68DA5C93" w14:textId="77777777" w:rsidR="00C718F7" w:rsidRDefault="003D3B05">
            <w:pPr>
              <w:spacing w:after="0" w:line="259" w:lineRule="auto"/>
              <w:ind w:right="0" w:firstLine="0"/>
              <w:jc w:val="left"/>
            </w:pPr>
            <w:r>
              <w:rPr>
                <w:sz w:val="19"/>
              </w:rPr>
              <w:t xml:space="preserve">Демченко М. В., </w:t>
            </w:r>
          </w:p>
          <w:p w14:paraId="1C1E69DE" w14:textId="77777777" w:rsidR="00C718F7" w:rsidRDefault="003D3B05">
            <w:pPr>
              <w:spacing w:after="0" w:line="259" w:lineRule="auto"/>
              <w:ind w:right="0" w:firstLine="0"/>
              <w:jc w:val="left"/>
            </w:pPr>
            <w:r>
              <w:rPr>
                <w:sz w:val="19"/>
              </w:rPr>
              <w:t xml:space="preserve">Карташов А. В., </w:t>
            </w:r>
          </w:p>
          <w:p w14:paraId="55D023CB" w14:textId="77777777" w:rsidR="00C718F7" w:rsidRDefault="003D3B05">
            <w:pPr>
              <w:spacing w:after="31" w:line="259" w:lineRule="auto"/>
              <w:ind w:right="0" w:firstLine="0"/>
              <w:jc w:val="left"/>
            </w:pPr>
            <w:r>
              <w:rPr>
                <w:sz w:val="19"/>
              </w:rPr>
              <w:t xml:space="preserve">Ключникова Я. А., </w:t>
            </w:r>
          </w:p>
          <w:p w14:paraId="2CF9FACA" w14:textId="77777777" w:rsidR="00C718F7" w:rsidRDefault="003D3B05">
            <w:pPr>
              <w:spacing w:after="0" w:line="259" w:lineRule="auto"/>
              <w:ind w:right="0" w:firstLine="0"/>
              <w:jc w:val="left"/>
            </w:pPr>
            <w:proofErr w:type="spellStart"/>
            <w:r>
              <w:rPr>
                <w:sz w:val="19"/>
              </w:rPr>
              <w:t>Курдяев</w:t>
            </w:r>
            <w:proofErr w:type="spellEnd"/>
            <w:r>
              <w:rPr>
                <w:sz w:val="19"/>
              </w:rPr>
              <w:t xml:space="preserve"> А. Е., </w:t>
            </w:r>
          </w:p>
          <w:p w14:paraId="0D16DB45" w14:textId="77777777" w:rsidR="00C718F7" w:rsidRDefault="003D3B05">
            <w:pPr>
              <w:spacing w:after="0" w:line="259" w:lineRule="auto"/>
              <w:ind w:right="0" w:firstLine="0"/>
              <w:jc w:val="left"/>
            </w:pPr>
            <w:r>
              <w:rPr>
                <w:sz w:val="19"/>
              </w:rPr>
              <w:t xml:space="preserve">Матвеева Н. А., </w:t>
            </w:r>
          </w:p>
          <w:p w14:paraId="40E6AF46" w14:textId="77777777" w:rsidR="00C718F7" w:rsidRDefault="003D3B05">
            <w:pPr>
              <w:spacing w:after="0" w:line="259" w:lineRule="auto"/>
              <w:ind w:right="0" w:firstLine="0"/>
              <w:jc w:val="left"/>
            </w:pPr>
            <w:r>
              <w:rPr>
                <w:sz w:val="19"/>
              </w:rPr>
              <w:t xml:space="preserve">Матвиенко Г. В., </w:t>
            </w:r>
          </w:p>
          <w:p w14:paraId="6CDED5A9" w14:textId="77777777" w:rsidR="00C718F7" w:rsidRDefault="003D3B05">
            <w:pPr>
              <w:spacing w:after="0" w:line="259" w:lineRule="auto"/>
              <w:ind w:right="0" w:firstLine="0"/>
              <w:jc w:val="left"/>
            </w:pPr>
            <w:r>
              <w:rPr>
                <w:sz w:val="19"/>
              </w:rPr>
              <w:t xml:space="preserve">Ручкина Г. Ф., </w:t>
            </w:r>
          </w:p>
          <w:p w14:paraId="3BB7AE4E" w14:textId="77777777" w:rsidR="00C718F7" w:rsidRDefault="003D3B05">
            <w:pPr>
              <w:spacing w:after="0" w:line="259" w:lineRule="auto"/>
              <w:ind w:right="0" w:firstLine="0"/>
              <w:jc w:val="left"/>
            </w:pPr>
            <w:r>
              <w:rPr>
                <w:sz w:val="19"/>
              </w:rPr>
              <w:t xml:space="preserve">Савельев В. Н., </w:t>
            </w:r>
          </w:p>
          <w:p w14:paraId="10A6AE32" w14:textId="77777777" w:rsidR="00C718F7" w:rsidRDefault="003D3B05">
            <w:pPr>
              <w:spacing w:after="0" w:line="259" w:lineRule="auto"/>
              <w:ind w:right="0" w:firstLine="0"/>
              <w:jc w:val="left"/>
            </w:pPr>
            <w:r>
              <w:rPr>
                <w:sz w:val="19"/>
              </w:rPr>
              <w:t xml:space="preserve">Ситник А. А., </w:t>
            </w:r>
          </w:p>
          <w:p w14:paraId="65756F0E" w14:textId="77777777" w:rsidR="00C718F7" w:rsidRDefault="003D3B05">
            <w:pPr>
              <w:spacing w:after="0" w:line="259" w:lineRule="auto"/>
              <w:ind w:right="0" w:firstLine="0"/>
              <w:jc w:val="left"/>
            </w:pPr>
            <w:r>
              <w:rPr>
                <w:sz w:val="19"/>
              </w:rPr>
              <w:t xml:space="preserve">Терехова Е. В., </w:t>
            </w:r>
          </w:p>
          <w:p w14:paraId="65326372" w14:textId="77777777" w:rsidR="00C718F7" w:rsidRDefault="003D3B05">
            <w:pPr>
              <w:spacing w:after="0" w:line="259" w:lineRule="auto"/>
              <w:ind w:right="0" w:firstLine="0"/>
              <w:jc w:val="left"/>
            </w:pPr>
            <w:r>
              <w:rPr>
                <w:sz w:val="19"/>
              </w:rPr>
              <w:t xml:space="preserve">Артемов Н. М., </w:t>
            </w:r>
          </w:p>
          <w:p w14:paraId="591DF3D0" w14:textId="77777777" w:rsidR="00C718F7" w:rsidRDefault="003D3B05">
            <w:pPr>
              <w:spacing w:after="0" w:line="259" w:lineRule="auto"/>
              <w:ind w:right="0" w:firstLine="0"/>
              <w:jc w:val="left"/>
            </w:pPr>
            <w:r>
              <w:rPr>
                <w:sz w:val="19"/>
              </w:rPr>
              <w:t>Ашмарина Е. М., Ручкина Г. Ф.</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D1F65E0" w14:textId="77777777" w:rsidR="00C718F7" w:rsidRDefault="003D3B05">
            <w:pPr>
              <w:spacing w:after="0" w:line="259" w:lineRule="auto"/>
              <w:ind w:right="0" w:firstLine="0"/>
              <w:jc w:val="left"/>
            </w:pPr>
            <w:r>
              <w:rPr>
                <w:sz w:val="19"/>
              </w:rPr>
              <w:t>Экономическое право Российской Федерации. Инновационный проект (раздел V. Правовое регулирование внешнеэкономической деятельности и экономическое право российской федерации; раздел VI. Особенности правового регулирования сельского хозяйства, жилищно-коммунальной сферы, туристской деятельности и деятельности в сфере рекламы): Монография</w:t>
            </w:r>
            <w:r>
              <w:rPr>
                <w:rFonts w:ascii="Calibri" w:eastAsia="Calibri" w:hAnsi="Calibri" w:cs="Calibri"/>
                <w:sz w:val="19"/>
              </w:rPr>
              <w:t xml:space="preserve"> </w:t>
            </w:r>
            <w:r>
              <w:rPr>
                <w:sz w:val="19"/>
              </w:rPr>
              <w:t>http://www.iprbookshop.ru/78871.html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894311E" w14:textId="77777777" w:rsidR="00C718F7" w:rsidRDefault="003D3B05">
            <w:pPr>
              <w:spacing w:after="0" w:line="259" w:lineRule="auto"/>
              <w:ind w:right="0" w:firstLine="0"/>
            </w:pPr>
            <w:r>
              <w:rPr>
                <w:sz w:val="19"/>
              </w:rPr>
              <w:t xml:space="preserve">Москва: </w:t>
            </w:r>
            <w:proofErr w:type="spellStart"/>
            <w:r>
              <w:rPr>
                <w:sz w:val="19"/>
              </w:rPr>
              <w:t>Русайнс</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82D37B9"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r w:rsidR="00C718F7" w14:paraId="6A80AC0F" w14:textId="77777777">
        <w:trPr>
          <w:trHeight w:val="1426"/>
        </w:trPr>
        <w:tc>
          <w:tcPr>
            <w:tcW w:w="605" w:type="dxa"/>
            <w:tcBorders>
              <w:top w:val="single" w:sz="8" w:space="0" w:color="000000"/>
              <w:left w:val="single" w:sz="8" w:space="0" w:color="000000"/>
              <w:bottom w:val="single" w:sz="8" w:space="0" w:color="000000"/>
              <w:right w:val="single" w:sz="8" w:space="0" w:color="000000"/>
            </w:tcBorders>
          </w:tcPr>
          <w:p w14:paraId="6129FD07" w14:textId="77777777" w:rsidR="00C718F7" w:rsidRDefault="003D3B05">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2DCD0F5" w14:textId="77777777" w:rsidR="00C718F7" w:rsidRDefault="003D3B05">
            <w:pPr>
              <w:spacing w:after="0" w:line="259" w:lineRule="auto"/>
              <w:ind w:right="0" w:firstLine="0"/>
              <w:jc w:val="left"/>
            </w:pPr>
            <w:r>
              <w:rPr>
                <w:sz w:val="19"/>
              </w:rPr>
              <w:t>Аксенова Н. 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C491190" w14:textId="77777777" w:rsidR="00C718F7" w:rsidRDefault="003D3B05">
            <w:pPr>
              <w:spacing w:after="161" w:line="253" w:lineRule="auto"/>
              <w:ind w:right="392" w:firstLine="0"/>
            </w:pPr>
            <w:r>
              <w:rPr>
                <w:sz w:val="19"/>
              </w:rPr>
              <w:t>Международные валютно-кредитные и финансовые отношения: учебное пособие: Учебное пособие</w:t>
            </w:r>
            <w:r>
              <w:rPr>
                <w:rFonts w:ascii="Calibri" w:eastAsia="Calibri" w:hAnsi="Calibri" w:cs="Calibri"/>
                <w:sz w:val="19"/>
              </w:rPr>
              <w:t xml:space="preserve"> </w:t>
            </w:r>
          </w:p>
          <w:p w14:paraId="6A336A85" w14:textId="77777777" w:rsidR="00C718F7" w:rsidRDefault="003D3B05">
            <w:pPr>
              <w:spacing w:after="0" w:line="259" w:lineRule="auto"/>
              <w:ind w:right="0" w:firstLine="0"/>
              <w:jc w:val="left"/>
            </w:pPr>
            <w:r>
              <w:rPr>
                <w:sz w:val="19"/>
              </w:rPr>
              <w:t xml:space="preserve">https://biblioclub.ru/index.php? </w:t>
            </w:r>
          </w:p>
          <w:p w14:paraId="518A6CC6" w14:textId="77777777" w:rsidR="00C718F7" w:rsidRDefault="003D3B05">
            <w:pPr>
              <w:spacing w:after="0" w:line="259" w:lineRule="auto"/>
              <w:ind w:right="0" w:firstLine="0"/>
              <w:jc w:val="left"/>
            </w:pPr>
            <w:proofErr w:type="spellStart"/>
            <w:r>
              <w:rPr>
                <w:sz w:val="19"/>
              </w:rPr>
              <w:t>page</w:t>
            </w:r>
            <w:proofErr w:type="spellEnd"/>
            <w:r>
              <w:rPr>
                <w:sz w:val="19"/>
              </w:rPr>
              <w:t>=</w:t>
            </w:r>
            <w:proofErr w:type="spellStart"/>
            <w:r>
              <w:rPr>
                <w:sz w:val="19"/>
              </w:rPr>
              <w:t>book&amp;id</w:t>
            </w:r>
            <w:proofErr w:type="spellEnd"/>
            <w:r>
              <w:rPr>
                <w:sz w:val="19"/>
              </w:rPr>
              <w:t>=575305</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67BB674" w14:textId="77777777" w:rsidR="00C718F7" w:rsidRDefault="003D3B05">
            <w:pPr>
              <w:spacing w:after="0" w:line="259" w:lineRule="auto"/>
              <w:ind w:right="0" w:firstLine="0"/>
              <w:jc w:val="left"/>
            </w:pPr>
            <w:r>
              <w:rPr>
                <w:sz w:val="19"/>
              </w:rPr>
              <w:t>Новосибирск : Новосибирский государственный технический университет,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31367C5"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r w:rsidR="00C718F7" w14:paraId="7F0243B5" w14:textId="77777777">
        <w:trPr>
          <w:trHeight w:val="1128"/>
        </w:trPr>
        <w:tc>
          <w:tcPr>
            <w:tcW w:w="605" w:type="dxa"/>
            <w:tcBorders>
              <w:top w:val="single" w:sz="8" w:space="0" w:color="000000"/>
              <w:left w:val="single" w:sz="8" w:space="0" w:color="000000"/>
              <w:bottom w:val="single" w:sz="8" w:space="0" w:color="000000"/>
              <w:right w:val="single" w:sz="8" w:space="0" w:color="000000"/>
            </w:tcBorders>
          </w:tcPr>
          <w:p w14:paraId="65559DD4" w14:textId="77777777" w:rsidR="00C718F7" w:rsidRDefault="003D3B05">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094BAD0" w14:textId="77777777" w:rsidR="00C718F7" w:rsidRDefault="003D3B05">
            <w:pPr>
              <w:spacing w:after="0" w:line="259" w:lineRule="auto"/>
              <w:ind w:right="0" w:firstLine="0"/>
              <w:jc w:val="left"/>
            </w:pPr>
            <w:proofErr w:type="spellStart"/>
            <w:r>
              <w:rPr>
                <w:sz w:val="19"/>
              </w:rPr>
              <w:t>Кривенький</w:t>
            </w:r>
            <w:proofErr w:type="spellEnd"/>
            <w:r>
              <w:rPr>
                <w:sz w:val="19"/>
              </w:rPr>
              <w:t xml:space="preserve"> А. 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4CF8D84" w14:textId="77777777" w:rsidR="00C718F7" w:rsidRDefault="003D3B05">
            <w:pPr>
              <w:spacing w:after="162"/>
              <w:ind w:right="0" w:firstLine="0"/>
              <w:jc w:val="left"/>
            </w:pPr>
            <w:r>
              <w:rPr>
                <w:sz w:val="19"/>
              </w:rPr>
              <w:t xml:space="preserve">Международное частное </w:t>
            </w:r>
            <w:proofErr w:type="gramStart"/>
            <w:r>
              <w:rPr>
                <w:sz w:val="19"/>
              </w:rPr>
              <w:t>право :</w:t>
            </w:r>
            <w:proofErr w:type="gramEnd"/>
            <w:r>
              <w:rPr>
                <w:sz w:val="19"/>
              </w:rPr>
              <w:t xml:space="preserve"> учебник: Учебник</w:t>
            </w:r>
            <w:r>
              <w:rPr>
                <w:rFonts w:ascii="Calibri" w:eastAsia="Calibri" w:hAnsi="Calibri" w:cs="Calibri"/>
                <w:sz w:val="19"/>
              </w:rPr>
              <w:t xml:space="preserve"> </w:t>
            </w:r>
          </w:p>
          <w:p w14:paraId="2974AD2A" w14:textId="77777777" w:rsidR="00C718F7" w:rsidRDefault="003D3B05">
            <w:pPr>
              <w:spacing w:after="0" w:line="259" w:lineRule="auto"/>
              <w:ind w:right="0" w:firstLine="0"/>
              <w:jc w:val="left"/>
            </w:pPr>
            <w:r>
              <w:rPr>
                <w:sz w:val="19"/>
              </w:rPr>
              <w:t xml:space="preserve">https://biblioclub.ru/index.php? </w:t>
            </w:r>
          </w:p>
          <w:p w14:paraId="7C23DE2D" w14:textId="77777777" w:rsidR="00C718F7" w:rsidRDefault="003D3B05">
            <w:pPr>
              <w:spacing w:after="0" w:line="259" w:lineRule="auto"/>
              <w:ind w:right="0" w:firstLine="0"/>
              <w:jc w:val="left"/>
            </w:pPr>
            <w:proofErr w:type="spellStart"/>
            <w:r>
              <w:rPr>
                <w:sz w:val="19"/>
              </w:rPr>
              <w:t>page</w:t>
            </w:r>
            <w:proofErr w:type="spellEnd"/>
            <w:r>
              <w:rPr>
                <w:sz w:val="19"/>
              </w:rPr>
              <w:t>=</w:t>
            </w:r>
            <w:proofErr w:type="spellStart"/>
            <w:r>
              <w:rPr>
                <w:sz w:val="19"/>
              </w:rPr>
              <w:t>book&amp;id</w:t>
            </w:r>
            <w:proofErr w:type="spellEnd"/>
            <w:r>
              <w:rPr>
                <w:sz w:val="19"/>
              </w:rPr>
              <w:t>=573252</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70F4DDA" w14:textId="77777777" w:rsidR="00C718F7" w:rsidRDefault="003D3B05">
            <w:pPr>
              <w:spacing w:after="0" w:line="259" w:lineRule="auto"/>
              <w:ind w:right="0" w:firstLine="0"/>
              <w:jc w:val="left"/>
            </w:pPr>
            <w:r>
              <w:rPr>
                <w:sz w:val="19"/>
              </w:rPr>
              <w:t>Москва : Дашков и К°,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12A4E14"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r w:rsidR="00C718F7" w14:paraId="3E970583"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4EC6D12" w14:textId="77777777" w:rsidR="00C718F7" w:rsidRDefault="00C718F7">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4D20F7D2" w14:textId="77777777" w:rsidR="00C718F7" w:rsidRDefault="003D3B05">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04D01A8B" w14:textId="77777777" w:rsidR="00C718F7" w:rsidRDefault="00C718F7">
            <w:pPr>
              <w:spacing w:after="160" w:line="259" w:lineRule="auto"/>
              <w:ind w:right="0" w:firstLine="0"/>
              <w:jc w:val="left"/>
            </w:pPr>
          </w:p>
        </w:tc>
      </w:tr>
      <w:tr w:rsidR="00C718F7" w14:paraId="48845959"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2BB4336" w14:textId="77777777" w:rsidR="00C718F7" w:rsidRDefault="003D3B05">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50E598B" w14:textId="77777777" w:rsidR="00C718F7" w:rsidRDefault="003D3B05">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28DE4B1" w14:textId="77777777" w:rsidR="00C718F7" w:rsidRDefault="003D3B05">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88B20D0" w14:textId="77777777" w:rsidR="00C718F7" w:rsidRDefault="003D3B05">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C767C1D" w14:textId="77777777" w:rsidR="00C718F7" w:rsidRDefault="003D3B05">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18F7" w14:paraId="5EF154B2" w14:textId="77777777">
        <w:trPr>
          <w:trHeight w:val="1152"/>
        </w:trPr>
        <w:tc>
          <w:tcPr>
            <w:tcW w:w="605" w:type="dxa"/>
            <w:tcBorders>
              <w:top w:val="single" w:sz="8" w:space="0" w:color="000000"/>
              <w:left w:val="single" w:sz="8" w:space="0" w:color="000000"/>
              <w:bottom w:val="single" w:sz="8" w:space="0" w:color="000000"/>
              <w:right w:val="single" w:sz="8" w:space="0" w:color="000000"/>
            </w:tcBorders>
          </w:tcPr>
          <w:p w14:paraId="18648BFE" w14:textId="77777777" w:rsidR="00C718F7" w:rsidRDefault="003D3B05">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45B4EE3" w14:textId="77777777" w:rsidR="00C718F7" w:rsidRDefault="003D3B05">
            <w:pPr>
              <w:spacing w:after="0" w:line="259" w:lineRule="auto"/>
              <w:ind w:right="0" w:firstLine="0"/>
              <w:jc w:val="left"/>
            </w:pPr>
            <w:proofErr w:type="spellStart"/>
            <w:r>
              <w:rPr>
                <w:sz w:val="19"/>
              </w:rPr>
              <w:t>Кайнов</w:t>
            </w:r>
            <w:proofErr w:type="spellEnd"/>
            <w:r>
              <w:rPr>
                <w:sz w:val="19"/>
              </w:rPr>
              <w:t xml:space="preserve"> В. 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DEE3C79" w14:textId="77777777" w:rsidR="00C718F7" w:rsidRDefault="003D3B05">
            <w:pPr>
              <w:spacing w:after="158"/>
              <w:ind w:right="0" w:firstLine="0"/>
              <w:jc w:val="left"/>
            </w:pPr>
            <w:r>
              <w:rPr>
                <w:sz w:val="19"/>
              </w:rPr>
              <w:t>Международное частное право: учебник: Учебник</w:t>
            </w:r>
            <w:r>
              <w:rPr>
                <w:rFonts w:ascii="Calibri" w:eastAsia="Calibri" w:hAnsi="Calibri" w:cs="Calibri"/>
                <w:sz w:val="19"/>
              </w:rPr>
              <w:t xml:space="preserve"> </w:t>
            </w:r>
          </w:p>
          <w:p w14:paraId="5792B7E9" w14:textId="77777777" w:rsidR="00C718F7" w:rsidRDefault="003D3B05">
            <w:pPr>
              <w:spacing w:after="0" w:line="259" w:lineRule="auto"/>
              <w:ind w:right="0" w:firstLine="0"/>
              <w:jc w:val="left"/>
            </w:pPr>
            <w:r>
              <w:rPr>
                <w:sz w:val="19"/>
              </w:rPr>
              <w:t xml:space="preserve">https://biblioclub.ru/index.php? </w:t>
            </w:r>
          </w:p>
          <w:p w14:paraId="32A64A33" w14:textId="77777777" w:rsidR="00C718F7" w:rsidRDefault="003D3B05">
            <w:pPr>
              <w:spacing w:after="0" w:line="259" w:lineRule="auto"/>
              <w:ind w:right="0" w:firstLine="0"/>
              <w:jc w:val="left"/>
            </w:pPr>
            <w:proofErr w:type="spellStart"/>
            <w:r>
              <w:rPr>
                <w:sz w:val="19"/>
              </w:rPr>
              <w:t>page</w:t>
            </w:r>
            <w:proofErr w:type="spellEnd"/>
            <w:r>
              <w:rPr>
                <w:sz w:val="19"/>
              </w:rPr>
              <w:t>=</w:t>
            </w:r>
            <w:proofErr w:type="spellStart"/>
            <w:r>
              <w:rPr>
                <w:sz w:val="19"/>
              </w:rPr>
              <w:t>book&amp;id</w:t>
            </w:r>
            <w:proofErr w:type="spellEnd"/>
            <w:r>
              <w:rPr>
                <w:sz w:val="19"/>
              </w:rPr>
              <w:t>=574671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079573A" w14:textId="77777777" w:rsidR="00C718F7" w:rsidRDefault="003D3B05">
            <w:pPr>
              <w:spacing w:after="30" w:line="259" w:lineRule="auto"/>
              <w:ind w:right="0" w:firstLine="0"/>
              <w:jc w:val="left"/>
            </w:pPr>
            <w:proofErr w:type="gramStart"/>
            <w:r>
              <w:rPr>
                <w:sz w:val="19"/>
              </w:rPr>
              <w:t>Москва ;</w:t>
            </w:r>
            <w:proofErr w:type="gramEnd"/>
            <w:r>
              <w:rPr>
                <w:sz w:val="19"/>
              </w:rPr>
              <w:t xml:space="preserve"> Берлин : </w:t>
            </w:r>
          </w:p>
          <w:p w14:paraId="3A141799" w14:textId="77777777" w:rsidR="00C718F7" w:rsidRDefault="003D3B05">
            <w:pPr>
              <w:spacing w:after="0" w:line="259" w:lineRule="auto"/>
              <w:ind w:right="0" w:firstLine="0"/>
              <w:jc w:val="left"/>
            </w:pPr>
            <w:r>
              <w:rPr>
                <w:sz w:val="19"/>
              </w:rPr>
              <w:t>Директ- Медиа,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FDA2605"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r w:rsidR="00C718F7" w14:paraId="20EB9A3B" w14:textId="77777777">
        <w:trPr>
          <w:trHeight w:val="1268"/>
        </w:trPr>
        <w:tc>
          <w:tcPr>
            <w:tcW w:w="605" w:type="dxa"/>
            <w:tcBorders>
              <w:top w:val="single" w:sz="8" w:space="0" w:color="000000"/>
              <w:left w:val="single" w:sz="8" w:space="0" w:color="000000"/>
              <w:bottom w:val="single" w:sz="8" w:space="0" w:color="000000"/>
              <w:right w:val="single" w:sz="8" w:space="0" w:color="000000"/>
            </w:tcBorders>
          </w:tcPr>
          <w:p w14:paraId="6B4B2A6C" w14:textId="77777777" w:rsidR="00C718F7" w:rsidRDefault="003D3B05">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DA75171" w14:textId="77777777" w:rsidR="00C718F7" w:rsidRDefault="003D3B05">
            <w:pPr>
              <w:spacing w:after="0" w:line="259" w:lineRule="auto"/>
              <w:ind w:right="0" w:firstLine="0"/>
              <w:jc w:val="left"/>
            </w:pPr>
            <w:proofErr w:type="spellStart"/>
            <w:r>
              <w:rPr>
                <w:sz w:val="19"/>
              </w:rPr>
              <w:t>Мантусова</w:t>
            </w:r>
            <w:proofErr w:type="spellEnd"/>
            <w:r>
              <w:rPr>
                <w:sz w:val="19"/>
              </w:rPr>
              <w:t xml:space="preserve"> В. Б.</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6EC3E95" w14:textId="77777777" w:rsidR="00C718F7" w:rsidRDefault="003D3B05">
            <w:pPr>
              <w:spacing w:after="6" w:line="259" w:lineRule="auto"/>
              <w:ind w:right="0" w:firstLine="0"/>
              <w:jc w:val="left"/>
            </w:pPr>
            <w:r>
              <w:rPr>
                <w:sz w:val="19"/>
              </w:rPr>
              <w:t xml:space="preserve">Внешнеэкономическая деятельность: </w:t>
            </w:r>
          </w:p>
          <w:p w14:paraId="4029AE80" w14:textId="77777777" w:rsidR="00C718F7" w:rsidRDefault="003D3B05">
            <w:pPr>
              <w:spacing w:after="0" w:line="436" w:lineRule="auto"/>
              <w:ind w:right="0" w:firstLine="0"/>
              <w:jc w:val="left"/>
            </w:pPr>
            <w:r>
              <w:rPr>
                <w:sz w:val="19"/>
              </w:rPr>
              <w:t>учебник: Учебник</w:t>
            </w:r>
            <w:r>
              <w:rPr>
                <w:rFonts w:ascii="Calibri" w:eastAsia="Calibri" w:hAnsi="Calibri" w:cs="Calibri"/>
                <w:sz w:val="19"/>
              </w:rPr>
              <w:t xml:space="preserve"> </w:t>
            </w:r>
            <w:r>
              <w:rPr>
                <w:sz w:val="19"/>
              </w:rPr>
              <w:t xml:space="preserve">https://biblioclub.ru/index.php? </w:t>
            </w:r>
          </w:p>
          <w:p w14:paraId="1A182C36" w14:textId="77777777" w:rsidR="00C718F7" w:rsidRDefault="003D3B05">
            <w:pPr>
              <w:spacing w:after="0" w:line="259" w:lineRule="auto"/>
              <w:ind w:right="0" w:firstLine="0"/>
              <w:jc w:val="left"/>
            </w:pPr>
            <w:proofErr w:type="spellStart"/>
            <w:r>
              <w:rPr>
                <w:sz w:val="19"/>
              </w:rPr>
              <w:t>page</w:t>
            </w:r>
            <w:proofErr w:type="spellEnd"/>
            <w:r>
              <w:rPr>
                <w:sz w:val="19"/>
              </w:rPr>
              <w:t>=</w:t>
            </w:r>
            <w:proofErr w:type="spellStart"/>
            <w:r>
              <w:rPr>
                <w:sz w:val="19"/>
              </w:rPr>
              <w:t>book&amp;id</w:t>
            </w:r>
            <w:proofErr w:type="spellEnd"/>
            <w:r>
              <w:rPr>
                <w:sz w:val="19"/>
              </w:rPr>
              <w:t>=562350</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C64C093" w14:textId="77777777" w:rsidR="00C718F7" w:rsidRDefault="003D3B05">
            <w:pPr>
              <w:spacing w:after="0" w:line="259" w:lineRule="auto"/>
              <w:ind w:right="0" w:firstLine="0"/>
              <w:jc w:val="left"/>
            </w:pPr>
            <w:r>
              <w:rPr>
                <w:sz w:val="19"/>
              </w:rPr>
              <w:t>Москва : Юнити-Дана,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03CA0A5"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r w:rsidR="00C718F7" w14:paraId="1ED8AC27"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09889D6F" w14:textId="77777777" w:rsidR="00C718F7" w:rsidRDefault="00C718F7">
            <w:pPr>
              <w:spacing w:after="160" w:line="259" w:lineRule="auto"/>
              <w:ind w:right="0" w:firstLine="0"/>
              <w:jc w:val="left"/>
            </w:pPr>
          </w:p>
        </w:tc>
        <w:tc>
          <w:tcPr>
            <w:tcW w:w="5791" w:type="dxa"/>
            <w:gridSpan w:val="2"/>
            <w:tcBorders>
              <w:top w:val="single" w:sz="8" w:space="0" w:color="000000"/>
              <w:left w:val="nil"/>
              <w:bottom w:val="single" w:sz="8" w:space="0" w:color="000000"/>
              <w:right w:val="nil"/>
            </w:tcBorders>
          </w:tcPr>
          <w:p w14:paraId="590C5030" w14:textId="77777777" w:rsidR="00C718F7" w:rsidRDefault="003D3B05">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86D295D" w14:textId="77777777" w:rsidR="00C718F7" w:rsidRDefault="00C718F7">
            <w:pPr>
              <w:spacing w:after="160" w:line="259" w:lineRule="auto"/>
              <w:ind w:right="0" w:firstLine="0"/>
              <w:jc w:val="left"/>
            </w:pPr>
          </w:p>
        </w:tc>
      </w:tr>
      <w:tr w:rsidR="00C718F7" w14:paraId="185150C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9512610" w14:textId="77777777" w:rsidR="00C718F7" w:rsidRDefault="003D3B05">
            <w:pPr>
              <w:spacing w:after="0" w:line="259" w:lineRule="auto"/>
              <w:ind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92E221C" w14:textId="77777777" w:rsidR="00C718F7" w:rsidRDefault="003D3B05">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9DF4E09" w14:textId="77777777" w:rsidR="00C718F7" w:rsidRDefault="003D3B05">
            <w:pPr>
              <w:spacing w:after="0" w:line="259" w:lineRule="auto"/>
              <w:ind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6C17C25" w14:textId="77777777" w:rsidR="00C718F7" w:rsidRDefault="003D3B05">
            <w:pPr>
              <w:spacing w:after="0" w:line="259" w:lineRule="auto"/>
              <w:ind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7C47F39" w14:textId="77777777" w:rsidR="00C718F7" w:rsidRDefault="003D3B05">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18F7" w14:paraId="78F93B8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02949613" w14:textId="77777777" w:rsidR="00C718F7" w:rsidRDefault="003D3B05">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4DF7B9" w14:textId="77777777" w:rsidR="00C718F7" w:rsidRDefault="003D3B05">
            <w:pPr>
              <w:spacing w:after="0" w:line="259" w:lineRule="auto"/>
              <w:ind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F253D1D" w14:textId="77777777" w:rsidR="00C718F7" w:rsidRDefault="003D3B05">
            <w:pPr>
              <w:spacing w:after="160" w:line="253" w:lineRule="auto"/>
              <w:ind w:right="0"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p>
          <w:p w14:paraId="32A66843" w14:textId="77777777" w:rsidR="00C718F7" w:rsidRPr="00D013C9" w:rsidRDefault="003D3B05">
            <w:pPr>
              <w:spacing w:after="0" w:line="259" w:lineRule="auto"/>
              <w:ind w:right="0" w:firstLine="0"/>
              <w:jc w:val="left"/>
              <w:rPr>
                <w:lang w:val="en-US"/>
              </w:rPr>
            </w:pPr>
            <w:r w:rsidRPr="00D013C9">
              <w:rPr>
                <w:sz w:val="19"/>
                <w:lang w:val="en-US"/>
              </w:rPr>
              <w:t xml:space="preserve">https://ntb.donstu.ru/content/rukovodstvo-dlya- </w:t>
            </w:r>
            <w:proofErr w:type="spellStart"/>
            <w:r w:rsidRPr="00D013C9">
              <w:rPr>
                <w:sz w:val="19"/>
                <w:lang w:val="en-US"/>
              </w:rPr>
              <w:t>prepodavateley</w:t>
            </w:r>
            <w:proofErr w:type="spellEnd"/>
            <w:r w:rsidRPr="00D013C9">
              <w:rPr>
                <w:sz w:val="19"/>
                <w:lang w:val="en-US"/>
              </w:rPr>
              <w:t>-po-</w:t>
            </w:r>
            <w:proofErr w:type="spellStart"/>
            <w:r w:rsidRPr="00D013C9">
              <w:rPr>
                <w:sz w:val="19"/>
                <w:lang w:val="en-US"/>
              </w:rPr>
              <w:t>organizacii</w:t>
            </w:r>
            <w:proofErr w:type="spellEnd"/>
            <w:r w:rsidRPr="00D013C9">
              <w:rPr>
                <w:sz w:val="19"/>
                <w:lang w:val="en-US"/>
              </w:rPr>
              <w:t>-</w:t>
            </w:r>
            <w:proofErr w:type="spellStart"/>
            <w:r w:rsidRPr="00D013C9">
              <w:rPr>
                <w:sz w:val="19"/>
                <w:lang w:val="en-US"/>
              </w:rPr>
              <w:t>i-planirovaniyu</w:t>
            </w:r>
            <w:proofErr w:type="spellEnd"/>
            <w:r w:rsidRPr="00D013C9">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4FAAD4E" w14:textId="77777777" w:rsidR="00C718F7" w:rsidRDefault="003D3B05">
            <w:pPr>
              <w:spacing w:after="6" w:line="259" w:lineRule="auto"/>
              <w:ind w:right="0" w:firstLine="0"/>
              <w:jc w:val="left"/>
            </w:pPr>
            <w:r>
              <w:rPr>
                <w:sz w:val="19"/>
              </w:rPr>
              <w:t>Ростов-на-</w:t>
            </w:r>
          </w:p>
          <w:p w14:paraId="0FD75072" w14:textId="77777777" w:rsidR="00C718F7" w:rsidRDefault="003D3B05">
            <w:pPr>
              <w:spacing w:after="0" w:line="259" w:lineRule="auto"/>
              <w:ind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235E75A" w14:textId="77777777" w:rsidR="00C718F7" w:rsidRDefault="003D3B05">
            <w:pPr>
              <w:spacing w:after="0" w:line="259" w:lineRule="auto"/>
              <w:ind w:right="31" w:firstLine="0"/>
              <w:jc w:val="center"/>
            </w:pPr>
            <w:r>
              <w:rPr>
                <w:sz w:val="19"/>
              </w:rPr>
              <w:t>ЭБС</w:t>
            </w:r>
            <w:r>
              <w:rPr>
                <w:rFonts w:ascii="Calibri" w:eastAsia="Calibri" w:hAnsi="Calibri" w:cs="Calibri"/>
                <w:sz w:val="19"/>
              </w:rPr>
              <w:t xml:space="preserve"> </w:t>
            </w:r>
          </w:p>
        </w:tc>
      </w:tr>
    </w:tbl>
    <w:p w14:paraId="0C6E00CA" w14:textId="77777777" w:rsidR="00C718F7" w:rsidRDefault="003D3B05">
      <w:pPr>
        <w:spacing w:after="0" w:line="259" w:lineRule="auto"/>
        <w:ind w:right="0" w:firstLine="0"/>
        <w:jc w:val="left"/>
      </w:pPr>
      <w:r>
        <w:rPr>
          <w:b/>
          <w:sz w:val="24"/>
        </w:rPr>
        <w:t xml:space="preserve"> </w:t>
      </w:r>
    </w:p>
    <w:p w14:paraId="73210F56" w14:textId="77777777" w:rsidR="00C718F7" w:rsidRDefault="003D3B05">
      <w:pPr>
        <w:spacing w:after="0" w:line="259" w:lineRule="auto"/>
        <w:ind w:right="0" w:firstLine="0"/>
        <w:jc w:val="left"/>
      </w:pPr>
      <w:r>
        <w:rPr>
          <w:rFonts w:ascii="Calibri" w:eastAsia="Calibri" w:hAnsi="Calibri" w:cs="Calibri"/>
          <w:sz w:val="22"/>
        </w:rPr>
        <w:t xml:space="preserve"> </w:t>
      </w:r>
    </w:p>
    <w:sectPr w:rsidR="00C718F7">
      <w:footerReference w:type="even" r:id="rId9"/>
      <w:footerReference w:type="default" r:id="rId10"/>
      <w:footerReference w:type="first" r:id="rId11"/>
      <w:pgSz w:w="11904" w:h="16838"/>
      <w:pgMar w:top="1134" w:right="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05A0" w14:textId="77777777" w:rsidR="00E8117F" w:rsidRDefault="00E8117F">
      <w:pPr>
        <w:spacing w:after="0" w:line="240" w:lineRule="auto"/>
      </w:pPr>
      <w:r>
        <w:separator/>
      </w:r>
    </w:p>
  </w:endnote>
  <w:endnote w:type="continuationSeparator" w:id="0">
    <w:p w14:paraId="3DEACDFC" w14:textId="77777777" w:rsidR="00E8117F" w:rsidRDefault="00E8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C267" w14:textId="77777777" w:rsidR="00C718F7" w:rsidRDefault="003D3B05">
    <w:pPr>
      <w:spacing w:after="0" w:line="259" w:lineRule="auto"/>
      <w:ind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3BB9" w14:textId="77777777" w:rsidR="00C718F7" w:rsidRDefault="003D3B05">
    <w:pPr>
      <w:spacing w:after="0" w:line="259" w:lineRule="auto"/>
      <w:ind w:right="845" w:firstLine="0"/>
      <w:jc w:val="right"/>
    </w:pPr>
    <w:r>
      <w:fldChar w:fldCharType="begin"/>
    </w:r>
    <w:r>
      <w:instrText xml:space="preserve"> PAGE   \* MERGEFORMAT </w:instrText>
    </w:r>
    <w:r>
      <w:fldChar w:fldCharType="separate"/>
    </w:r>
    <w:r w:rsidR="00D013C9" w:rsidRPr="00D013C9">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9216" w14:textId="77777777" w:rsidR="00C718F7" w:rsidRDefault="00C718F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855B" w14:textId="77777777" w:rsidR="00E8117F" w:rsidRDefault="00E8117F">
      <w:pPr>
        <w:spacing w:after="0" w:line="240" w:lineRule="auto"/>
      </w:pPr>
      <w:r>
        <w:separator/>
      </w:r>
    </w:p>
  </w:footnote>
  <w:footnote w:type="continuationSeparator" w:id="0">
    <w:p w14:paraId="1704DF41" w14:textId="77777777" w:rsidR="00E8117F" w:rsidRDefault="00E8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53C"/>
    <w:multiLevelType w:val="hybridMultilevel"/>
    <w:tmpl w:val="9F2E4436"/>
    <w:lvl w:ilvl="0" w:tplc="49E40236">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459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32301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DEDF1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A39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E66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4090A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00A9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C5E1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A95C26"/>
    <w:multiLevelType w:val="hybridMultilevel"/>
    <w:tmpl w:val="BEDCA0B0"/>
    <w:lvl w:ilvl="0" w:tplc="1CCE887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8A4B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E9FC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0100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FCDC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09AC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2C761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4E67E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0FA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A666B6"/>
    <w:multiLevelType w:val="hybridMultilevel"/>
    <w:tmpl w:val="3DAAFF4C"/>
    <w:lvl w:ilvl="0" w:tplc="C520FDE6">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EC616">
      <w:start w:val="1"/>
      <w:numFmt w:val="lowerLetter"/>
      <w:lvlText w:val="%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6B5EC">
      <w:start w:val="1"/>
      <w:numFmt w:val="lowerRoman"/>
      <w:lvlText w:val="%3"/>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CE99A">
      <w:start w:val="1"/>
      <w:numFmt w:val="decimal"/>
      <w:lvlText w:val="%4"/>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082A">
      <w:start w:val="1"/>
      <w:numFmt w:val="lowerLetter"/>
      <w:lvlText w:val="%5"/>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AFD5E">
      <w:start w:val="1"/>
      <w:numFmt w:val="lowerRoman"/>
      <w:lvlText w:val="%6"/>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203AC">
      <w:start w:val="1"/>
      <w:numFmt w:val="decimal"/>
      <w:lvlText w:val="%7"/>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56A36E">
      <w:start w:val="1"/>
      <w:numFmt w:val="lowerLetter"/>
      <w:lvlText w:val="%8"/>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A05F2">
      <w:start w:val="1"/>
      <w:numFmt w:val="lowerRoman"/>
      <w:lvlText w:val="%9"/>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6E336F"/>
    <w:multiLevelType w:val="hybridMultilevel"/>
    <w:tmpl w:val="E1F41240"/>
    <w:lvl w:ilvl="0" w:tplc="69F446F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E31D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16C34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C4F29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86ED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0709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AB42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68A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888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BE44A7C"/>
    <w:multiLevelType w:val="hybridMultilevel"/>
    <w:tmpl w:val="927ADE16"/>
    <w:lvl w:ilvl="0" w:tplc="A7807F74">
      <w:start w:val="1"/>
      <w:numFmt w:val="decimal"/>
      <w:lvlText w:val="%1."/>
      <w:lvlJc w:val="left"/>
      <w:pPr>
        <w:ind w:left="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6B1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4FF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4CF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8CE7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A21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606C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0CD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443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E026BF"/>
    <w:multiLevelType w:val="hybridMultilevel"/>
    <w:tmpl w:val="510C9AF0"/>
    <w:lvl w:ilvl="0" w:tplc="7A220C42">
      <w:start w:val="1"/>
      <w:numFmt w:val="decimal"/>
      <w:lvlText w:val="%1."/>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E3FF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600E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B0DE1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F2DB3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CC307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EA2E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A6421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AAB4A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721D6B"/>
    <w:multiLevelType w:val="hybridMultilevel"/>
    <w:tmpl w:val="996C6756"/>
    <w:lvl w:ilvl="0" w:tplc="C84EDAF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0306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4CC32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22AB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C15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6A73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CF16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CA95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100E9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C567D4"/>
    <w:multiLevelType w:val="hybridMultilevel"/>
    <w:tmpl w:val="FE48956C"/>
    <w:lvl w:ilvl="0" w:tplc="C6A679D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BCF5CC">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0EC8CC">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FA62BA">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66399A">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4ECB12">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ECEC78">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0E77DE">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F0D374">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F660ED"/>
    <w:multiLevelType w:val="hybridMultilevel"/>
    <w:tmpl w:val="65AAC948"/>
    <w:lvl w:ilvl="0" w:tplc="8B1AF67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1891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EE1D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62C2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8DD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2200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3AC14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C03A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C0B7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29030F"/>
    <w:multiLevelType w:val="hybridMultilevel"/>
    <w:tmpl w:val="E6A4A776"/>
    <w:lvl w:ilvl="0" w:tplc="C9D46C74">
      <w:start w:val="1"/>
      <w:numFmt w:val="decimal"/>
      <w:lvlText w:val="%1."/>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6A4B6">
      <w:start w:val="1"/>
      <w:numFmt w:val="lowerLetter"/>
      <w:lvlText w:val="%2"/>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60044">
      <w:start w:val="1"/>
      <w:numFmt w:val="lowerRoman"/>
      <w:lvlText w:val="%3"/>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A1BE8">
      <w:start w:val="1"/>
      <w:numFmt w:val="decimal"/>
      <w:lvlText w:val="%4"/>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5EB384">
      <w:start w:val="1"/>
      <w:numFmt w:val="lowerLetter"/>
      <w:lvlText w:val="%5"/>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0AA64">
      <w:start w:val="1"/>
      <w:numFmt w:val="lowerRoman"/>
      <w:lvlText w:val="%6"/>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1431FE">
      <w:start w:val="1"/>
      <w:numFmt w:val="decimal"/>
      <w:lvlText w:val="%7"/>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C3122">
      <w:start w:val="1"/>
      <w:numFmt w:val="lowerLetter"/>
      <w:lvlText w:val="%8"/>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AF022">
      <w:start w:val="1"/>
      <w:numFmt w:val="lowerRoman"/>
      <w:lvlText w:val="%9"/>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C53939"/>
    <w:multiLevelType w:val="hybridMultilevel"/>
    <w:tmpl w:val="1608813A"/>
    <w:lvl w:ilvl="0" w:tplc="29F6329A">
      <w:start w:val="1"/>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FEF0F2">
      <w:start w:val="1"/>
      <w:numFmt w:val="lowerLetter"/>
      <w:lvlText w:val="%2"/>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9E13B6">
      <w:start w:val="1"/>
      <w:numFmt w:val="lowerRoman"/>
      <w:lvlText w:val="%3"/>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BA82C2">
      <w:start w:val="1"/>
      <w:numFmt w:val="decimal"/>
      <w:lvlText w:val="%4"/>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1E6476">
      <w:start w:val="1"/>
      <w:numFmt w:val="lowerLetter"/>
      <w:lvlText w:val="%5"/>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ACF232">
      <w:start w:val="1"/>
      <w:numFmt w:val="lowerRoman"/>
      <w:lvlText w:val="%6"/>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080664">
      <w:start w:val="1"/>
      <w:numFmt w:val="decimal"/>
      <w:lvlText w:val="%7"/>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DEFBF8">
      <w:start w:val="1"/>
      <w:numFmt w:val="lowerLetter"/>
      <w:lvlText w:val="%8"/>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92267A">
      <w:start w:val="1"/>
      <w:numFmt w:val="lowerRoman"/>
      <w:lvlText w:val="%9"/>
      <w:lvlJc w:val="left"/>
      <w:pPr>
        <w:ind w:left="6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48203717">
    <w:abstractNumId w:val="9"/>
  </w:num>
  <w:num w:numId="2" w16cid:durableId="1669013614">
    <w:abstractNumId w:val="10"/>
  </w:num>
  <w:num w:numId="3" w16cid:durableId="897282644">
    <w:abstractNumId w:val="7"/>
  </w:num>
  <w:num w:numId="4" w16cid:durableId="1063064033">
    <w:abstractNumId w:val="8"/>
  </w:num>
  <w:num w:numId="5" w16cid:durableId="671836647">
    <w:abstractNumId w:val="6"/>
  </w:num>
  <w:num w:numId="6" w16cid:durableId="878317085">
    <w:abstractNumId w:val="3"/>
  </w:num>
  <w:num w:numId="7" w16cid:durableId="1312640900">
    <w:abstractNumId w:val="0"/>
  </w:num>
  <w:num w:numId="8" w16cid:durableId="1013921416">
    <w:abstractNumId w:val="1"/>
  </w:num>
  <w:num w:numId="9" w16cid:durableId="1958290020">
    <w:abstractNumId w:val="5"/>
  </w:num>
  <w:num w:numId="10" w16cid:durableId="1808432006">
    <w:abstractNumId w:val="2"/>
  </w:num>
  <w:num w:numId="11" w16cid:durableId="809439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F7"/>
    <w:rsid w:val="003D3B05"/>
    <w:rsid w:val="00C718F7"/>
    <w:rsid w:val="00D013C9"/>
    <w:rsid w:val="00D76584"/>
    <w:rsid w:val="00E8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9DF6"/>
  <w15:docId w15:val="{64B7DF02-DBC4-41C5-A3C4-7D1EA3D8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5" w:line="251" w:lineRule="auto"/>
      <w:ind w:right="858"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1" w:lineRule="auto"/>
      <w:ind w:left="2947" w:right="371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2947" w:right="3717"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03" w:line="251" w:lineRule="auto"/>
      <w:ind w:left="15" w:right="86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6166</Words>
  <Characters>35151</Characters>
  <Application>Microsoft Office Word</Application>
  <DocSecurity>0</DocSecurity>
  <Lines>292</Lines>
  <Paragraphs>82</Paragraphs>
  <ScaleCrop>false</ScaleCrop>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Четверкина Наталья Васильевна</dc:creator>
  <cp:keywords/>
  <cp:lastModifiedBy>Евгения Шевкуненко</cp:lastModifiedBy>
  <cp:revision>2</cp:revision>
  <dcterms:created xsi:type="dcterms:W3CDTF">2023-07-19T19:53:00Z</dcterms:created>
  <dcterms:modified xsi:type="dcterms:W3CDTF">2023-07-19T19:53:00Z</dcterms:modified>
</cp:coreProperties>
</file>