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A4" w:rsidRPr="008169A4" w:rsidRDefault="008169A4" w:rsidP="008169A4">
      <w:pPr>
        <w:widowControl/>
        <w:shd w:val="clear" w:color="auto" w:fill="FFFFFF"/>
        <w:autoSpaceDE/>
        <w:autoSpaceDN/>
        <w:ind w:left="720"/>
        <w:jc w:val="center"/>
        <w:textAlignment w:val="top"/>
        <w:rPr>
          <w:sz w:val="20"/>
          <w:szCs w:val="20"/>
          <w:lang w:eastAsia="ru-RU"/>
        </w:rPr>
      </w:pPr>
      <w:bookmarkStart w:id="0" w:name="_GoBack"/>
      <w:bookmarkEnd w:id="0"/>
      <w:r w:rsidRPr="008169A4">
        <w:rPr>
          <w:noProof/>
          <w:sz w:val="20"/>
          <w:szCs w:val="20"/>
          <w:lang w:eastAsia="ru-RU"/>
        </w:rPr>
        <w:drawing>
          <wp:inline distT="0" distB="0" distL="0" distR="0" wp14:anchorId="17028FD5" wp14:editId="585489C3">
            <wp:extent cx="624840" cy="685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9A4" w:rsidRPr="008169A4" w:rsidRDefault="008169A4" w:rsidP="008169A4">
      <w:pPr>
        <w:widowControl/>
        <w:autoSpaceDE/>
        <w:autoSpaceDN/>
        <w:jc w:val="center"/>
        <w:outlineLvl w:val="0"/>
        <w:rPr>
          <w:sz w:val="20"/>
          <w:szCs w:val="20"/>
          <w:lang w:eastAsia="ru-RU"/>
        </w:rPr>
      </w:pPr>
      <w:r w:rsidRPr="008169A4">
        <w:rPr>
          <w:sz w:val="20"/>
          <w:szCs w:val="20"/>
          <w:lang w:eastAsia="ru-RU"/>
        </w:rPr>
        <w:t>МИНИСТЕРСТВО НАУКИ И ВЫСШЕГО ОБРАЗОВАНИЯ  РОССИЙСКОЙ ФЕДЕРАЦИИ</w:t>
      </w:r>
    </w:p>
    <w:p w:rsidR="008169A4" w:rsidRPr="008169A4" w:rsidRDefault="008169A4" w:rsidP="008169A4">
      <w:pPr>
        <w:widowControl/>
        <w:autoSpaceDE/>
        <w:autoSpaceDN/>
        <w:ind w:right="-6"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>ПОЛИТЕХНИЧЕСКИЙ ИНСТИТУТ (ФИЛИАЛ)</w:t>
      </w:r>
    </w:p>
    <w:p w:rsidR="008169A4" w:rsidRPr="008169A4" w:rsidRDefault="008169A4" w:rsidP="008169A4">
      <w:pPr>
        <w:widowControl/>
        <w:autoSpaceDE/>
        <w:autoSpaceDN/>
        <w:ind w:right="-6"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>ФЕДЕРАЛЬНОГО ГОСУДАРСТВЕННОГО БЮДЖЕТНОГО ОБРАЗОВАТЕЛЬНОГО УЧРЕЖДЕНИЯ ВЫСШЕГО ОБРАЗОВАНИЯ</w:t>
      </w:r>
      <w:r w:rsidRPr="008169A4">
        <w:rPr>
          <w:b/>
          <w:bCs/>
          <w:sz w:val="20"/>
          <w:szCs w:val="20"/>
          <w:lang w:eastAsia="ru-RU"/>
        </w:rPr>
        <w:br/>
        <w:t xml:space="preserve"> «ДОНСКОЙ ГОСУДАРСТВЕННЫЙ ТЕХНИЧЕСКИЙ УНИВЕРСИТЕТ»</w:t>
      </w:r>
    </w:p>
    <w:p w:rsidR="008169A4" w:rsidRPr="008169A4" w:rsidRDefault="008169A4" w:rsidP="008169A4">
      <w:pPr>
        <w:widowControl/>
        <w:autoSpaceDE/>
        <w:autoSpaceDN/>
        <w:ind w:right="-6"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>В Г. ТАГАНРОГЕ РОСТОВСКОЙ ОБЛАСТИ</w:t>
      </w:r>
    </w:p>
    <w:p w:rsidR="008169A4" w:rsidRPr="008169A4" w:rsidRDefault="008169A4" w:rsidP="008169A4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 xml:space="preserve"> </w:t>
      </w:r>
      <w:r w:rsidRPr="008169A4">
        <w:rPr>
          <w:b/>
          <w:sz w:val="20"/>
          <w:szCs w:val="20"/>
          <w:lang w:eastAsia="ru-RU"/>
        </w:rPr>
        <w:t>ПИ (филиал) ДГТУ в г. Таганроге</w:t>
      </w:r>
      <w:r w:rsidRPr="008169A4">
        <w:rPr>
          <w:b/>
          <w:bCs/>
          <w:sz w:val="20"/>
          <w:szCs w:val="20"/>
          <w:lang w:eastAsia="ru-RU"/>
        </w:rPr>
        <w:t xml:space="preserve"> </w:t>
      </w:r>
    </w:p>
    <w:p w:rsidR="00FB4903" w:rsidRDefault="00FB4903">
      <w:pPr>
        <w:pStyle w:val="a3"/>
        <w:spacing w:before="1"/>
        <w:rPr>
          <w:sz w:val="26"/>
        </w:rPr>
      </w:pPr>
    </w:p>
    <w:p w:rsidR="00FB4903" w:rsidRDefault="00E062E9">
      <w:pPr>
        <w:pStyle w:val="a3"/>
        <w:ind w:left="245" w:right="563"/>
        <w:jc w:val="center"/>
      </w:pPr>
      <w:r>
        <w:t>Кафедра</w:t>
      </w:r>
      <w:r>
        <w:rPr>
          <w:spacing w:val="-3"/>
        </w:rPr>
        <w:t xml:space="preserve"> </w:t>
      </w:r>
      <w:r>
        <w:t>«Экономика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 w:rsidR="004A1CCF">
        <w:t>управление</w:t>
      </w:r>
      <w:r>
        <w:t>»</w:t>
      </w: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42"/>
        </w:rPr>
      </w:pPr>
    </w:p>
    <w:p w:rsidR="00FB4903" w:rsidRDefault="00E062E9">
      <w:pPr>
        <w:pStyle w:val="a3"/>
        <w:ind w:left="245" w:right="205"/>
        <w:jc w:val="center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</w:p>
    <w:p w:rsidR="00FB4903" w:rsidRDefault="00FB4903">
      <w:pPr>
        <w:pStyle w:val="a3"/>
        <w:spacing w:before="10"/>
        <w:rPr>
          <w:sz w:val="27"/>
        </w:rPr>
      </w:pPr>
    </w:p>
    <w:p w:rsidR="00105677" w:rsidRDefault="00105677" w:rsidP="00105677">
      <w:pPr>
        <w:pStyle w:val="a3"/>
      </w:pPr>
    </w:p>
    <w:p w:rsidR="00D30414" w:rsidRPr="00316099" w:rsidRDefault="00D30414" w:rsidP="00D30414">
      <w:pPr>
        <w:pStyle w:val="a3"/>
        <w:jc w:val="center"/>
        <w:rPr>
          <w:sz w:val="30"/>
        </w:rPr>
      </w:pPr>
      <w:r w:rsidRPr="00316099">
        <w:rPr>
          <w:sz w:val="30"/>
        </w:rPr>
        <w:t>по прохождению и составлению отчета по</w:t>
      </w:r>
    </w:p>
    <w:p w:rsidR="00D30414" w:rsidRPr="00316099" w:rsidRDefault="00D30414" w:rsidP="00D30414">
      <w:pPr>
        <w:pStyle w:val="a3"/>
        <w:jc w:val="center"/>
        <w:rPr>
          <w:sz w:val="30"/>
        </w:rPr>
      </w:pPr>
      <w:r>
        <w:rPr>
          <w:sz w:val="30"/>
        </w:rPr>
        <w:t>Технологической</w:t>
      </w:r>
      <w:r w:rsidRPr="00316099">
        <w:rPr>
          <w:sz w:val="30"/>
        </w:rPr>
        <w:t xml:space="preserve"> </w:t>
      </w:r>
      <w:r>
        <w:t xml:space="preserve">(проектно-технологическая) </w:t>
      </w:r>
      <w:r w:rsidRPr="00316099">
        <w:rPr>
          <w:sz w:val="30"/>
        </w:rPr>
        <w:t xml:space="preserve">практике </w:t>
      </w:r>
    </w:p>
    <w:p w:rsidR="00D30414" w:rsidRDefault="00D30414" w:rsidP="00D30414">
      <w:pPr>
        <w:pStyle w:val="a3"/>
        <w:jc w:val="center"/>
        <w:rPr>
          <w:sz w:val="30"/>
        </w:rPr>
      </w:pPr>
      <w:r w:rsidRPr="00316099">
        <w:rPr>
          <w:sz w:val="30"/>
        </w:rPr>
        <w:t>бакалавров направления 38.03.01 Экономика ОПОП Экономика организации</w:t>
      </w: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D30414" w:rsidRDefault="00D30414">
      <w:pPr>
        <w:pStyle w:val="a3"/>
        <w:rPr>
          <w:sz w:val="30"/>
        </w:rPr>
      </w:pPr>
    </w:p>
    <w:p w:rsidR="00D30414" w:rsidRDefault="00D30414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D30414" w:rsidRDefault="00D30414">
      <w:pPr>
        <w:pStyle w:val="a3"/>
        <w:rPr>
          <w:sz w:val="30"/>
        </w:rPr>
      </w:pPr>
    </w:p>
    <w:p w:rsidR="00FB4903" w:rsidRDefault="00FB4903">
      <w:pPr>
        <w:pStyle w:val="a3"/>
        <w:rPr>
          <w:sz w:val="26"/>
        </w:rPr>
      </w:pPr>
    </w:p>
    <w:p w:rsidR="004A1CCF" w:rsidRDefault="004A1CCF">
      <w:pPr>
        <w:pStyle w:val="a3"/>
        <w:spacing w:before="1"/>
        <w:ind w:left="4953" w:right="4117" w:hanging="586"/>
      </w:pPr>
      <w:r>
        <w:t>Таганрог</w:t>
      </w:r>
    </w:p>
    <w:p w:rsidR="00FB4903" w:rsidRPr="005C225F" w:rsidRDefault="00E062E9" w:rsidP="00D30414">
      <w:pPr>
        <w:pStyle w:val="a3"/>
        <w:spacing w:before="1"/>
        <w:ind w:left="4953" w:right="4117" w:hanging="417"/>
      </w:pPr>
      <w:r>
        <w:rPr>
          <w:spacing w:val="1"/>
        </w:rPr>
        <w:t xml:space="preserve"> </w:t>
      </w:r>
      <w:r>
        <w:t>20</w:t>
      </w:r>
      <w:r w:rsidR="004A1CCF">
        <w:t>2</w:t>
      </w:r>
      <w:r w:rsidR="00D30414">
        <w:t>1</w:t>
      </w:r>
    </w:p>
    <w:p w:rsidR="00FB4903" w:rsidRDefault="00FB4903"/>
    <w:p w:rsidR="00F90460" w:rsidRDefault="00F90460">
      <w:pPr>
        <w:sectPr w:rsidR="00F90460">
          <w:type w:val="continuous"/>
          <w:pgSz w:w="11910" w:h="16840"/>
          <w:pgMar w:top="1040" w:right="600" w:bottom="280" w:left="920" w:header="720" w:footer="720" w:gutter="0"/>
          <w:cols w:space="720"/>
        </w:sectPr>
      </w:pPr>
    </w:p>
    <w:p w:rsidR="00FB4903" w:rsidRDefault="00E062E9">
      <w:pPr>
        <w:pStyle w:val="a3"/>
        <w:spacing w:before="71"/>
        <w:ind w:left="779"/>
      </w:pPr>
      <w:r>
        <w:lastRenderedPageBreak/>
        <w:t>УДК 33</w:t>
      </w:r>
      <w:r w:rsidR="00105677">
        <w:t>8</w:t>
      </w:r>
    </w:p>
    <w:p w:rsidR="00FB4903" w:rsidRDefault="00FB4903">
      <w:pPr>
        <w:pStyle w:val="a3"/>
      </w:pPr>
    </w:p>
    <w:p w:rsidR="00FB4903" w:rsidRDefault="00E062E9" w:rsidP="00105677">
      <w:pPr>
        <w:pStyle w:val="a3"/>
        <w:ind w:left="779" w:right="42"/>
      </w:pPr>
      <w:r>
        <w:t>Составитель: к.</w:t>
      </w:r>
      <w:r w:rsidR="008169A4">
        <w:t>э.</w:t>
      </w:r>
      <w:r>
        <w:t xml:space="preserve">н., доцент </w:t>
      </w:r>
      <w:r w:rsidR="008169A4">
        <w:t>Калякина И.М</w:t>
      </w:r>
      <w:r>
        <w:t xml:space="preserve">., </w:t>
      </w:r>
      <w:r w:rsidR="008169A4">
        <w:t>к</w:t>
      </w:r>
      <w:r>
        <w:t xml:space="preserve">.э.н., </w:t>
      </w:r>
      <w:r w:rsidR="008169A4">
        <w:t>доцент</w:t>
      </w:r>
      <w:r>
        <w:t>.</w:t>
      </w:r>
      <w:r w:rsidR="00105677">
        <w:t xml:space="preserve"> Пшеничных </w:t>
      </w:r>
      <w:r w:rsidR="008169A4">
        <w:t>Ю.А</w:t>
      </w:r>
      <w:r>
        <w:t>,</w:t>
      </w:r>
      <w:r>
        <w:rPr>
          <w:spacing w:val="-2"/>
        </w:rPr>
        <w:t xml:space="preserve"> </w:t>
      </w:r>
      <w:r>
        <w:t>доцент</w:t>
      </w:r>
      <w:r>
        <w:rPr>
          <w:spacing w:val="-1"/>
        </w:rPr>
        <w:t xml:space="preserve"> </w:t>
      </w:r>
      <w:r w:rsidR="008169A4">
        <w:rPr>
          <w:spacing w:val="-1"/>
        </w:rPr>
        <w:t>Бондаренко Н.Ю</w:t>
      </w:r>
      <w:r w:rsidR="00D30414">
        <w:rPr>
          <w:spacing w:val="-1"/>
        </w:rPr>
        <w:t>.</w:t>
      </w:r>
    </w:p>
    <w:p w:rsidR="00FB4903" w:rsidRDefault="00FB4903">
      <w:pPr>
        <w:pStyle w:val="a3"/>
        <w:spacing w:before="10"/>
        <w:rPr>
          <w:sz w:val="27"/>
        </w:rPr>
      </w:pPr>
    </w:p>
    <w:p w:rsidR="00FB4903" w:rsidRDefault="00FB4903">
      <w:pPr>
        <w:pStyle w:val="a3"/>
        <w:spacing w:before="1"/>
      </w:pPr>
    </w:p>
    <w:p w:rsidR="00FB4903" w:rsidRDefault="00FB4903">
      <w:pPr>
        <w:pStyle w:val="a3"/>
        <w:spacing w:before="1"/>
        <w:ind w:right="530"/>
        <w:jc w:val="right"/>
      </w:pPr>
    </w:p>
    <w:p w:rsidR="00FB4903" w:rsidRDefault="00FB4903">
      <w:pPr>
        <w:pStyle w:val="a3"/>
        <w:rPr>
          <w:sz w:val="30"/>
        </w:rPr>
      </w:pPr>
    </w:p>
    <w:p w:rsidR="00D30414" w:rsidRDefault="00D30414" w:rsidP="00D30414">
      <w:pPr>
        <w:pStyle w:val="a3"/>
        <w:ind w:left="212" w:right="42" w:firstLine="566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7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бакалаврам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38.03.01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организации 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-1"/>
        </w:rPr>
        <w:t xml:space="preserve"> </w:t>
      </w:r>
      <w:r>
        <w:rPr>
          <w:sz w:val="30"/>
        </w:rPr>
        <w:t>Технологической</w:t>
      </w:r>
      <w:r w:rsidRPr="00316099">
        <w:rPr>
          <w:sz w:val="30"/>
        </w:rPr>
        <w:t xml:space="preserve"> </w:t>
      </w:r>
      <w:r>
        <w:t xml:space="preserve">(проектно-технологическая) </w:t>
      </w:r>
      <w:r w:rsidRPr="00316099">
        <w:rPr>
          <w:sz w:val="30"/>
        </w:rPr>
        <w:t>практике</w:t>
      </w:r>
      <w:r>
        <w:t>.</w:t>
      </w:r>
    </w:p>
    <w:p w:rsidR="00FB4903" w:rsidRDefault="00FB4903">
      <w:pPr>
        <w:pStyle w:val="a3"/>
        <w:rPr>
          <w:sz w:val="30"/>
        </w:rPr>
      </w:pPr>
    </w:p>
    <w:p w:rsidR="00FB4903" w:rsidRDefault="00D30414" w:rsidP="00D30414">
      <w:pPr>
        <w:pStyle w:val="a3"/>
        <w:jc w:val="right"/>
        <w:rPr>
          <w:sz w:val="30"/>
        </w:rPr>
      </w:pPr>
      <w:r>
        <w:t>УДК 338</w:t>
      </w: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spacing w:before="1"/>
        <w:rPr>
          <w:sz w:val="42"/>
        </w:rPr>
      </w:pPr>
    </w:p>
    <w:p w:rsidR="00FB4903" w:rsidRDefault="00FB4903">
      <w:pPr>
        <w:sectPr w:rsidR="00FB4903">
          <w:footerReference w:type="default" r:id="rId9"/>
          <w:pgSz w:w="11910" w:h="16840"/>
          <w:pgMar w:top="1360" w:right="600" w:bottom="1220" w:left="920" w:header="0" w:footer="1026" w:gutter="0"/>
          <w:pgNumType w:start="2"/>
          <w:cols w:space="720"/>
        </w:sectPr>
      </w:pPr>
    </w:p>
    <w:p w:rsidR="0041171F" w:rsidRDefault="0041171F" w:rsidP="0041171F">
      <w:pPr>
        <w:spacing w:before="72"/>
        <w:ind w:left="245" w:right="562" w:firstLine="1315"/>
        <w:jc w:val="center"/>
        <w:rPr>
          <w:b/>
          <w:sz w:val="28"/>
        </w:rPr>
      </w:pPr>
      <w:bookmarkStart w:id="1" w:name="_TOC_250005"/>
      <w:bookmarkEnd w:id="1"/>
      <w:r>
        <w:rPr>
          <w:b/>
          <w:sz w:val="28"/>
        </w:rPr>
        <w:lastRenderedPageBreak/>
        <w:t>СОДЕРЖАНИЕ</w:t>
      </w:r>
    </w:p>
    <w:p w:rsidR="0041171F" w:rsidRDefault="0041171F" w:rsidP="0041171F">
      <w:pPr>
        <w:spacing w:before="72"/>
        <w:ind w:left="245" w:right="562"/>
        <w:jc w:val="center"/>
        <w:rPr>
          <w:b/>
          <w:sz w:val="28"/>
        </w:rPr>
      </w:pPr>
    </w:p>
    <w:sdt>
      <w:sdtPr>
        <w:rPr>
          <w:b/>
          <w:bCs/>
          <w:sz w:val="22"/>
          <w:szCs w:val="22"/>
        </w:rPr>
        <w:id w:val="2017570565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41171F" w:rsidRDefault="0041171F" w:rsidP="0041171F">
          <w:pPr>
            <w:pStyle w:val="10"/>
            <w:tabs>
              <w:tab w:val="right" w:pos="10267"/>
            </w:tabs>
            <w:ind w:left="212" w:firstLine="0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5" w:history="1">
            <w:r>
              <w:t>ВВЕДЕНИЕ</w:t>
            </w:r>
            <w:r>
              <w:tab/>
              <w:t>4</w:t>
            </w:r>
          </w:hyperlink>
        </w:p>
        <w:p w:rsidR="0041171F" w:rsidRDefault="00A5713A" w:rsidP="0041171F">
          <w:pPr>
            <w:pStyle w:val="10"/>
            <w:numPr>
              <w:ilvl w:val="0"/>
              <w:numId w:val="13"/>
            </w:numPr>
            <w:tabs>
              <w:tab w:val="left" w:pos="494"/>
              <w:tab w:val="right" w:pos="10267"/>
            </w:tabs>
            <w:ind w:hanging="282"/>
          </w:pPr>
          <w:hyperlink w:anchor="_TOC_250004" w:history="1">
            <w:r w:rsidR="0041171F">
              <w:t>ОБЩИЕ</w:t>
            </w:r>
            <w:r w:rsidR="0041171F">
              <w:rPr>
                <w:spacing w:val="-2"/>
              </w:rPr>
              <w:t xml:space="preserve"> </w:t>
            </w:r>
            <w:r w:rsidR="0041171F">
              <w:t>ПОЛОЖЕНИЯ</w:t>
            </w:r>
            <w:r w:rsidR="0041171F">
              <w:tab/>
              <w:t>4</w:t>
            </w:r>
          </w:hyperlink>
        </w:p>
        <w:p w:rsidR="0041171F" w:rsidRDefault="00A5713A" w:rsidP="0041171F">
          <w:pPr>
            <w:pStyle w:val="10"/>
            <w:numPr>
              <w:ilvl w:val="0"/>
              <w:numId w:val="13"/>
            </w:numPr>
            <w:tabs>
              <w:tab w:val="left" w:pos="494"/>
              <w:tab w:val="right" w:pos="10267"/>
            </w:tabs>
            <w:ind w:hanging="282"/>
          </w:pPr>
          <w:hyperlink w:anchor="_TOC_250003" w:history="1">
            <w:r w:rsidR="0041171F">
              <w:t>СТРУКТУРА</w:t>
            </w:r>
            <w:r w:rsidR="0041171F">
              <w:rPr>
                <w:spacing w:val="-2"/>
              </w:rPr>
              <w:t xml:space="preserve"> </w:t>
            </w:r>
            <w:r w:rsidR="0041171F">
              <w:t>ОТЧЕТА</w:t>
            </w:r>
            <w:r w:rsidR="0041171F">
              <w:tab/>
              <w:t>9</w:t>
            </w:r>
          </w:hyperlink>
        </w:p>
        <w:p w:rsidR="0041171F" w:rsidRDefault="00A5713A" w:rsidP="0041171F">
          <w:pPr>
            <w:pStyle w:val="10"/>
            <w:numPr>
              <w:ilvl w:val="0"/>
              <w:numId w:val="13"/>
            </w:numPr>
            <w:tabs>
              <w:tab w:val="left" w:pos="495"/>
              <w:tab w:val="right" w:pos="10188"/>
            </w:tabs>
          </w:pPr>
          <w:hyperlink w:anchor="_TOC_250001" w:history="1">
            <w:r w:rsidR="0041171F" w:rsidRPr="00FC0FB9">
              <w:t>ФОРМЫ ОТЧЁТНОСТИ ПО ПРАКТИКЕ</w:t>
            </w:r>
            <w:r w:rsidR="0041171F">
              <w:tab/>
              <w:t xml:space="preserve">  1</w:t>
            </w:r>
            <w:r w:rsidR="00F91F69">
              <w:t>2</w:t>
            </w:r>
          </w:hyperlink>
        </w:p>
        <w:p w:rsidR="0041171F" w:rsidRDefault="00A5713A" w:rsidP="0041171F">
          <w:pPr>
            <w:pStyle w:val="10"/>
            <w:tabs>
              <w:tab w:val="right" w:pos="10250"/>
            </w:tabs>
            <w:spacing w:line="240" w:lineRule="auto"/>
            <w:ind w:left="212" w:firstLine="0"/>
          </w:pPr>
          <w:hyperlink w:anchor="_TOC_250000" w:history="1">
            <w:r w:rsidR="0041171F">
              <w:t>РЕКОМЕНДУЕМАЯ ЛИТЕРАТУРА</w:t>
            </w:r>
            <w:r w:rsidR="0041171F">
              <w:tab/>
              <w:t>1</w:t>
            </w:r>
          </w:hyperlink>
          <w:r w:rsidR="00F91F69">
            <w:t>4</w:t>
          </w:r>
        </w:p>
        <w:p w:rsidR="0041171F" w:rsidRDefault="0041171F" w:rsidP="00F91F69">
          <w:pPr>
            <w:pStyle w:val="1"/>
            <w:spacing w:before="72"/>
            <w:ind w:left="0" w:right="-6"/>
            <w:jc w:val="both"/>
          </w:pPr>
          <w:r>
            <w:fldChar w:fldCharType="end"/>
          </w:r>
          <w:r>
            <w:t xml:space="preserve">   </w:t>
          </w:r>
          <w:r w:rsidRPr="00DF1DA6">
            <w:rPr>
              <w:b w:val="0"/>
            </w:rPr>
            <w:t>ПРИЛОЖЕНИЯ</w:t>
          </w:r>
          <w:r>
            <w:rPr>
              <w:b w:val="0"/>
            </w:rPr>
            <w:t xml:space="preserve">                                                                                   </w:t>
          </w:r>
          <w:r w:rsidR="00F91F69">
            <w:rPr>
              <w:b w:val="0"/>
            </w:rPr>
            <w:t xml:space="preserve">                              15</w:t>
          </w:r>
        </w:p>
      </w:sdtContent>
    </w:sdt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FB4903" w:rsidRDefault="00E062E9">
      <w:pPr>
        <w:pStyle w:val="1"/>
        <w:spacing w:before="72"/>
        <w:ind w:right="543"/>
        <w:jc w:val="center"/>
      </w:pPr>
      <w:r>
        <w:lastRenderedPageBreak/>
        <w:t>ВВЕДЕНИЕ</w:t>
      </w:r>
    </w:p>
    <w:p w:rsidR="00FB4903" w:rsidRDefault="00FB4903">
      <w:pPr>
        <w:pStyle w:val="a3"/>
        <w:spacing w:before="8"/>
        <w:rPr>
          <w:b/>
          <w:sz w:val="27"/>
        </w:rPr>
      </w:pPr>
    </w:p>
    <w:p w:rsidR="00105677" w:rsidRDefault="00105677" w:rsidP="00105677">
      <w:pPr>
        <w:pStyle w:val="a3"/>
        <w:spacing w:before="5"/>
        <w:ind w:right="42" w:firstLine="709"/>
        <w:jc w:val="both"/>
      </w:pPr>
      <w:r>
        <w:t xml:space="preserve">Производственная практика является составной частью основной профессиональной образовательной программы высшего образования (ОПОП) бакалавров </w:t>
      </w:r>
      <w:r w:rsidR="00D30414" w:rsidRPr="00316099">
        <w:rPr>
          <w:sz w:val="30"/>
        </w:rPr>
        <w:t>направления 38.03.01 Экономика</w:t>
      </w:r>
      <w:r>
        <w:t>. Целю производственной практики, является закрепление и углубление знаний, полученных обучающимися в процессе теоретического обучения, приобретение необходимых умений, навыков и опыта практической работы по выбранному направлению.</w:t>
      </w:r>
    </w:p>
    <w:p w:rsidR="00105677" w:rsidRDefault="00105677" w:rsidP="00105677">
      <w:pPr>
        <w:pStyle w:val="a3"/>
        <w:spacing w:before="5"/>
        <w:ind w:right="42" w:firstLine="709"/>
        <w:jc w:val="both"/>
      </w:pPr>
      <w:r>
        <w:t>Производственная практика включает в себя Практику по получению первичных профессиональных умений и навыков и Технологическую (проектно-технологическую) практику.</w:t>
      </w:r>
    </w:p>
    <w:p w:rsidR="00105677" w:rsidRDefault="00105677" w:rsidP="00105677">
      <w:pPr>
        <w:pStyle w:val="a3"/>
        <w:spacing w:before="5"/>
        <w:ind w:right="42" w:firstLine="709"/>
        <w:jc w:val="both"/>
      </w:pPr>
      <w:r>
        <w:t>Технологическая (проектно-технологическая) практика направлена на закрепление и конкретизацию теоретического обучения.</w:t>
      </w:r>
    </w:p>
    <w:p w:rsidR="005C225F" w:rsidRDefault="00105677" w:rsidP="00105677">
      <w:pPr>
        <w:pStyle w:val="a3"/>
        <w:spacing w:before="5"/>
        <w:ind w:right="42" w:firstLine="709"/>
        <w:jc w:val="both"/>
      </w:pPr>
      <w:r>
        <w:t>Прохождение практики является важной и неотъемлемой частью учебного процесса, поэтому обучающиеся должны подходить к ней серьезно и ответственно.</w:t>
      </w:r>
    </w:p>
    <w:p w:rsidR="005C225F" w:rsidRDefault="005C225F" w:rsidP="005C225F">
      <w:pPr>
        <w:pStyle w:val="a3"/>
        <w:spacing w:before="5"/>
        <w:ind w:firstLine="212"/>
        <w:jc w:val="both"/>
      </w:pPr>
    </w:p>
    <w:p w:rsidR="00105677" w:rsidRPr="00105677" w:rsidRDefault="00105677" w:rsidP="00105677">
      <w:pPr>
        <w:pStyle w:val="a3"/>
        <w:ind w:firstLine="709"/>
        <w:jc w:val="center"/>
        <w:rPr>
          <w:b/>
        </w:rPr>
      </w:pPr>
      <w:r w:rsidRPr="00105677">
        <w:rPr>
          <w:b/>
        </w:rPr>
        <w:t>1. ОБЩИЕ ПОЛОЖЕНИЯ</w:t>
      </w:r>
    </w:p>
    <w:p w:rsidR="00105677" w:rsidRPr="00105677" w:rsidRDefault="00105677" w:rsidP="00105677">
      <w:pPr>
        <w:pStyle w:val="a3"/>
        <w:ind w:firstLine="709"/>
        <w:jc w:val="center"/>
        <w:rPr>
          <w:b/>
        </w:rPr>
      </w:pPr>
    </w:p>
    <w:p w:rsidR="00105677" w:rsidRPr="00105677" w:rsidRDefault="00105677" w:rsidP="00105677">
      <w:pPr>
        <w:pStyle w:val="a3"/>
        <w:ind w:firstLine="709"/>
        <w:jc w:val="center"/>
        <w:rPr>
          <w:b/>
        </w:rPr>
      </w:pPr>
      <w:r w:rsidRPr="00105677">
        <w:rPr>
          <w:b/>
        </w:rPr>
        <w:t>1.1. Цели и задачи практики</w:t>
      </w:r>
    </w:p>
    <w:p w:rsidR="00105677" w:rsidRPr="00105677" w:rsidRDefault="00105677" w:rsidP="00105677">
      <w:pPr>
        <w:pStyle w:val="a3"/>
        <w:ind w:firstLine="709"/>
        <w:jc w:val="center"/>
        <w:rPr>
          <w:b/>
        </w:rPr>
      </w:pPr>
    </w:p>
    <w:p w:rsidR="00105677" w:rsidRPr="00105677" w:rsidRDefault="00105677" w:rsidP="00105677">
      <w:pPr>
        <w:pStyle w:val="a3"/>
        <w:ind w:firstLine="709"/>
        <w:jc w:val="both"/>
      </w:pPr>
      <w:r>
        <w:t>Производственная практика (Технологическая (проектно-технологическая) практика) является видом учебного процесса, направленного на подготовку обучающихся к профессиональной деятельности, в основном путём самостоятельного решения реальных научно-исследовательских и/или производственно-хозяйственных задач.</w:t>
      </w:r>
    </w:p>
    <w:p w:rsidR="00DB7326" w:rsidRDefault="00DB7326" w:rsidP="00DB7326">
      <w:pPr>
        <w:pStyle w:val="a3"/>
        <w:ind w:firstLine="709"/>
        <w:jc w:val="both"/>
      </w:pPr>
      <w:r>
        <w:t>Производственная практика (Технологическая (проектно-технологическая) практика) необходима для прохождения Преддипломной практики.</w:t>
      </w:r>
    </w:p>
    <w:p w:rsidR="00DB7326" w:rsidRDefault="00DB7326" w:rsidP="00DB7326">
      <w:pPr>
        <w:pStyle w:val="a3"/>
        <w:ind w:firstLine="709"/>
        <w:jc w:val="both"/>
      </w:pPr>
      <w:r>
        <w:t>Цель Производственной практики (Технологическая (проектно-технологическая) практика) закрепление и углубление знаний, полученных за время теоретического обучения по образовательным программам Экономика организации, Экономика малого и среднего предпринимательства, бизнес-аналитика, Менеджмент организации, Управление малым бизнесом.</w:t>
      </w:r>
    </w:p>
    <w:p w:rsidR="00DB7326" w:rsidRDefault="00DB7326" w:rsidP="00DB7326">
      <w:pPr>
        <w:pStyle w:val="a3"/>
        <w:ind w:firstLine="709"/>
        <w:jc w:val="both"/>
      </w:pPr>
      <w:r>
        <w:t>Технологическая (проектно-технологическая) практика предшествует Преддипломной практике, имеет продолжительность 4 недели и трудоемкость 6 зачетных единицы.</w:t>
      </w:r>
    </w:p>
    <w:p w:rsidR="00DB7326" w:rsidRDefault="00DB7326" w:rsidP="00DB7326">
      <w:pPr>
        <w:pStyle w:val="a3"/>
        <w:ind w:firstLine="709"/>
        <w:jc w:val="both"/>
      </w:pPr>
      <w:r>
        <w:t>Во время прохождения Технологической (проектно-технологической) практики обучающийся должен: участвовать в выполнении работ в сфере действующей системы бухгалтерской и статистической отчетности организации; основных финансово-экономических показателей деятельности организации; аналитических показателей деятельности организации; в системе компьютерного учета.</w:t>
      </w:r>
    </w:p>
    <w:p w:rsidR="00105677" w:rsidRPr="00D30414" w:rsidRDefault="00105677" w:rsidP="00DB7326">
      <w:pPr>
        <w:pStyle w:val="a3"/>
        <w:ind w:firstLine="709"/>
        <w:jc w:val="both"/>
      </w:pPr>
      <w:r w:rsidRPr="00D30414">
        <w:t>Основные задачи практики: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t>- дать краткую характеристику хозяйствующего субъекта и организационной структуре его управления;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lastRenderedPageBreak/>
        <w:t>- изучить формы текущей документации и отчетности предприятия;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t>- определить основные экономические показатели деятельности предприятия;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t>- изучить практическое применение на предприятии компьютерных программ и оргтехники;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t>- собрать, обобщить и провести анализ фактического материала, собранного в соответствии с программой практики и индивидуальными заданиями.</w:t>
      </w:r>
    </w:p>
    <w:p w:rsidR="00105677" w:rsidRPr="00105677" w:rsidRDefault="00105677" w:rsidP="00105677">
      <w:pPr>
        <w:pStyle w:val="a3"/>
        <w:ind w:firstLine="709"/>
        <w:jc w:val="both"/>
      </w:pPr>
    </w:p>
    <w:p w:rsidR="00105677" w:rsidRPr="00105677" w:rsidRDefault="00105677" w:rsidP="00DB7326">
      <w:pPr>
        <w:pStyle w:val="a3"/>
        <w:ind w:firstLine="709"/>
        <w:jc w:val="center"/>
        <w:rPr>
          <w:b/>
        </w:rPr>
      </w:pPr>
      <w:r w:rsidRPr="00105677">
        <w:rPr>
          <w:b/>
        </w:rPr>
        <w:t>1.2 База практики</w:t>
      </w:r>
    </w:p>
    <w:p w:rsidR="00105677" w:rsidRPr="00105677" w:rsidRDefault="00105677" w:rsidP="00105677">
      <w:pPr>
        <w:pStyle w:val="a3"/>
        <w:ind w:firstLine="709"/>
        <w:jc w:val="both"/>
      </w:pPr>
    </w:p>
    <w:p w:rsidR="00105677" w:rsidRPr="00105677" w:rsidRDefault="00105677" w:rsidP="00DB7326">
      <w:pPr>
        <w:pStyle w:val="a3"/>
        <w:ind w:firstLine="709"/>
        <w:jc w:val="both"/>
      </w:pPr>
      <w:r w:rsidRPr="00105677">
        <w:t xml:space="preserve">Не менее ответственным моментом является выбор базы прохождения производственной практики </w:t>
      </w:r>
      <w:r w:rsidR="00DB7326">
        <w:t>(Технологическая (проектно-технологическая) практика).</w:t>
      </w:r>
    </w:p>
    <w:p w:rsidR="00105677" w:rsidRPr="00105677" w:rsidRDefault="00105677" w:rsidP="00DB7326">
      <w:pPr>
        <w:pStyle w:val="a3"/>
        <w:ind w:firstLine="709"/>
        <w:jc w:val="both"/>
      </w:pPr>
      <w:r w:rsidRPr="00105677">
        <w:t xml:space="preserve">Базой прохождения </w:t>
      </w:r>
      <w:r w:rsidR="00DB7326">
        <w:t>Технологической (проектно-технологической) практики может быть организация любой организационно-правовой формы и действующая в той или иной отрасли народного хозяйства: промышленность, транспорт, связь, торговля и др.</w:t>
      </w:r>
    </w:p>
    <w:p w:rsidR="00105677" w:rsidRPr="00105677" w:rsidRDefault="00105677" w:rsidP="00DB7326">
      <w:pPr>
        <w:pStyle w:val="a3"/>
        <w:ind w:firstLine="709"/>
        <w:jc w:val="both"/>
      </w:pPr>
      <w:r w:rsidRPr="00105677">
        <w:t xml:space="preserve">При выборе базы практики необходимо учитывать возможность получения необходимой информации для написания отчета </w:t>
      </w:r>
      <w:r w:rsidR="00DB7326">
        <w:t>Технологическая (проектно-технологическая) практика и Преддипломной практики.</w:t>
      </w:r>
    </w:p>
    <w:p w:rsidR="00DB7326" w:rsidRDefault="00105677" w:rsidP="00DB7326">
      <w:pPr>
        <w:pStyle w:val="a3"/>
        <w:ind w:firstLine="709"/>
        <w:jc w:val="both"/>
      </w:pPr>
      <w:r w:rsidRPr="00105677">
        <w:t xml:space="preserve">Предприятия и организации, являющиеся базами практики, создают необходимые условия для получения знаний, навыков и сбору материалов в соответствии с заданиями по Производственной практике </w:t>
      </w:r>
      <w:r w:rsidR="00DB7326">
        <w:t>(Технологическая (проектно-технологическая) практика).</w:t>
      </w:r>
    </w:p>
    <w:p w:rsidR="00105677" w:rsidRPr="00105677" w:rsidRDefault="00DB7326" w:rsidP="00DB7326">
      <w:pPr>
        <w:pStyle w:val="a3"/>
        <w:ind w:firstLine="709"/>
        <w:jc w:val="both"/>
      </w:pPr>
      <w:r>
        <w:t xml:space="preserve">Сбор </w:t>
      </w:r>
      <w:r w:rsidR="00105677" w:rsidRPr="00105677">
        <w:t>данных для составления отчета осуществляется с разрешения и под контролем руководителя практики от организации.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t>При прохождении практики обучающийся обязан: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t>- соблюдать установленные сроки практики;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t>- не позднее, чем за неделю до начала практики пройти собеседование с руководителем практики от ПИ (филиала) ДГТУ и получить задание на практику;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t>- изучить и строго соблюдать правила пожарной безопасности, охраны труда, техники безопасности и производственной санитарии;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t>- подчиняться действующим на предприятии и в организации правилам внутреннего трудового распорядка;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t>- выполнять задания предусмотренные программой практики и индивидуальным заданием;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t>- вести дневник практики;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t>- составить отчет о прохождении практики и представить его руководителям практики;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t>- в установленные сроки защитить отчет по практике перед руководителем практики от кафедры.</w:t>
      </w:r>
    </w:p>
    <w:p w:rsidR="00105677" w:rsidRPr="00105677" w:rsidRDefault="00105677" w:rsidP="00105677">
      <w:pPr>
        <w:pStyle w:val="a3"/>
        <w:spacing w:before="5"/>
        <w:ind w:firstLine="709"/>
        <w:jc w:val="both"/>
        <w:rPr>
          <w:b/>
        </w:rPr>
      </w:pPr>
    </w:p>
    <w:p w:rsidR="00105677" w:rsidRPr="00105677" w:rsidRDefault="00105677" w:rsidP="00DB7326">
      <w:pPr>
        <w:pStyle w:val="a3"/>
        <w:spacing w:before="5"/>
        <w:ind w:firstLine="709"/>
        <w:jc w:val="center"/>
        <w:rPr>
          <w:b/>
        </w:rPr>
      </w:pPr>
      <w:r w:rsidRPr="00105677">
        <w:rPr>
          <w:b/>
        </w:rPr>
        <w:t>1.3 Организация практики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</w:p>
    <w:p w:rsidR="00105677" w:rsidRPr="00105677" w:rsidRDefault="00DB7326" w:rsidP="00DB7326">
      <w:pPr>
        <w:pStyle w:val="a3"/>
        <w:spacing w:before="5"/>
        <w:ind w:firstLine="709"/>
        <w:jc w:val="both"/>
      </w:pPr>
      <w:r>
        <w:t>Технологическая (проектно-технологическая) п</w:t>
      </w:r>
      <w:r w:rsidR="00D021BF">
        <w:t>рактика</w:t>
      </w:r>
      <w:r>
        <w:t xml:space="preserve"> в </w:t>
      </w:r>
      <w:r w:rsidR="00105677" w:rsidRPr="00105677">
        <w:t xml:space="preserve">организациях осуществляется на основе двусторонних договоров в соответствии, с которыми </w:t>
      </w:r>
      <w:r w:rsidR="00105677" w:rsidRPr="00105677">
        <w:lastRenderedPageBreak/>
        <w:t>организация обязуется предоставлять места, обеспечивать сбор необходимых материалов и безопасные условия для прохождения практики.</w:t>
      </w:r>
    </w:p>
    <w:p w:rsidR="00105677" w:rsidRPr="00105677" w:rsidRDefault="00105677" w:rsidP="00105677">
      <w:pPr>
        <w:pStyle w:val="a3"/>
        <w:spacing w:before="5"/>
        <w:ind w:firstLine="709"/>
        <w:jc w:val="both"/>
        <w:rPr>
          <w:b/>
        </w:rPr>
      </w:pPr>
      <w:r w:rsidRPr="00105677">
        <w:rPr>
          <w:b/>
        </w:rPr>
        <w:t>Период практики: 4 недели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Направление обучающихся на практику осуществляется приказом, в котором устанавливается вид, сроки, способы проведения и базы прохождения практики, утверждается руководитель от ПИ (филиал) ДГТУ и сроки сдачи отчетов по итогам практики.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Распределение обучающихся по базам, подбор руководителей из числа преподавательского состава кафедры, подготовку и выпуск приказа осуществляет кафедра не позднее, чем за 1 месяц до начала практики.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Обучающимся выдаются индивидуальные задания, программы практики, методические указания, в том числе включающие требования к структуре и содержанию отчета, сопроводительные письма и другие необходимые документы.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На кафедре ответственность за подготовку, организацию и проведение практик, своевременность заключения договоров, оформление приказов,  отчетов и других необходимых документов, касающихся проведения практик, несет заведующий кафедрой.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</w:p>
    <w:p w:rsidR="00105677" w:rsidRPr="00105677" w:rsidRDefault="00105677" w:rsidP="00DB7326">
      <w:pPr>
        <w:pStyle w:val="a3"/>
        <w:spacing w:before="5"/>
        <w:ind w:firstLine="709"/>
        <w:jc w:val="center"/>
        <w:rPr>
          <w:b/>
        </w:rPr>
      </w:pPr>
      <w:r w:rsidRPr="00105677">
        <w:rPr>
          <w:b/>
        </w:rPr>
        <w:t>1.4 Руководство производственной практикой</w:t>
      </w:r>
    </w:p>
    <w:p w:rsidR="00105677" w:rsidRPr="00105677" w:rsidRDefault="00105677" w:rsidP="00105677">
      <w:pPr>
        <w:pStyle w:val="a3"/>
        <w:spacing w:before="5"/>
        <w:ind w:firstLine="709"/>
        <w:jc w:val="both"/>
        <w:rPr>
          <w:b/>
        </w:rPr>
      </w:pP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Руководители практики от ПИ (филиал) ДГТУ (кафедры):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– не позднее, чем за две недели до начала практики устанавливают связь с руководителями практики от профильной организации и совместно с ними составляют рабочий график (план) проведения практики;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– разрабатывают и согласовывают с руководителями практики от профильной организации тематику индивидуальных заданий;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– принимают участие в распределении обучающихся по рабочим местам или перемещении их по видам работ в ДГТУ;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– при прохождении практики в структурных подразделениях ПИ (филиал) ДГТУ контролируют прохождение обучающимися инструктажа по технике безопасности при их допуске на рабочее место;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– осуществляют контроль за соблюдением сроков проведения практики и соответствием ее содержания требованиям, установленным ОПОП ВО;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– оказывают методическую помощь обучающимся при выполнении ими индивидуальных заданий, сборе необходимых материалов;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– оценивают результаты прохождения практики обучающимися.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Руководители практики от профильной организации: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– согласовывают индивидуальные задания, содержание и планируемые результаты практики;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– предоставляют рабочие места обучающимся;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– осуществляют непосредственное руководство закрепленными за ними практикантами в соответствии с программой практики и во взаимодействии с руководителями от ДГТУ;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 xml:space="preserve">– обеспечивают безопасные условия прохождения практики обучающимися, </w:t>
      </w:r>
      <w:r w:rsidRPr="00105677">
        <w:lastRenderedPageBreak/>
        <w:t>отвечающие санитарным правилам и требования охраны труда;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– 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– помогают в сборе необходимых материалов, контролируют производственную работу и посещаемость обучающихся и выполнение ими программы практики и индивидуальных заданий;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– по окончании практики выдают на каждого обучающегося отзыв-характеристику о его отношении к работе, выполнении программы и индивидуальных заданий, проверяют, оценивают и подписывают отчеты по практике.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</w:p>
    <w:p w:rsidR="00105677" w:rsidRPr="00105677" w:rsidRDefault="00105677" w:rsidP="00DB7326">
      <w:pPr>
        <w:pStyle w:val="a3"/>
        <w:spacing w:before="5"/>
        <w:ind w:firstLine="709"/>
        <w:jc w:val="center"/>
        <w:rPr>
          <w:b/>
        </w:rPr>
      </w:pPr>
      <w:r w:rsidRPr="00105677">
        <w:rPr>
          <w:b/>
        </w:rPr>
        <w:t>1.5 Подведение итогов практики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</w:p>
    <w:p w:rsidR="0041171F" w:rsidRPr="00667032" w:rsidRDefault="0041171F" w:rsidP="0041171F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В течение трех дней по окончании практики каждый обучающийся</w:t>
      </w:r>
      <w:r>
        <w:rPr>
          <w:sz w:val="28"/>
        </w:rPr>
        <w:t xml:space="preserve"> </w:t>
      </w:r>
      <w:r w:rsidRPr="00667032">
        <w:rPr>
          <w:sz w:val="28"/>
        </w:rPr>
        <w:t xml:space="preserve">представляет отчет. Отчет должен содержать </w:t>
      </w:r>
      <w:r>
        <w:rPr>
          <w:sz w:val="28"/>
        </w:rPr>
        <w:t xml:space="preserve">материалы в полном соответствии </w:t>
      </w:r>
      <w:r w:rsidRPr="00667032">
        <w:rPr>
          <w:sz w:val="28"/>
        </w:rPr>
        <w:t xml:space="preserve">с программой и содержанием практики. </w:t>
      </w:r>
      <w:r>
        <w:rPr>
          <w:sz w:val="28"/>
        </w:rPr>
        <w:t xml:space="preserve">Изложение материала должно быть </w:t>
      </w:r>
      <w:r w:rsidRPr="00667032">
        <w:rPr>
          <w:sz w:val="28"/>
        </w:rPr>
        <w:t>кратким, логически последовательн</w:t>
      </w:r>
      <w:r>
        <w:rPr>
          <w:sz w:val="28"/>
        </w:rPr>
        <w:t xml:space="preserve">ым и в порядке, установленном в </w:t>
      </w:r>
      <w:r w:rsidRPr="00667032">
        <w:rPr>
          <w:sz w:val="28"/>
        </w:rPr>
        <w:t>соответствующих методических указаниях по практике.</w:t>
      </w:r>
    </w:p>
    <w:p w:rsidR="0041171F" w:rsidRDefault="0041171F" w:rsidP="0041171F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Отчет подписывается:</w:t>
      </w:r>
    </w:p>
    <w:p w:rsidR="0041171F" w:rsidRPr="00667032" w:rsidRDefault="0041171F" w:rsidP="0041171F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обучающимся, его руководителем практики от кафедры, в случае,</w:t>
      </w:r>
      <w:r>
        <w:rPr>
          <w:sz w:val="28"/>
        </w:rPr>
        <w:t xml:space="preserve">  </w:t>
      </w:r>
      <w:r w:rsidRPr="00667032">
        <w:rPr>
          <w:sz w:val="28"/>
        </w:rPr>
        <w:t>если практика проходит на кафедре, за которой закреплены ее организация и</w:t>
      </w:r>
      <w:r>
        <w:rPr>
          <w:sz w:val="28"/>
        </w:rPr>
        <w:t xml:space="preserve"> </w:t>
      </w:r>
      <w:r w:rsidRPr="00667032">
        <w:rPr>
          <w:sz w:val="28"/>
        </w:rPr>
        <w:t>проведение;</w:t>
      </w:r>
    </w:p>
    <w:p w:rsidR="0041171F" w:rsidRPr="00667032" w:rsidRDefault="0041171F" w:rsidP="0041171F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обучающимся, его руководителем от кафедры, руководителем</w:t>
      </w:r>
      <w:r>
        <w:rPr>
          <w:sz w:val="28"/>
        </w:rPr>
        <w:t xml:space="preserve"> </w:t>
      </w:r>
      <w:r w:rsidRPr="00667032">
        <w:rPr>
          <w:sz w:val="28"/>
        </w:rPr>
        <w:t xml:space="preserve">структурного подразделения </w:t>
      </w:r>
      <w:r w:rsidRPr="005872C7">
        <w:rPr>
          <w:sz w:val="28"/>
        </w:rPr>
        <w:t xml:space="preserve">ПИ (филиал) </w:t>
      </w:r>
      <w:r w:rsidRPr="00667032">
        <w:rPr>
          <w:sz w:val="28"/>
        </w:rPr>
        <w:t>ДГТУ, профильной организации и заверяется</w:t>
      </w:r>
      <w:r>
        <w:rPr>
          <w:sz w:val="28"/>
        </w:rPr>
        <w:t xml:space="preserve"> </w:t>
      </w:r>
      <w:r w:rsidRPr="00667032">
        <w:rPr>
          <w:sz w:val="28"/>
        </w:rPr>
        <w:t>печатью организации, если практика проходит на базе профильной</w:t>
      </w:r>
      <w:r>
        <w:rPr>
          <w:sz w:val="28"/>
        </w:rPr>
        <w:t xml:space="preserve"> </w:t>
      </w:r>
      <w:r w:rsidRPr="00667032">
        <w:rPr>
          <w:sz w:val="28"/>
        </w:rPr>
        <w:t>организации.</w:t>
      </w:r>
    </w:p>
    <w:p w:rsidR="0041171F" w:rsidRPr="00667032" w:rsidRDefault="0041171F" w:rsidP="0041171F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После прохождения промежуточной аттестации по практике отчеты</w:t>
      </w:r>
      <w:r>
        <w:rPr>
          <w:sz w:val="28"/>
        </w:rPr>
        <w:t xml:space="preserve">  </w:t>
      </w:r>
      <w:r w:rsidRPr="00667032">
        <w:rPr>
          <w:sz w:val="28"/>
        </w:rPr>
        <w:t>регистрируются в журнале учета и регистрации отчетов по всем видам практик.</w:t>
      </w:r>
    </w:p>
    <w:p w:rsidR="0041171F" w:rsidRPr="00667032" w:rsidRDefault="0041171F" w:rsidP="0041171F">
      <w:pPr>
        <w:spacing w:before="67" w:line="242" w:lineRule="auto"/>
        <w:ind w:left="212" w:right="530" w:firstLine="566"/>
        <w:jc w:val="both"/>
        <w:rPr>
          <w:sz w:val="28"/>
        </w:rPr>
      </w:pPr>
      <w:r w:rsidRPr="00667032">
        <w:rPr>
          <w:sz w:val="28"/>
        </w:rPr>
        <w:t>Отчеты хранятся на кафедре 3 года.</w:t>
      </w:r>
    </w:p>
    <w:p w:rsidR="0041171F" w:rsidRPr="00667032" w:rsidRDefault="0041171F" w:rsidP="0041171F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По итогам сдачи отчета по практике выставляется дифференцированная</w:t>
      </w:r>
      <w:r>
        <w:rPr>
          <w:sz w:val="28"/>
        </w:rPr>
        <w:t xml:space="preserve"> </w:t>
      </w:r>
      <w:r w:rsidRPr="00667032">
        <w:rPr>
          <w:sz w:val="28"/>
        </w:rPr>
        <w:t>оценка («отлично», «хорошо», «удовлетворительно»).</w:t>
      </w:r>
    </w:p>
    <w:p w:rsidR="0041171F" w:rsidRPr="00667032" w:rsidRDefault="0041171F" w:rsidP="0041171F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Неудовлетворительные результаты промежуточной аттестации по</w:t>
      </w:r>
      <w:r>
        <w:rPr>
          <w:sz w:val="28"/>
        </w:rPr>
        <w:t xml:space="preserve"> </w:t>
      </w:r>
      <w:r w:rsidRPr="00667032">
        <w:rPr>
          <w:sz w:val="28"/>
        </w:rPr>
        <w:t>практике или непрохождение промежуточной аттестации по практике при</w:t>
      </w:r>
      <w:r>
        <w:rPr>
          <w:sz w:val="28"/>
        </w:rPr>
        <w:t xml:space="preserve"> </w:t>
      </w:r>
      <w:r w:rsidRPr="00667032">
        <w:rPr>
          <w:sz w:val="28"/>
        </w:rPr>
        <w:t>отсутствии уважительных причин признаются академической задолженностью.</w:t>
      </w:r>
    </w:p>
    <w:p w:rsidR="0041171F" w:rsidRPr="00667032" w:rsidRDefault="0041171F" w:rsidP="0041171F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Обучающиеся, имеющие академическую задолженность по практике,</w:t>
      </w:r>
      <w:r>
        <w:rPr>
          <w:sz w:val="28"/>
        </w:rPr>
        <w:t xml:space="preserve"> </w:t>
      </w:r>
      <w:r w:rsidRPr="00667032">
        <w:rPr>
          <w:sz w:val="28"/>
        </w:rPr>
        <w:t>имеют возможность ликвидировать</w:t>
      </w:r>
      <w:r>
        <w:rPr>
          <w:sz w:val="28"/>
        </w:rPr>
        <w:t xml:space="preserve"> ее в течение одного года после </w:t>
      </w:r>
      <w:r w:rsidRPr="00667032">
        <w:rPr>
          <w:sz w:val="28"/>
        </w:rPr>
        <w:t xml:space="preserve">возникновения задолженности (без </w:t>
      </w:r>
      <w:r>
        <w:rPr>
          <w:sz w:val="28"/>
        </w:rPr>
        <w:t xml:space="preserve">учета времени болезни студента, </w:t>
      </w:r>
      <w:r w:rsidRPr="00667032">
        <w:rPr>
          <w:sz w:val="28"/>
        </w:rPr>
        <w:t>нахождения его в академическом отпуске или отпуске по беременности и</w:t>
      </w:r>
      <w:r>
        <w:rPr>
          <w:sz w:val="28"/>
        </w:rPr>
        <w:t xml:space="preserve"> </w:t>
      </w:r>
      <w:r w:rsidRPr="00667032">
        <w:rPr>
          <w:sz w:val="28"/>
        </w:rPr>
        <w:t>родам).</w:t>
      </w:r>
    </w:p>
    <w:p w:rsidR="0041171F" w:rsidRPr="00667032" w:rsidRDefault="0041171F" w:rsidP="0041171F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Если задолженность связана с непрохождением обучающимся практики</w:t>
      </w:r>
      <w:r>
        <w:rPr>
          <w:sz w:val="28"/>
        </w:rPr>
        <w:t xml:space="preserve"> </w:t>
      </w:r>
      <w:r w:rsidRPr="00667032">
        <w:rPr>
          <w:sz w:val="28"/>
        </w:rPr>
        <w:t>в установленные сроки, то он направляется на практику повторно приказом</w:t>
      </w:r>
      <w:r>
        <w:rPr>
          <w:sz w:val="28"/>
        </w:rPr>
        <w:t xml:space="preserve"> </w:t>
      </w:r>
      <w:r w:rsidRPr="00667032">
        <w:rPr>
          <w:sz w:val="28"/>
        </w:rPr>
        <w:t>ректора. При этом практика планирует</w:t>
      </w:r>
      <w:r>
        <w:rPr>
          <w:sz w:val="28"/>
        </w:rPr>
        <w:t xml:space="preserve">ся по индивидуальному плану как </w:t>
      </w:r>
      <w:r w:rsidRPr="00667032">
        <w:rPr>
          <w:sz w:val="28"/>
        </w:rPr>
        <w:t>распределенная, в свободное от учебы время</w:t>
      </w:r>
      <w:r>
        <w:rPr>
          <w:sz w:val="28"/>
        </w:rPr>
        <w:t xml:space="preserve">; при необходимости заключается </w:t>
      </w:r>
      <w:r w:rsidRPr="00667032">
        <w:rPr>
          <w:sz w:val="28"/>
        </w:rPr>
        <w:t>договор с профильной организацией.</w:t>
      </w:r>
    </w:p>
    <w:p w:rsidR="0041171F" w:rsidRPr="00667032" w:rsidRDefault="0041171F" w:rsidP="0041171F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lastRenderedPageBreak/>
        <w:t>Если задолженность связана с нез</w:t>
      </w:r>
      <w:r>
        <w:rPr>
          <w:sz w:val="28"/>
        </w:rPr>
        <w:t xml:space="preserve">ащитой подготовленного во время </w:t>
      </w:r>
      <w:r w:rsidRPr="00667032">
        <w:rPr>
          <w:sz w:val="28"/>
        </w:rPr>
        <w:t>практики отчета, то обучающемуся пред</w:t>
      </w:r>
      <w:r>
        <w:rPr>
          <w:sz w:val="28"/>
        </w:rPr>
        <w:t xml:space="preserve">оставляется право на ликвидацию </w:t>
      </w:r>
      <w:r w:rsidRPr="00667032">
        <w:rPr>
          <w:sz w:val="28"/>
        </w:rPr>
        <w:t>академической задолженности по практике не более двух раз: первый –</w:t>
      </w:r>
      <w:r>
        <w:rPr>
          <w:sz w:val="28"/>
        </w:rPr>
        <w:t xml:space="preserve"> </w:t>
      </w:r>
      <w:r w:rsidRPr="00667032">
        <w:rPr>
          <w:sz w:val="28"/>
        </w:rPr>
        <w:t>руководителю практики, второй – комиссии во главе с заведующим кафедрой.</w:t>
      </w:r>
    </w:p>
    <w:p w:rsidR="0041171F" w:rsidRPr="00667032" w:rsidRDefault="0041171F" w:rsidP="0041171F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В случае невыполнения графика ликвидации академических задолженностей</w:t>
      </w:r>
      <w:r>
        <w:rPr>
          <w:sz w:val="28"/>
        </w:rPr>
        <w:t xml:space="preserve"> </w:t>
      </w:r>
      <w:r w:rsidRPr="00667032">
        <w:rPr>
          <w:sz w:val="28"/>
        </w:rPr>
        <w:t>обучающийся представляется к отчислению из университета.</w:t>
      </w:r>
    </w:p>
    <w:p w:rsidR="0041171F" w:rsidRDefault="0041171F" w:rsidP="0041171F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Обучающиеся, не выполнившие программы практик по уважительной</w:t>
      </w:r>
      <w:r>
        <w:rPr>
          <w:sz w:val="28"/>
        </w:rPr>
        <w:t xml:space="preserve"> </w:t>
      </w:r>
      <w:r w:rsidRPr="00667032">
        <w:rPr>
          <w:sz w:val="28"/>
        </w:rPr>
        <w:t>причине, направляются на практику повторно, по индивидуальному плану.</w:t>
      </w: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F91F69" w:rsidRPr="00F91F69" w:rsidRDefault="00F91F69" w:rsidP="00F91F69">
      <w:pPr>
        <w:pStyle w:val="a3"/>
        <w:spacing w:before="5"/>
        <w:ind w:firstLine="709"/>
        <w:jc w:val="center"/>
        <w:rPr>
          <w:b/>
        </w:rPr>
      </w:pPr>
      <w:r w:rsidRPr="00F91F69">
        <w:rPr>
          <w:b/>
        </w:rPr>
        <w:lastRenderedPageBreak/>
        <w:t>2. СТРУКТУРА ОТЧЕТА</w:t>
      </w:r>
    </w:p>
    <w:p w:rsidR="00F91F69" w:rsidRPr="00F91F69" w:rsidRDefault="00F91F69" w:rsidP="00F91F69">
      <w:pPr>
        <w:pStyle w:val="a3"/>
        <w:spacing w:before="5"/>
        <w:ind w:firstLine="709"/>
        <w:rPr>
          <w:b/>
        </w:rPr>
      </w:pPr>
    </w:p>
    <w:p w:rsidR="00F91F69" w:rsidRPr="00F91F69" w:rsidRDefault="00F91F69" w:rsidP="00F91F69">
      <w:pPr>
        <w:pStyle w:val="a3"/>
        <w:spacing w:before="5"/>
        <w:ind w:firstLine="709"/>
        <w:jc w:val="both"/>
        <w:rPr>
          <w:b/>
        </w:rPr>
      </w:pPr>
      <w:r w:rsidRPr="00F91F69">
        <w:rPr>
          <w:b/>
        </w:rPr>
        <w:t>2.1 Программа практики</w:t>
      </w:r>
    </w:p>
    <w:p w:rsidR="00F91F69" w:rsidRPr="00F91F69" w:rsidRDefault="00F91F69" w:rsidP="00F91F69">
      <w:pPr>
        <w:pStyle w:val="a3"/>
        <w:spacing w:before="5"/>
        <w:ind w:firstLine="709"/>
      </w:pPr>
      <w:r w:rsidRPr="00F91F69">
        <w:t>Содержание программы практики может быть индивидуально в соответствии со спецификой предприятия на основе задания руководителя практики от института.</w:t>
      </w:r>
    </w:p>
    <w:p w:rsidR="00DB7326" w:rsidRPr="00DB7326" w:rsidRDefault="00DB7326" w:rsidP="00DB7326">
      <w:pPr>
        <w:pStyle w:val="a3"/>
        <w:spacing w:before="5"/>
        <w:ind w:firstLine="212"/>
        <w:rPr>
          <w:b/>
        </w:rPr>
      </w:pPr>
    </w:p>
    <w:tbl>
      <w:tblPr>
        <w:tblStyle w:val="a5"/>
        <w:tblW w:w="0" w:type="auto"/>
        <w:tblInd w:w="212" w:type="dxa"/>
        <w:tblLook w:val="04A0" w:firstRow="1" w:lastRow="0" w:firstColumn="1" w:lastColumn="0" w:noHBand="0" w:noVBand="1"/>
      </w:tblPr>
      <w:tblGrid>
        <w:gridCol w:w="553"/>
        <w:gridCol w:w="7461"/>
        <w:gridCol w:w="985"/>
        <w:gridCol w:w="979"/>
      </w:tblGrid>
      <w:tr w:rsidR="00DB7326" w:rsidRPr="00D30414" w:rsidTr="00F91F69">
        <w:tc>
          <w:tcPr>
            <w:tcW w:w="350" w:type="dxa"/>
            <w:vMerge w:val="restart"/>
          </w:tcPr>
          <w:p w:rsidR="00DB7326" w:rsidRPr="00D30414" w:rsidRDefault="00DB7326" w:rsidP="00F91F69">
            <w:pPr>
              <w:pStyle w:val="a3"/>
              <w:spacing w:before="5"/>
              <w:ind w:firstLine="108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655" w:type="dxa"/>
            <w:vMerge w:val="restart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Тематика работ</w:t>
            </w:r>
          </w:p>
        </w:tc>
        <w:tc>
          <w:tcPr>
            <w:tcW w:w="1973" w:type="dxa"/>
            <w:gridSpan w:val="2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Сроки</w:t>
            </w:r>
          </w:p>
        </w:tc>
      </w:tr>
      <w:tr w:rsidR="00DB7326" w:rsidRPr="00D30414" w:rsidTr="00F91F69">
        <w:tc>
          <w:tcPr>
            <w:tcW w:w="350" w:type="dxa"/>
            <w:vMerge/>
          </w:tcPr>
          <w:p w:rsidR="00DB7326" w:rsidRPr="00D30414" w:rsidRDefault="00DB7326" w:rsidP="00F91F69">
            <w:pPr>
              <w:pStyle w:val="a3"/>
              <w:spacing w:before="5"/>
              <w:ind w:firstLine="108"/>
              <w:rPr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DB7326" w:rsidRPr="00D30414" w:rsidRDefault="00DB7326" w:rsidP="00DB7326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дни</w:t>
            </w:r>
          </w:p>
        </w:tc>
        <w:tc>
          <w:tcPr>
            <w:tcW w:w="981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часы</w:t>
            </w:r>
          </w:p>
        </w:tc>
      </w:tr>
      <w:tr w:rsidR="00DB7326" w:rsidRPr="00D30414" w:rsidTr="00F91F69">
        <w:tc>
          <w:tcPr>
            <w:tcW w:w="350" w:type="dxa"/>
          </w:tcPr>
          <w:p w:rsidR="00DB7326" w:rsidRPr="00D30414" w:rsidRDefault="00DB7326" w:rsidP="00F91F69">
            <w:pPr>
              <w:pStyle w:val="a3"/>
              <w:spacing w:before="5"/>
              <w:ind w:firstLine="108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Общая характеристика предприятия:</w:t>
            </w:r>
          </w:p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- цели и задачи предприятия; масштаб деятельности;</w:t>
            </w:r>
          </w:p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- миссия и имидж предприятия;</w:t>
            </w:r>
          </w:p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- анализ рынков сбыта, потребители и конкуренция;</w:t>
            </w:r>
          </w:p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- система снабжения и сбыта;</w:t>
            </w:r>
          </w:p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- степень механизации и автоматизации производства и процессов управления;</w:t>
            </w:r>
          </w:p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- уровень кооперирования и концентрации производства;</w:t>
            </w:r>
          </w:p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- стратегия и т</w:t>
            </w:r>
            <w:r w:rsidR="00F91F69">
              <w:rPr>
                <w:sz w:val="24"/>
                <w:szCs w:val="24"/>
              </w:rPr>
              <w:t>актика управления предприятием.</w:t>
            </w:r>
          </w:p>
        </w:tc>
        <w:tc>
          <w:tcPr>
            <w:tcW w:w="992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64</w:t>
            </w:r>
          </w:p>
        </w:tc>
      </w:tr>
      <w:tr w:rsidR="00DB7326" w:rsidRPr="00D30414" w:rsidTr="00F91F69">
        <w:tc>
          <w:tcPr>
            <w:tcW w:w="350" w:type="dxa"/>
          </w:tcPr>
          <w:p w:rsidR="00DB7326" w:rsidRPr="00D30414" w:rsidRDefault="00DB7326" w:rsidP="00F91F69">
            <w:pPr>
              <w:pStyle w:val="a3"/>
              <w:spacing w:before="5"/>
              <w:ind w:firstLine="108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Организационная структура управления, её анализ. Экономические службы в структуре управления.</w:t>
            </w:r>
          </w:p>
        </w:tc>
        <w:tc>
          <w:tcPr>
            <w:tcW w:w="992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30</w:t>
            </w:r>
          </w:p>
        </w:tc>
      </w:tr>
      <w:tr w:rsidR="00DB7326" w:rsidRPr="00D30414" w:rsidTr="00F91F69">
        <w:tc>
          <w:tcPr>
            <w:tcW w:w="350" w:type="dxa"/>
          </w:tcPr>
          <w:p w:rsidR="00DB7326" w:rsidRPr="00D30414" w:rsidRDefault="00DB7326" w:rsidP="00F91F69">
            <w:pPr>
              <w:pStyle w:val="a3"/>
              <w:spacing w:before="5"/>
              <w:ind w:firstLine="108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Информационные технологии на предприятии: изучение процессов обработки информации и способов её передачи:</w:t>
            </w:r>
          </w:p>
          <w:p w:rsidR="00DB7326" w:rsidRPr="00D30414" w:rsidRDefault="00DB7326" w:rsidP="00D30414">
            <w:pPr>
              <w:pStyle w:val="a3"/>
              <w:tabs>
                <w:tab w:val="left" w:pos="384"/>
              </w:tabs>
              <w:spacing w:before="5"/>
              <w:ind w:hanging="4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- основные положения экономических информационных систем;</w:t>
            </w:r>
          </w:p>
          <w:p w:rsidR="00DB7326" w:rsidRPr="00D30414" w:rsidRDefault="00DB7326" w:rsidP="00D30414">
            <w:pPr>
              <w:pStyle w:val="a3"/>
              <w:tabs>
                <w:tab w:val="left" w:pos="384"/>
              </w:tabs>
              <w:spacing w:before="5"/>
              <w:ind w:hanging="4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- бухгалтерские информационные системы, их</w:t>
            </w:r>
            <w:r w:rsidR="00D97584" w:rsidRPr="00D30414">
              <w:rPr>
                <w:sz w:val="24"/>
                <w:szCs w:val="24"/>
              </w:rPr>
              <w:t xml:space="preserve"> </w:t>
            </w:r>
            <w:r w:rsidRPr="00D30414">
              <w:rPr>
                <w:sz w:val="24"/>
                <w:szCs w:val="24"/>
              </w:rPr>
              <w:t>информационное и программное обеспечение;</w:t>
            </w:r>
          </w:p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- базы данных;</w:t>
            </w:r>
          </w:p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- распределённые информационные системы;</w:t>
            </w:r>
          </w:p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- информационную безопасность;</w:t>
            </w:r>
          </w:p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- интеллектуальные информационные системы.</w:t>
            </w:r>
          </w:p>
        </w:tc>
        <w:tc>
          <w:tcPr>
            <w:tcW w:w="992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30</w:t>
            </w:r>
          </w:p>
        </w:tc>
      </w:tr>
      <w:tr w:rsidR="00DB7326" w:rsidRPr="00D30414" w:rsidTr="00F91F69">
        <w:tc>
          <w:tcPr>
            <w:tcW w:w="350" w:type="dxa"/>
          </w:tcPr>
          <w:p w:rsidR="00DB7326" w:rsidRPr="00D30414" w:rsidRDefault="00DB7326" w:rsidP="00F91F69">
            <w:pPr>
              <w:pStyle w:val="a3"/>
              <w:spacing w:before="5"/>
              <w:ind w:firstLine="108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DB7326" w:rsidRPr="00D30414" w:rsidRDefault="00D97584" w:rsidP="00F91F69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Аналитическая часть. Изучение статистической  бухгалтерской отчетности предприятия. Сбор и анализ</w:t>
            </w:r>
            <w:r w:rsidR="00F91F69">
              <w:rPr>
                <w:sz w:val="24"/>
                <w:szCs w:val="24"/>
              </w:rPr>
              <w:t xml:space="preserve"> </w:t>
            </w:r>
            <w:r w:rsidRPr="00D30414">
              <w:rPr>
                <w:sz w:val="24"/>
                <w:szCs w:val="24"/>
              </w:rPr>
              <w:t>основных экономических показателей деятельности организации. На основании данных (см. Приложение 1)</w:t>
            </w:r>
            <w:r w:rsidR="00F91F69">
              <w:rPr>
                <w:sz w:val="24"/>
                <w:szCs w:val="24"/>
              </w:rPr>
              <w:t xml:space="preserve"> </w:t>
            </w:r>
            <w:r w:rsidRPr="00D30414">
              <w:rPr>
                <w:sz w:val="24"/>
                <w:szCs w:val="24"/>
              </w:rPr>
              <w:t>подготовить развернутый отчет с выводами и предложениями.</w:t>
            </w:r>
          </w:p>
        </w:tc>
        <w:tc>
          <w:tcPr>
            <w:tcW w:w="992" w:type="dxa"/>
          </w:tcPr>
          <w:p w:rsidR="00DB7326" w:rsidRPr="00D30414" w:rsidRDefault="00D97584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DB7326" w:rsidRPr="00D30414" w:rsidRDefault="00D97584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64</w:t>
            </w:r>
          </w:p>
        </w:tc>
      </w:tr>
      <w:tr w:rsidR="00DB7326" w:rsidRPr="00D30414" w:rsidTr="00F91F69">
        <w:tc>
          <w:tcPr>
            <w:tcW w:w="350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Составление и защита отчета по практике</w:t>
            </w:r>
          </w:p>
        </w:tc>
        <w:tc>
          <w:tcPr>
            <w:tcW w:w="992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28</w:t>
            </w:r>
          </w:p>
        </w:tc>
      </w:tr>
      <w:tr w:rsidR="00DB7326" w:rsidRPr="00D30414" w:rsidTr="00F91F69">
        <w:tc>
          <w:tcPr>
            <w:tcW w:w="350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28</w:t>
            </w:r>
          </w:p>
        </w:tc>
        <w:tc>
          <w:tcPr>
            <w:tcW w:w="981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216</w:t>
            </w:r>
          </w:p>
        </w:tc>
      </w:tr>
    </w:tbl>
    <w:p w:rsidR="00DB7326" w:rsidRPr="00DB7326" w:rsidRDefault="00DB7326" w:rsidP="00DB7326">
      <w:pPr>
        <w:pStyle w:val="a3"/>
        <w:spacing w:before="5"/>
        <w:ind w:firstLine="212"/>
      </w:pPr>
    </w:p>
    <w:p w:rsidR="00DB7326" w:rsidRPr="00DB7326" w:rsidRDefault="00DB7326" w:rsidP="00D97584">
      <w:pPr>
        <w:pStyle w:val="a3"/>
        <w:spacing w:before="5"/>
        <w:ind w:firstLine="709"/>
      </w:pPr>
      <w:r w:rsidRPr="00DB7326">
        <w:t>Содержание отчета по практике:</w:t>
      </w:r>
    </w:p>
    <w:p w:rsidR="00DB7326" w:rsidRPr="00DB7326" w:rsidRDefault="00DB7326" w:rsidP="00D97584">
      <w:pPr>
        <w:pStyle w:val="a3"/>
        <w:spacing w:before="5"/>
        <w:ind w:firstLine="709"/>
      </w:pPr>
      <w:r w:rsidRPr="00DB7326">
        <w:t>Содержание</w:t>
      </w:r>
    </w:p>
    <w:p w:rsidR="00DB7326" w:rsidRPr="00DB7326" w:rsidRDefault="00DB7326" w:rsidP="00D97584">
      <w:pPr>
        <w:pStyle w:val="a3"/>
        <w:spacing w:before="5"/>
        <w:ind w:firstLine="709"/>
      </w:pPr>
      <w:r w:rsidRPr="00DB7326">
        <w:t>Введение</w:t>
      </w:r>
    </w:p>
    <w:p w:rsidR="00DB7326" w:rsidRPr="00DB7326" w:rsidRDefault="00DB7326" w:rsidP="00D97584">
      <w:pPr>
        <w:pStyle w:val="a3"/>
        <w:spacing w:before="5"/>
        <w:ind w:firstLine="709"/>
      </w:pPr>
      <w:r w:rsidRPr="00DB7326">
        <w:t>1. Общая характеристика предприятия</w:t>
      </w:r>
    </w:p>
    <w:p w:rsidR="00DB7326" w:rsidRPr="00DB7326" w:rsidRDefault="00DB7326" w:rsidP="00D97584">
      <w:pPr>
        <w:pStyle w:val="a3"/>
        <w:spacing w:before="5"/>
        <w:ind w:firstLine="709"/>
      </w:pPr>
      <w:r w:rsidRPr="00DB7326">
        <w:t>2. Организационная структура управления</w:t>
      </w:r>
    </w:p>
    <w:p w:rsidR="00D97584" w:rsidRDefault="00DB7326" w:rsidP="00D97584">
      <w:pPr>
        <w:pStyle w:val="a3"/>
        <w:spacing w:before="5"/>
        <w:ind w:firstLine="709"/>
      </w:pPr>
      <w:r w:rsidRPr="00DB7326">
        <w:t xml:space="preserve">3. </w:t>
      </w:r>
      <w:r w:rsidR="00D97584">
        <w:t>Информационные технологии на предприятии</w:t>
      </w:r>
    </w:p>
    <w:p w:rsidR="00D97584" w:rsidRDefault="00D97584" w:rsidP="00D97584">
      <w:pPr>
        <w:pStyle w:val="a3"/>
        <w:spacing w:before="5"/>
        <w:ind w:firstLine="709"/>
      </w:pPr>
      <w:r>
        <w:t>4. Аналитическая часть. Анализ хозяйственной деятельности организации</w:t>
      </w:r>
    </w:p>
    <w:p w:rsidR="00DB7326" w:rsidRPr="00DB7326" w:rsidRDefault="00DB7326" w:rsidP="00D97584">
      <w:pPr>
        <w:pStyle w:val="a3"/>
        <w:spacing w:before="5"/>
        <w:ind w:firstLine="709"/>
      </w:pPr>
      <w:r w:rsidRPr="00DB7326">
        <w:t>5. Заключение</w:t>
      </w:r>
    </w:p>
    <w:p w:rsidR="00D97584" w:rsidRDefault="00D97584" w:rsidP="00D97584">
      <w:pPr>
        <w:pStyle w:val="a3"/>
        <w:spacing w:before="5"/>
        <w:ind w:firstLine="709"/>
      </w:pPr>
      <w:r w:rsidRPr="00D97584">
        <w:t>Перечень используемых информационных ресурсов</w:t>
      </w:r>
    </w:p>
    <w:p w:rsidR="00DB7326" w:rsidRPr="00DB7326" w:rsidRDefault="00DB7326" w:rsidP="00D97584">
      <w:pPr>
        <w:pStyle w:val="a3"/>
        <w:spacing w:before="5"/>
        <w:ind w:firstLine="709"/>
      </w:pPr>
      <w:r w:rsidRPr="00DB7326">
        <w:t>Приложения</w:t>
      </w:r>
    </w:p>
    <w:p w:rsidR="00DB7326" w:rsidRDefault="00DB7326" w:rsidP="00DB7326">
      <w:pPr>
        <w:pStyle w:val="a3"/>
        <w:spacing w:before="5"/>
        <w:ind w:firstLine="212"/>
      </w:pPr>
    </w:p>
    <w:p w:rsidR="00F91F69" w:rsidRPr="00DB7326" w:rsidRDefault="00F91F69" w:rsidP="00DB7326">
      <w:pPr>
        <w:pStyle w:val="a3"/>
        <w:spacing w:before="5"/>
        <w:ind w:firstLine="212"/>
      </w:pPr>
    </w:p>
    <w:p w:rsidR="00F91F69" w:rsidRDefault="00F91F69" w:rsidP="00F91F69">
      <w:pPr>
        <w:spacing w:before="67" w:line="242" w:lineRule="auto"/>
        <w:ind w:left="212" w:right="42" w:firstLine="566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2.2 </w:t>
      </w:r>
      <w:r w:rsidRPr="005872C7">
        <w:rPr>
          <w:b/>
          <w:sz w:val="28"/>
        </w:rPr>
        <w:t>Р</w:t>
      </w:r>
      <w:r>
        <w:rPr>
          <w:b/>
          <w:sz w:val="28"/>
        </w:rPr>
        <w:t>екомендуемое содержание разделов отчета</w:t>
      </w:r>
    </w:p>
    <w:p w:rsidR="00DB7326" w:rsidRPr="00DB7326" w:rsidRDefault="00DB7326" w:rsidP="00DB7326">
      <w:pPr>
        <w:pStyle w:val="a3"/>
        <w:spacing w:before="5"/>
        <w:ind w:firstLine="212"/>
        <w:jc w:val="both"/>
        <w:rPr>
          <w:b/>
        </w:rPr>
      </w:pP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В содержании последовательно перечисляют наименования разделов,</w:t>
      </w:r>
      <w:r>
        <w:rPr>
          <w:sz w:val="28"/>
        </w:rPr>
        <w:t xml:space="preserve"> </w:t>
      </w:r>
      <w:r w:rsidRPr="00667032">
        <w:rPr>
          <w:sz w:val="28"/>
        </w:rPr>
        <w:t>подразделов (параграфов), а также указы</w:t>
      </w:r>
      <w:r>
        <w:rPr>
          <w:sz w:val="28"/>
        </w:rPr>
        <w:t xml:space="preserve">вают номера страниц, на которых </w:t>
      </w:r>
      <w:r w:rsidRPr="00667032">
        <w:rPr>
          <w:sz w:val="28"/>
        </w:rPr>
        <w:t>размещается начало разделов (подразделов).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Содержание должно включать все з</w:t>
      </w:r>
      <w:r>
        <w:rPr>
          <w:sz w:val="28"/>
        </w:rPr>
        <w:t xml:space="preserve">аголовки, имеющиеся в работы, в </w:t>
      </w:r>
      <w:r w:rsidRPr="00667032">
        <w:rPr>
          <w:sz w:val="28"/>
        </w:rPr>
        <w:t>том числе список информационных ресурсов и приложения.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Во введении обучающийся отражает необходимость и актуальность</w:t>
      </w:r>
      <w:r>
        <w:rPr>
          <w:sz w:val="28"/>
        </w:rPr>
        <w:t xml:space="preserve"> </w:t>
      </w:r>
      <w:r w:rsidRPr="00667032">
        <w:rPr>
          <w:sz w:val="28"/>
        </w:rPr>
        <w:t>прохождения Производственной практики (</w:t>
      </w:r>
      <w:r>
        <w:rPr>
          <w:sz w:val="28"/>
        </w:rPr>
        <w:t xml:space="preserve">Практика по получению первичных </w:t>
      </w:r>
      <w:r w:rsidRPr="00667032">
        <w:rPr>
          <w:sz w:val="28"/>
        </w:rPr>
        <w:t>профессиональных умений и навыко</w:t>
      </w:r>
      <w:r>
        <w:rPr>
          <w:sz w:val="28"/>
        </w:rPr>
        <w:t xml:space="preserve">в), отражается объект и предмет </w:t>
      </w:r>
      <w:r w:rsidRPr="00667032">
        <w:rPr>
          <w:sz w:val="28"/>
        </w:rPr>
        <w:t>исследования, цели, задачи прак</w:t>
      </w:r>
      <w:r>
        <w:rPr>
          <w:sz w:val="28"/>
        </w:rPr>
        <w:t xml:space="preserve">тики, методы сбора информации и </w:t>
      </w:r>
      <w:r w:rsidRPr="00667032">
        <w:rPr>
          <w:sz w:val="28"/>
        </w:rPr>
        <w:t>используемые источники информации.</w:t>
      </w:r>
    </w:p>
    <w:p w:rsidR="00D30414" w:rsidRPr="005872C7" w:rsidRDefault="00D30414" w:rsidP="00F91F69">
      <w:pPr>
        <w:spacing w:before="67" w:line="242" w:lineRule="auto"/>
        <w:ind w:left="212" w:right="42" w:firstLine="566"/>
        <w:jc w:val="both"/>
        <w:rPr>
          <w:b/>
          <w:i/>
          <w:sz w:val="28"/>
        </w:rPr>
      </w:pPr>
      <w:r w:rsidRPr="005872C7">
        <w:rPr>
          <w:b/>
          <w:i/>
          <w:sz w:val="28"/>
        </w:rPr>
        <w:t>1. Общая характеристика предприятия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Обучающийся должен получить информацию и уточнить: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цели и задачи предприятия;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миссию и имидж предприятия;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характер производственной кооперации;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систему снабжения и сбыта;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степень механизации и автоматизации производства и процессов</w:t>
      </w:r>
      <w:r>
        <w:rPr>
          <w:sz w:val="28"/>
        </w:rPr>
        <w:t xml:space="preserve"> </w:t>
      </w:r>
      <w:r w:rsidRPr="00667032">
        <w:rPr>
          <w:sz w:val="28"/>
        </w:rPr>
        <w:t>управления;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уровень специализации, кооперирования и концентрации</w:t>
      </w:r>
      <w:r>
        <w:rPr>
          <w:sz w:val="28"/>
        </w:rPr>
        <w:t xml:space="preserve"> </w:t>
      </w:r>
      <w:r w:rsidRPr="00667032">
        <w:rPr>
          <w:sz w:val="28"/>
        </w:rPr>
        <w:t>производства;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организационную структуру производства (организационно-правовые формы структурных подразделений и характер организационных</w:t>
      </w:r>
      <w:r>
        <w:rPr>
          <w:sz w:val="28"/>
        </w:rPr>
        <w:t xml:space="preserve"> </w:t>
      </w:r>
      <w:r w:rsidRPr="00667032">
        <w:rPr>
          <w:sz w:val="28"/>
        </w:rPr>
        <w:t>отношений между ними);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производственную структуру предприятия (технологический</w:t>
      </w:r>
      <w:r>
        <w:rPr>
          <w:sz w:val="28"/>
        </w:rPr>
        <w:t xml:space="preserve"> </w:t>
      </w:r>
      <w:r w:rsidRPr="00667032">
        <w:rPr>
          <w:sz w:val="28"/>
        </w:rPr>
        <w:t>аспект);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стратегию и тактику управления предприятием;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уровень организационной культуры.</w:t>
      </w:r>
    </w:p>
    <w:p w:rsidR="00D30414" w:rsidRPr="005872C7" w:rsidRDefault="00D30414" w:rsidP="00F91F69">
      <w:pPr>
        <w:spacing w:before="67" w:line="242" w:lineRule="auto"/>
        <w:ind w:left="212" w:right="42" w:firstLine="566"/>
        <w:jc w:val="both"/>
        <w:rPr>
          <w:b/>
          <w:i/>
          <w:sz w:val="28"/>
        </w:rPr>
      </w:pPr>
      <w:r w:rsidRPr="005872C7">
        <w:rPr>
          <w:b/>
          <w:i/>
          <w:sz w:val="28"/>
        </w:rPr>
        <w:t>2. Организационная структура управления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По данному разделу обучающийся должен изучить:</w:t>
      </w:r>
    </w:p>
    <w:p w:rsidR="00D30414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организационную структуру управления деятельностью</w:t>
      </w:r>
      <w:r>
        <w:rPr>
          <w:sz w:val="28"/>
        </w:rPr>
        <w:t xml:space="preserve"> </w:t>
      </w:r>
      <w:r w:rsidRPr="00667032">
        <w:rPr>
          <w:sz w:val="28"/>
        </w:rPr>
        <w:t>предприятия с учетом его организационно-правовой формы;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AD2CBE">
        <w:rPr>
          <w:sz w:val="28"/>
        </w:rPr>
        <w:t>•</w:t>
      </w:r>
      <w:r>
        <w:rPr>
          <w:sz w:val="28"/>
        </w:rPr>
        <w:t xml:space="preserve"> </w:t>
      </w:r>
      <w:r w:rsidRPr="00667032">
        <w:rPr>
          <w:sz w:val="28"/>
        </w:rPr>
        <w:t>характер организационн</w:t>
      </w:r>
      <w:r>
        <w:rPr>
          <w:sz w:val="28"/>
        </w:rPr>
        <w:t xml:space="preserve">ых отношений между структурными </w:t>
      </w:r>
      <w:r w:rsidRPr="00667032">
        <w:rPr>
          <w:sz w:val="28"/>
        </w:rPr>
        <w:t>подразделениями;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компоненты организационной ст</w:t>
      </w:r>
      <w:r>
        <w:rPr>
          <w:sz w:val="28"/>
        </w:rPr>
        <w:t xml:space="preserve">руктуры: линейные подразделения </w:t>
      </w:r>
      <w:r w:rsidRPr="00667032">
        <w:rPr>
          <w:sz w:val="28"/>
        </w:rPr>
        <w:t>(управление основным производств</w:t>
      </w:r>
      <w:r>
        <w:rPr>
          <w:sz w:val="28"/>
        </w:rPr>
        <w:t xml:space="preserve">ом), функциональные структурные </w:t>
      </w:r>
      <w:r w:rsidRPr="00667032">
        <w:rPr>
          <w:sz w:val="28"/>
        </w:rPr>
        <w:t>подразделения (совещательные функци</w:t>
      </w:r>
      <w:r>
        <w:rPr>
          <w:sz w:val="28"/>
        </w:rPr>
        <w:t xml:space="preserve">и и функциональные полномочия), </w:t>
      </w:r>
      <w:r w:rsidRPr="00667032">
        <w:rPr>
          <w:sz w:val="28"/>
        </w:rPr>
        <w:t>обеспечивающие структурные подразделения;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методы, применяемые на пред</w:t>
      </w:r>
      <w:r>
        <w:rPr>
          <w:sz w:val="28"/>
        </w:rPr>
        <w:t xml:space="preserve">приятии для совершенствования и </w:t>
      </w:r>
      <w:r w:rsidRPr="00667032">
        <w:rPr>
          <w:sz w:val="28"/>
        </w:rPr>
        <w:t>поощрения организационных структур управления на каждом уровне;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структуру и функции аппарата управления предприятия;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регламентацию деятельнос</w:t>
      </w:r>
      <w:r>
        <w:rPr>
          <w:sz w:val="28"/>
        </w:rPr>
        <w:t xml:space="preserve">ти структурных подразделений, и </w:t>
      </w:r>
      <w:r w:rsidRPr="00667032">
        <w:rPr>
          <w:sz w:val="28"/>
        </w:rPr>
        <w:t xml:space="preserve">внутреннюю </w:t>
      </w:r>
      <w:r>
        <w:rPr>
          <w:sz w:val="28"/>
        </w:rPr>
        <w:t xml:space="preserve"> </w:t>
      </w:r>
      <w:r>
        <w:rPr>
          <w:sz w:val="28"/>
        </w:rPr>
        <w:lastRenderedPageBreak/>
        <w:t>с</w:t>
      </w:r>
      <w:r w:rsidRPr="00667032">
        <w:rPr>
          <w:sz w:val="28"/>
        </w:rPr>
        <w:t>труктуру, связи с другими структурными подразделениями;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 xml:space="preserve">• эффективность и экономичность </w:t>
      </w:r>
      <w:r>
        <w:rPr>
          <w:sz w:val="28"/>
        </w:rPr>
        <w:t xml:space="preserve">структуры управления, механизмы </w:t>
      </w:r>
      <w:r w:rsidRPr="00667032">
        <w:rPr>
          <w:sz w:val="28"/>
        </w:rPr>
        <w:t>ее совершенствования.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Отчет по этому разделу обучающийся должен дополнить схемами</w:t>
      </w:r>
      <w:r>
        <w:rPr>
          <w:sz w:val="28"/>
        </w:rPr>
        <w:t xml:space="preserve"> </w:t>
      </w:r>
      <w:r w:rsidRPr="00667032">
        <w:rPr>
          <w:sz w:val="28"/>
        </w:rPr>
        <w:t>организационных структур управлен</w:t>
      </w:r>
      <w:r>
        <w:rPr>
          <w:sz w:val="28"/>
        </w:rPr>
        <w:t xml:space="preserve">ия предприятия, его структурных </w:t>
      </w:r>
      <w:r w:rsidRPr="00667032">
        <w:rPr>
          <w:sz w:val="28"/>
        </w:rPr>
        <w:t>подразделений. Обучающийся д</w:t>
      </w:r>
      <w:r>
        <w:rPr>
          <w:sz w:val="28"/>
        </w:rPr>
        <w:t xml:space="preserve">олжен обосновать мероприятия по </w:t>
      </w:r>
      <w:r w:rsidRPr="00667032">
        <w:rPr>
          <w:sz w:val="28"/>
        </w:rPr>
        <w:t>совершенствованию организационной структуры предприятия.</w:t>
      </w:r>
    </w:p>
    <w:p w:rsidR="00D30414" w:rsidRPr="00AD2CBE" w:rsidRDefault="00D30414" w:rsidP="00F91F69">
      <w:pPr>
        <w:spacing w:before="67" w:line="242" w:lineRule="auto"/>
        <w:ind w:right="42" w:firstLine="709"/>
        <w:jc w:val="both"/>
        <w:rPr>
          <w:b/>
          <w:i/>
          <w:sz w:val="28"/>
        </w:rPr>
      </w:pPr>
      <w:r w:rsidRPr="00AD2CBE">
        <w:rPr>
          <w:b/>
          <w:i/>
          <w:sz w:val="28"/>
        </w:rPr>
        <w:t xml:space="preserve">3. </w:t>
      </w:r>
      <w:r w:rsidRPr="00D30414">
        <w:rPr>
          <w:b/>
          <w:i/>
          <w:sz w:val="28"/>
          <w:szCs w:val="28"/>
        </w:rPr>
        <w:t>Информационные технологии на предприятии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По этому разделу обучающемуся необходимо:</w:t>
      </w:r>
    </w:p>
    <w:p w:rsidR="00D30414" w:rsidRPr="00F5705E" w:rsidRDefault="00D30414" w:rsidP="00F91F69">
      <w:pPr>
        <w:pStyle w:val="a4"/>
        <w:numPr>
          <w:ilvl w:val="0"/>
          <w:numId w:val="26"/>
        </w:numPr>
        <w:spacing w:before="67" w:line="242" w:lineRule="auto"/>
        <w:ind w:left="0" w:right="42" w:firstLine="709"/>
        <w:rPr>
          <w:sz w:val="28"/>
          <w:szCs w:val="28"/>
        </w:rPr>
      </w:pPr>
      <w:r w:rsidRPr="00F5705E">
        <w:rPr>
          <w:sz w:val="28"/>
          <w:szCs w:val="28"/>
        </w:rPr>
        <w:t>изучить процессы обработки информации и способы её передачи:</w:t>
      </w:r>
    </w:p>
    <w:p w:rsidR="00D30414" w:rsidRPr="00F5705E" w:rsidRDefault="00D30414" w:rsidP="00F91F69">
      <w:pPr>
        <w:pStyle w:val="a4"/>
        <w:numPr>
          <w:ilvl w:val="0"/>
          <w:numId w:val="26"/>
        </w:numPr>
        <w:spacing w:before="67" w:line="242" w:lineRule="auto"/>
        <w:ind w:left="0" w:right="42" w:firstLine="709"/>
        <w:jc w:val="both"/>
        <w:rPr>
          <w:sz w:val="28"/>
          <w:szCs w:val="28"/>
        </w:rPr>
      </w:pPr>
      <w:r w:rsidRPr="00F5705E">
        <w:rPr>
          <w:sz w:val="28"/>
          <w:szCs w:val="28"/>
        </w:rPr>
        <w:t>рассмотреть основные положения экономических информационных систем;</w:t>
      </w:r>
    </w:p>
    <w:p w:rsidR="00D30414" w:rsidRPr="00F5705E" w:rsidRDefault="00F5705E" w:rsidP="00F91F69">
      <w:pPr>
        <w:pStyle w:val="a4"/>
        <w:numPr>
          <w:ilvl w:val="0"/>
          <w:numId w:val="26"/>
        </w:numPr>
        <w:spacing w:before="67" w:line="242" w:lineRule="auto"/>
        <w:ind w:left="0" w:right="42" w:firstLine="709"/>
        <w:jc w:val="both"/>
        <w:rPr>
          <w:sz w:val="28"/>
          <w:szCs w:val="28"/>
        </w:rPr>
      </w:pPr>
      <w:r w:rsidRPr="00F5705E">
        <w:rPr>
          <w:sz w:val="28"/>
          <w:szCs w:val="28"/>
        </w:rPr>
        <w:t xml:space="preserve">изучить </w:t>
      </w:r>
      <w:r w:rsidR="00D30414" w:rsidRPr="00F5705E">
        <w:rPr>
          <w:sz w:val="28"/>
          <w:szCs w:val="28"/>
        </w:rPr>
        <w:t>бухгалтерские информационные системы, их информационное и программное обеспечение</w:t>
      </w:r>
      <w:r>
        <w:rPr>
          <w:sz w:val="28"/>
          <w:szCs w:val="28"/>
        </w:rPr>
        <w:t xml:space="preserve"> предприятия</w:t>
      </w:r>
      <w:r w:rsidR="00D30414" w:rsidRPr="00F5705E">
        <w:rPr>
          <w:sz w:val="28"/>
          <w:szCs w:val="28"/>
        </w:rPr>
        <w:t>;</w:t>
      </w:r>
    </w:p>
    <w:p w:rsidR="00D30414" w:rsidRPr="00F5705E" w:rsidRDefault="00F5705E" w:rsidP="00F91F69">
      <w:pPr>
        <w:pStyle w:val="a4"/>
        <w:numPr>
          <w:ilvl w:val="0"/>
          <w:numId w:val="26"/>
        </w:numPr>
        <w:spacing w:before="67" w:line="242" w:lineRule="auto"/>
        <w:ind w:left="0" w:right="42" w:firstLine="709"/>
        <w:jc w:val="both"/>
        <w:rPr>
          <w:sz w:val="28"/>
          <w:szCs w:val="28"/>
        </w:rPr>
      </w:pPr>
      <w:r w:rsidRPr="00F5705E">
        <w:rPr>
          <w:sz w:val="28"/>
          <w:szCs w:val="28"/>
        </w:rPr>
        <w:t>провести анализ баз</w:t>
      </w:r>
      <w:r w:rsidR="00D30414" w:rsidRPr="00F5705E">
        <w:rPr>
          <w:sz w:val="28"/>
          <w:szCs w:val="28"/>
        </w:rPr>
        <w:t xml:space="preserve"> данных;</w:t>
      </w:r>
    </w:p>
    <w:p w:rsidR="00D30414" w:rsidRPr="00F5705E" w:rsidRDefault="00F5705E" w:rsidP="00F91F69">
      <w:pPr>
        <w:pStyle w:val="a4"/>
        <w:numPr>
          <w:ilvl w:val="0"/>
          <w:numId w:val="26"/>
        </w:numPr>
        <w:spacing w:before="67" w:line="242" w:lineRule="auto"/>
        <w:ind w:left="0" w:right="42" w:firstLine="709"/>
        <w:jc w:val="both"/>
        <w:rPr>
          <w:sz w:val="28"/>
          <w:szCs w:val="28"/>
        </w:rPr>
      </w:pPr>
      <w:r w:rsidRPr="00F5705E">
        <w:rPr>
          <w:sz w:val="28"/>
          <w:szCs w:val="28"/>
        </w:rPr>
        <w:t>оценить уровень</w:t>
      </w:r>
      <w:r w:rsidR="00D30414" w:rsidRPr="00F5705E">
        <w:rPr>
          <w:sz w:val="28"/>
          <w:szCs w:val="28"/>
        </w:rPr>
        <w:t xml:space="preserve"> информационн</w:t>
      </w:r>
      <w:r w:rsidRPr="00F5705E">
        <w:rPr>
          <w:sz w:val="28"/>
          <w:szCs w:val="28"/>
        </w:rPr>
        <w:t>ой</w:t>
      </w:r>
      <w:r w:rsidR="00D30414" w:rsidRPr="00F5705E">
        <w:rPr>
          <w:sz w:val="28"/>
          <w:szCs w:val="28"/>
        </w:rPr>
        <w:t xml:space="preserve"> безопасност</w:t>
      </w:r>
      <w:r w:rsidRPr="00F5705E">
        <w:rPr>
          <w:sz w:val="28"/>
          <w:szCs w:val="28"/>
        </w:rPr>
        <w:t>и предприятия</w:t>
      </w:r>
      <w:r w:rsidR="00D30414" w:rsidRPr="00F5705E">
        <w:rPr>
          <w:sz w:val="28"/>
          <w:szCs w:val="28"/>
        </w:rPr>
        <w:t>;</w:t>
      </w:r>
    </w:p>
    <w:p w:rsidR="00D30414" w:rsidRPr="00F5705E" w:rsidRDefault="00F5705E" w:rsidP="00F91F69">
      <w:pPr>
        <w:pStyle w:val="a4"/>
        <w:numPr>
          <w:ilvl w:val="0"/>
          <w:numId w:val="26"/>
        </w:numPr>
        <w:spacing w:before="67" w:line="242" w:lineRule="auto"/>
        <w:ind w:left="0" w:right="42" w:firstLine="709"/>
        <w:jc w:val="both"/>
        <w:rPr>
          <w:sz w:val="28"/>
          <w:szCs w:val="28"/>
        </w:rPr>
      </w:pPr>
      <w:r w:rsidRPr="00F5705E">
        <w:rPr>
          <w:sz w:val="28"/>
          <w:szCs w:val="28"/>
        </w:rPr>
        <w:t xml:space="preserve">изучить перечень </w:t>
      </w:r>
      <w:r w:rsidR="00D30414" w:rsidRPr="00F5705E">
        <w:rPr>
          <w:sz w:val="28"/>
          <w:szCs w:val="28"/>
        </w:rPr>
        <w:t>интелле</w:t>
      </w:r>
      <w:r>
        <w:rPr>
          <w:sz w:val="28"/>
          <w:szCs w:val="28"/>
        </w:rPr>
        <w:t>ктуальные информационные систем предприятия</w:t>
      </w:r>
      <w:r w:rsidR="00D30414" w:rsidRPr="00F5705E">
        <w:rPr>
          <w:sz w:val="28"/>
          <w:szCs w:val="28"/>
        </w:rPr>
        <w:t>.</w:t>
      </w:r>
    </w:p>
    <w:p w:rsidR="00DB7326" w:rsidRPr="00F5705E" w:rsidRDefault="00F5705E" w:rsidP="00F91F69">
      <w:pPr>
        <w:pStyle w:val="a3"/>
        <w:spacing w:before="5"/>
        <w:ind w:right="42" w:firstLine="709"/>
        <w:jc w:val="both"/>
      </w:pPr>
      <w:r w:rsidRPr="00F5705E">
        <w:rPr>
          <w:b/>
          <w:i/>
        </w:rPr>
        <w:t>4. Аналитическая часть</w:t>
      </w:r>
      <w:r>
        <w:rPr>
          <w:b/>
          <w:i/>
        </w:rPr>
        <w:t xml:space="preserve">. </w:t>
      </w:r>
      <w:r>
        <w:t>Структура и содержание аналитической части представлены в Приложении 1.</w:t>
      </w:r>
    </w:p>
    <w:p w:rsidR="00D97584" w:rsidRPr="00DB7326" w:rsidRDefault="00D97584" w:rsidP="00DB7326">
      <w:pPr>
        <w:pStyle w:val="a3"/>
        <w:spacing w:before="5"/>
        <w:ind w:firstLine="212"/>
      </w:pPr>
    </w:p>
    <w:p w:rsidR="00DB7326" w:rsidRPr="00DB7326" w:rsidRDefault="00DB7326" w:rsidP="00DB7326">
      <w:pPr>
        <w:pStyle w:val="a3"/>
        <w:spacing w:before="5"/>
        <w:ind w:firstLine="212"/>
      </w:pPr>
    </w:p>
    <w:p w:rsidR="00DB7326" w:rsidRPr="00DB7326" w:rsidRDefault="00DB7326" w:rsidP="00DB7326">
      <w:pPr>
        <w:pStyle w:val="a3"/>
        <w:spacing w:before="5"/>
        <w:ind w:firstLine="212"/>
      </w:pPr>
      <w:r w:rsidRPr="00DB7326">
        <w:br w:type="page"/>
      </w:r>
    </w:p>
    <w:p w:rsidR="00F91F69" w:rsidRPr="00AB121C" w:rsidRDefault="00F91F69" w:rsidP="00F91F69">
      <w:pPr>
        <w:pStyle w:val="a4"/>
        <w:keepNext/>
        <w:keepLines/>
        <w:widowControl/>
        <w:numPr>
          <w:ilvl w:val="0"/>
          <w:numId w:val="27"/>
        </w:numPr>
        <w:suppressAutoHyphens/>
        <w:autoSpaceDE/>
        <w:autoSpaceDN/>
        <w:jc w:val="center"/>
        <w:rPr>
          <w:rFonts w:eastAsia="Lucida Sans Unicode"/>
          <w:b/>
          <w:caps/>
          <w:kern w:val="28"/>
          <w:sz w:val="28"/>
          <w:szCs w:val="28"/>
        </w:rPr>
      </w:pPr>
      <w:bookmarkStart w:id="2" w:name="_TOC_250001"/>
      <w:r w:rsidRPr="00AB121C">
        <w:rPr>
          <w:rFonts w:eastAsia="Lucida Sans Unicode"/>
          <w:b/>
          <w:caps/>
          <w:kern w:val="28"/>
          <w:sz w:val="28"/>
          <w:szCs w:val="28"/>
        </w:rPr>
        <w:lastRenderedPageBreak/>
        <w:t>Формы отчётности по практике</w:t>
      </w:r>
    </w:p>
    <w:p w:rsidR="00F91F69" w:rsidRPr="00AB121C" w:rsidRDefault="00F91F69" w:rsidP="00F91F69">
      <w:pPr>
        <w:suppressAutoHyphens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AB121C">
        <w:rPr>
          <w:rFonts w:eastAsia="Lucida Sans Unicode"/>
          <w:kern w:val="1"/>
          <w:sz w:val="28"/>
          <w:szCs w:val="28"/>
        </w:rPr>
        <w:t xml:space="preserve">       </w:t>
      </w:r>
    </w:p>
    <w:p w:rsidR="00F91F69" w:rsidRPr="00AB121C" w:rsidRDefault="00F91F69" w:rsidP="00F91F69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>По результатам прохождения практики для ее защиты студент должен представить следующие документы:</w:t>
      </w:r>
    </w:p>
    <w:p w:rsidR="00F91F69" w:rsidRPr="00AB121C" w:rsidRDefault="00F91F69" w:rsidP="00F91F69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1.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Индивидуальное задание для прохождения практики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. Индивидуальное задание включает перечень вопросов и заданий, которые студент должен выполнить в процессе прохождения практики. </w:t>
      </w:r>
    </w:p>
    <w:p w:rsidR="00F91F69" w:rsidRPr="00AB121C" w:rsidRDefault="00F91F69" w:rsidP="00F91F69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2.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 xml:space="preserve"> Характеристика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 руководителя практики от организации, в которой должна быть дана общая оценка работы студента за период практики, его дисциплинированности, степени самостоятельности, меры участи в выполнении профессиональных поручений, качества представленного в отчете материала.</w:t>
      </w:r>
    </w:p>
    <w:p w:rsidR="00F91F69" w:rsidRPr="00AB121C" w:rsidRDefault="00F91F69" w:rsidP="00F91F69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В характеристике должны быть отмечены степень теоретической и практической подготовки студента, качество выполненной им работы, оценена трудовая дисциплина, указаны умения и навыки, которые приобрел студент в результате прохождения практики, а недостатки, если они были выявлены в ходе прохождения практики. </w:t>
      </w:r>
    </w:p>
    <w:p w:rsidR="00F91F69" w:rsidRPr="00AB121C" w:rsidRDefault="00F91F69" w:rsidP="00F91F69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>Характеристика должна быть подписана руководителем практики от организации и заверена печатью организации.</w:t>
      </w:r>
    </w:p>
    <w:p w:rsidR="00F91F69" w:rsidRPr="00AB121C" w:rsidRDefault="00F91F69" w:rsidP="00F91F69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3. 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Дневник практики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, в котором необходимо записывать краткие сведения о проделанной в течение дня работе. Дневник практики является основным документом, подтверждающим пребывание студента на практике. Дневник должен быть заверен подписью руководителя организации. </w:t>
      </w:r>
    </w:p>
    <w:p w:rsidR="00F91F69" w:rsidRPr="00AB121C" w:rsidRDefault="00F91F69" w:rsidP="00F91F69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4.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Отчет по практике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. По структуре отчет включает титульный лист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 (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см. Приложение </w:t>
      </w:r>
      <w:r>
        <w:rPr>
          <w:rFonts w:eastAsia="Lucida Sans Unicode"/>
          <w:kern w:val="1"/>
          <w:sz w:val="28"/>
          <w:szCs w:val="28"/>
          <w:lang w:eastAsia="ru-RU"/>
        </w:rPr>
        <w:t>2)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, задание (см. Приложение </w:t>
      </w:r>
      <w:r>
        <w:rPr>
          <w:rFonts w:eastAsia="Lucida Sans Unicode"/>
          <w:kern w:val="1"/>
          <w:sz w:val="28"/>
          <w:szCs w:val="28"/>
          <w:lang w:eastAsia="ru-RU"/>
        </w:rPr>
        <w:t>3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), 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рабочий график проведения практической подготовки (см. Приложение 4),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дневник практики (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см.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Приложение </w:t>
      </w:r>
      <w:r>
        <w:rPr>
          <w:rFonts w:eastAsia="Lucida Sans Unicode"/>
          <w:kern w:val="1"/>
          <w:sz w:val="28"/>
          <w:szCs w:val="28"/>
          <w:lang w:eastAsia="ru-RU"/>
        </w:rPr>
        <w:t>5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), </w:t>
      </w:r>
      <w:r>
        <w:rPr>
          <w:rFonts w:eastAsia="Lucida Sans Unicode"/>
          <w:kern w:val="1"/>
          <w:sz w:val="28"/>
          <w:szCs w:val="28"/>
          <w:lang w:eastAsia="ru-RU"/>
        </w:rPr>
        <w:t>отзыв-</w:t>
      </w:r>
      <w:r w:rsidRPr="00E20E83">
        <w:rPr>
          <w:rFonts w:eastAsia="Lucida Sans Unicode"/>
          <w:kern w:val="1"/>
          <w:sz w:val="28"/>
          <w:szCs w:val="28"/>
          <w:lang w:eastAsia="ru-RU"/>
        </w:rPr>
        <w:t>характеристику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(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см.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Приложение </w:t>
      </w:r>
      <w:r>
        <w:rPr>
          <w:rFonts w:eastAsia="Lucida Sans Unicode"/>
          <w:kern w:val="1"/>
          <w:sz w:val="28"/>
          <w:szCs w:val="28"/>
          <w:lang w:eastAsia="ru-RU"/>
        </w:rPr>
        <w:t>6)</w:t>
      </w:r>
      <w:r w:rsidRPr="00E20E83">
        <w:rPr>
          <w:rFonts w:eastAsia="Lucida Sans Unicode"/>
          <w:kern w:val="1"/>
          <w:sz w:val="28"/>
          <w:szCs w:val="28"/>
          <w:lang w:eastAsia="ru-RU"/>
        </w:rPr>
        <w:t xml:space="preserve">,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содержание, введение, основную часть – в соответствии с программой практики, заключение, </w:t>
      </w:r>
      <w:r>
        <w:rPr>
          <w:rFonts w:eastAsia="Lucida Sans Unicode"/>
          <w:kern w:val="1"/>
          <w:sz w:val="28"/>
          <w:szCs w:val="28"/>
          <w:lang w:eastAsia="ru-RU"/>
        </w:rPr>
        <w:t>перечень использованных информационных ресурсов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.</w:t>
      </w:r>
    </w:p>
    <w:p w:rsidR="00F91F69" w:rsidRPr="00AB121C" w:rsidRDefault="00F91F69" w:rsidP="00F91F69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>Отчет по практике составляется студентом по мере выполнения соответствующих разделов программы. Оформленный отчет представляется для оценки и написания отзыва руководителю – представителю организации, являющейся базой практики.</w:t>
      </w:r>
    </w:p>
    <w:p w:rsidR="00F91F69" w:rsidRPr="00AB121C" w:rsidRDefault="00F91F69" w:rsidP="00F91F69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5. 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Приложения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, включающие в себя копии документов, которые студент получил, составил или над которыми он работал (если размещение этих документов не составляет коммерческую или государственную тайну), анализировал во время практики (управленческие и плановые документы, формы и бланки, используемые на конкретном предприятии или организации, формы отчетности и другие материалы, являющиеся подтверждением процесса и результатов выполнения программы практики).</w:t>
      </w:r>
    </w:p>
    <w:p w:rsidR="00F91F69" w:rsidRPr="00AB121C" w:rsidRDefault="00F91F69" w:rsidP="00F91F69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>По итогам практики проводится защита отчета по практике. Дата и время защиты практики устанавливается кафедрой. Для допуска к защите студент представляет на кафедру отчет по практике, оформленный надлежащим образом. Процедура защиты включает доклад (с презентацией) и собеседование. По результатам защиты принимается решение о сформированности компетенций и выставляется зачет с оценкой.</w:t>
      </w:r>
    </w:p>
    <w:bookmarkEnd w:id="2"/>
    <w:p w:rsidR="00F91F69" w:rsidRDefault="00F91F69" w:rsidP="00F91F69">
      <w:pPr>
        <w:pStyle w:val="a4"/>
        <w:tabs>
          <w:tab w:val="left" w:pos="1092"/>
        </w:tabs>
        <w:spacing w:line="242" w:lineRule="auto"/>
        <w:ind w:left="0" w:right="42" w:firstLine="709"/>
        <w:jc w:val="both"/>
        <w:rPr>
          <w:sz w:val="28"/>
        </w:rPr>
      </w:pPr>
      <w:r>
        <w:rPr>
          <w:sz w:val="28"/>
        </w:rPr>
        <w:lastRenderedPageBreak/>
        <w:t>Обучающиеся, не выполнившие программы практики по 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плану.</w:t>
      </w:r>
    </w:p>
    <w:p w:rsidR="00F91F69" w:rsidRDefault="00F91F69" w:rsidP="00F91F69">
      <w:pPr>
        <w:pStyle w:val="a3"/>
        <w:ind w:left="212" w:right="42" w:firstLine="566"/>
        <w:jc w:val="both"/>
      </w:pPr>
      <w:r>
        <w:t>Обучающиеся, не выполнившие программы практики без уважительной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имеющими академическую</w:t>
      </w:r>
      <w:r>
        <w:rPr>
          <w:spacing w:val="-1"/>
        </w:rPr>
        <w:t xml:space="preserve"> </w:t>
      </w:r>
      <w:r>
        <w:t>задолженность.</w:t>
      </w: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РЕКОМЕНДУЕМАЯ ЛИТЕРАТУРА</w:t>
      </w:r>
    </w:p>
    <w:p w:rsidR="00F91F69" w:rsidRPr="001704F3" w:rsidRDefault="00F91F69" w:rsidP="00F91F69">
      <w:pPr>
        <w:spacing w:before="67" w:line="242" w:lineRule="auto"/>
        <w:ind w:left="212" w:right="530" w:firstLine="566"/>
        <w:jc w:val="center"/>
        <w:rPr>
          <w:b/>
          <w:caps/>
          <w:sz w:val="28"/>
        </w:rPr>
      </w:pPr>
    </w:p>
    <w:p w:rsidR="00F91F69" w:rsidRPr="00921B71" w:rsidRDefault="00F91F69" w:rsidP="00F91F69">
      <w:pPr>
        <w:pStyle w:val="a4"/>
        <w:numPr>
          <w:ilvl w:val="0"/>
          <w:numId w:val="28"/>
        </w:numPr>
        <w:spacing w:before="67" w:line="242" w:lineRule="auto"/>
        <w:ind w:left="0" w:right="42" w:firstLine="709"/>
        <w:jc w:val="both"/>
        <w:rPr>
          <w:sz w:val="28"/>
        </w:rPr>
      </w:pPr>
      <w:r w:rsidRPr="00921B71">
        <w:rPr>
          <w:sz w:val="28"/>
        </w:rPr>
        <w:t>Гарнов А.П., Поздняков В.Я. Анализ и диагностика финансово-хозяйственной деятельности предприятия: Учебник Москва: ООО «Научно-издательский центр ИНФРА-М», 2018.</w:t>
      </w:r>
    </w:p>
    <w:p w:rsidR="00F91F69" w:rsidRPr="00921B71" w:rsidRDefault="00F91F69" w:rsidP="00F91F69">
      <w:pPr>
        <w:pStyle w:val="a4"/>
        <w:numPr>
          <w:ilvl w:val="0"/>
          <w:numId w:val="28"/>
        </w:numPr>
        <w:spacing w:before="67" w:line="242" w:lineRule="auto"/>
        <w:ind w:left="0" w:right="42" w:firstLine="709"/>
        <w:jc w:val="both"/>
        <w:rPr>
          <w:sz w:val="28"/>
        </w:rPr>
      </w:pPr>
      <w:r w:rsidRPr="00921B71">
        <w:rPr>
          <w:sz w:val="28"/>
        </w:rPr>
        <w:t>Маевская Е.Б., Экономика организации: Учебник, Москва: ООО «Научно-издательский центр ИНФРА-М», 2018.</w:t>
      </w:r>
    </w:p>
    <w:p w:rsidR="00F91F69" w:rsidRPr="00921B71" w:rsidRDefault="00F91F69" w:rsidP="00F91F69">
      <w:pPr>
        <w:pStyle w:val="a4"/>
        <w:numPr>
          <w:ilvl w:val="0"/>
          <w:numId w:val="28"/>
        </w:numPr>
        <w:spacing w:before="67" w:line="242" w:lineRule="auto"/>
        <w:ind w:left="0" w:right="42" w:firstLine="709"/>
        <w:jc w:val="both"/>
        <w:rPr>
          <w:sz w:val="28"/>
        </w:rPr>
      </w:pPr>
      <w:r w:rsidRPr="00921B71">
        <w:rPr>
          <w:sz w:val="28"/>
        </w:rPr>
        <w:t>Соловьев Б.А., Мешков А.А., Маркетинг: Учебник Москва: ООО «Научно-издательский центр ИНФРА-М», 2017.</w:t>
      </w:r>
    </w:p>
    <w:p w:rsidR="00F91F69" w:rsidRPr="00921B71" w:rsidRDefault="00F91F69" w:rsidP="00F91F69">
      <w:pPr>
        <w:pStyle w:val="a4"/>
        <w:numPr>
          <w:ilvl w:val="0"/>
          <w:numId w:val="28"/>
        </w:numPr>
        <w:spacing w:before="67" w:line="242" w:lineRule="auto"/>
        <w:ind w:left="0" w:right="42" w:firstLine="709"/>
        <w:jc w:val="both"/>
        <w:rPr>
          <w:sz w:val="28"/>
        </w:rPr>
      </w:pPr>
      <w:r w:rsidRPr="00921B71">
        <w:rPr>
          <w:sz w:val="28"/>
        </w:rPr>
        <w:t xml:space="preserve">ЭБС «ДГТУ» URL: https://ntb.donstu.ru </w:t>
      </w:r>
    </w:p>
    <w:p w:rsidR="00F91F69" w:rsidRPr="00921B71" w:rsidRDefault="00F91F69" w:rsidP="00F91F69">
      <w:pPr>
        <w:pStyle w:val="a4"/>
        <w:numPr>
          <w:ilvl w:val="0"/>
          <w:numId w:val="28"/>
        </w:numPr>
        <w:suppressAutoHyphens/>
        <w:autoSpaceDE/>
        <w:autoSpaceDN/>
        <w:ind w:left="0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921B71">
        <w:rPr>
          <w:rFonts w:eastAsia="Lucida Sans Unicode"/>
          <w:kern w:val="1"/>
          <w:sz w:val="28"/>
          <w:szCs w:val="28"/>
          <w:lang w:eastAsia="ru-RU"/>
        </w:rPr>
        <w:t>Электронная библиотека экономической и деловой литературы [Электронный ресурс] // AUP.Ru: административно-управленческий портал  /  АУП-Консалтинг. - Режим доступа: http://www.aup.ru, свободный.</w:t>
      </w:r>
    </w:p>
    <w:p w:rsidR="00F91F69" w:rsidRPr="00921B71" w:rsidRDefault="00F91F69" w:rsidP="00F91F69">
      <w:pPr>
        <w:pStyle w:val="a4"/>
        <w:numPr>
          <w:ilvl w:val="0"/>
          <w:numId w:val="28"/>
        </w:numPr>
        <w:tabs>
          <w:tab w:val="num" w:pos="720"/>
        </w:tabs>
        <w:suppressAutoHyphens/>
        <w:autoSpaceDE/>
        <w:autoSpaceDN/>
        <w:ind w:left="0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921B71">
        <w:rPr>
          <w:rFonts w:eastAsia="Lucida Sans Unicode"/>
          <w:kern w:val="1"/>
          <w:sz w:val="28"/>
          <w:szCs w:val="28"/>
          <w:lang w:eastAsia="ru-RU"/>
        </w:rPr>
        <w:t>eLIBRARY.RU [Электронный ресур</w:t>
      </w:r>
      <w:r>
        <w:rPr>
          <w:rFonts w:eastAsia="Lucida Sans Unicode"/>
          <w:kern w:val="1"/>
          <w:sz w:val="28"/>
          <w:szCs w:val="28"/>
          <w:lang w:eastAsia="ru-RU"/>
        </w:rPr>
        <w:t>с</w:t>
      </w:r>
      <w:r w:rsidRPr="00921B71">
        <w:rPr>
          <w:rFonts w:eastAsia="Lucida Sans Unicode"/>
          <w:kern w:val="1"/>
          <w:sz w:val="28"/>
          <w:szCs w:val="28"/>
          <w:lang w:eastAsia="ru-RU"/>
        </w:rPr>
        <w:t>: научная электронная библиотека [научной периодики на русском языке]. – Режим доступа: http://elibrary.ru, свободный.</w:t>
      </w:r>
    </w:p>
    <w:p w:rsidR="00F91F69" w:rsidRPr="00921B71" w:rsidRDefault="00F91F69" w:rsidP="00F91F69">
      <w:pPr>
        <w:pStyle w:val="a4"/>
        <w:numPr>
          <w:ilvl w:val="0"/>
          <w:numId w:val="28"/>
        </w:numPr>
        <w:tabs>
          <w:tab w:val="num" w:pos="720"/>
        </w:tabs>
        <w:suppressAutoHyphens/>
        <w:autoSpaceDE/>
        <w:autoSpaceDN/>
        <w:ind w:left="0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921B71">
        <w:rPr>
          <w:rFonts w:eastAsia="Lucida Sans Unicode"/>
          <w:kern w:val="1"/>
          <w:sz w:val="28"/>
          <w:szCs w:val="28"/>
          <w:lang w:eastAsia="ru-RU"/>
        </w:rPr>
        <w:t>Консультант Плюс [Электронный ресурс]: официальный сайт компании Консультант Плюс. – Режим доступа  http://www.consultant.ru, свободный.</w:t>
      </w:r>
    </w:p>
    <w:p w:rsidR="00F91F69" w:rsidRPr="00921B71" w:rsidRDefault="00F91F69" w:rsidP="00F91F69">
      <w:pPr>
        <w:pStyle w:val="a4"/>
        <w:numPr>
          <w:ilvl w:val="0"/>
          <w:numId w:val="28"/>
        </w:numPr>
        <w:tabs>
          <w:tab w:val="num" w:pos="720"/>
        </w:tabs>
        <w:suppressAutoHyphens/>
        <w:autoSpaceDE/>
        <w:autoSpaceDN/>
        <w:ind w:left="0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921B71">
        <w:rPr>
          <w:rFonts w:eastAsia="Lucida Sans Unicode"/>
          <w:kern w:val="1"/>
          <w:sz w:val="28"/>
          <w:szCs w:val="28"/>
          <w:lang w:eastAsia="ru-RU"/>
        </w:rPr>
        <w:t>ГАРАНТ [Электронный ресурс: информационно-правовой портал [сайт]. – Режим доступа: http://www.garant.ru/, свободный.</w:t>
      </w:r>
    </w:p>
    <w:p w:rsidR="00F91F69" w:rsidRDefault="00F91F69" w:rsidP="00F91F69">
      <w:pPr>
        <w:spacing w:before="67" w:line="242" w:lineRule="auto"/>
        <w:ind w:left="142" w:right="42" w:firstLine="566"/>
        <w:jc w:val="both"/>
        <w:rPr>
          <w:sz w:val="28"/>
        </w:rPr>
      </w:pPr>
      <w:r>
        <w:rPr>
          <w:sz w:val="28"/>
        </w:rPr>
        <w:br w:type="page"/>
      </w: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Pr="00DF1DA6" w:rsidRDefault="00F91F69" w:rsidP="00F91F69">
      <w:pPr>
        <w:spacing w:before="67" w:line="242" w:lineRule="auto"/>
        <w:ind w:left="212" w:right="42" w:firstLine="566"/>
        <w:jc w:val="center"/>
        <w:rPr>
          <w:b/>
          <w:sz w:val="28"/>
        </w:rPr>
      </w:pPr>
      <w:r w:rsidRPr="00DF1DA6">
        <w:rPr>
          <w:b/>
          <w:sz w:val="28"/>
        </w:rPr>
        <w:t>ПРИЛОЖЕНИЯ</w:t>
      </w:r>
    </w:p>
    <w:p w:rsidR="00DB7326" w:rsidRPr="00DB7326" w:rsidRDefault="00DB7326" w:rsidP="00DB7326">
      <w:pPr>
        <w:pStyle w:val="a3"/>
        <w:spacing w:before="5"/>
        <w:ind w:firstLine="212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DB7326" w:rsidRDefault="00DB7326" w:rsidP="00D97584">
      <w:pPr>
        <w:pStyle w:val="a3"/>
        <w:spacing w:before="5"/>
        <w:ind w:firstLine="212"/>
        <w:jc w:val="right"/>
      </w:pPr>
      <w:r w:rsidRPr="00DB7326">
        <w:lastRenderedPageBreak/>
        <w:t>П</w:t>
      </w:r>
      <w:r w:rsidR="00F5705E">
        <w:t>риложение</w:t>
      </w:r>
      <w:r w:rsidRPr="00DB7326">
        <w:t xml:space="preserve"> 1</w:t>
      </w:r>
    </w:p>
    <w:p w:rsidR="00D97584" w:rsidRPr="00DB7326" w:rsidRDefault="00D97584" w:rsidP="00D97584">
      <w:pPr>
        <w:pStyle w:val="a3"/>
        <w:spacing w:before="5"/>
        <w:ind w:firstLine="212"/>
        <w:jc w:val="right"/>
      </w:pPr>
    </w:p>
    <w:p w:rsidR="00D97584" w:rsidRDefault="00D97584" w:rsidP="00D97584">
      <w:pPr>
        <w:pStyle w:val="a3"/>
        <w:spacing w:before="5"/>
        <w:ind w:firstLine="709"/>
        <w:jc w:val="both"/>
      </w:pPr>
      <w:r>
        <w:t>Аналитическая часть производственной практики предполагает проведение анализа финансово-хозяйственной деятельности предприятия. Она включает:</w:t>
      </w:r>
    </w:p>
    <w:p w:rsidR="00D97584" w:rsidRDefault="00D97584" w:rsidP="00D97584">
      <w:pPr>
        <w:pStyle w:val="a3"/>
        <w:spacing w:before="5"/>
        <w:ind w:firstLine="212"/>
      </w:pPr>
    </w:p>
    <w:p w:rsidR="00D97584" w:rsidRPr="00F5705E" w:rsidRDefault="00D97584" w:rsidP="00F5705E">
      <w:pPr>
        <w:pStyle w:val="a3"/>
        <w:spacing w:before="5"/>
        <w:ind w:firstLine="709"/>
        <w:jc w:val="center"/>
        <w:rPr>
          <w:i/>
        </w:rPr>
      </w:pPr>
      <w:r w:rsidRPr="00F5705E">
        <w:rPr>
          <w:i/>
        </w:rPr>
        <w:t>1. Анализ плана производства и реализации продукции</w:t>
      </w:r>
    </w:p>
    <w:p w:rsidR="00D97584" w:rsidRDefault="00D97584" w:rsidP="00D97584">
      <w:pPr>
        <w:pStyle w:val="a3"/>
        <w:spacing w:before="5"/>
        <w:ind w:firstLine="709"/>
        <w:jc w:val="both"/>
      </w:pPr>
      <w:r>
        <w:t>1.1. Оценка выполнения плана по объему выпуска и реализации продукции</w:t>
      </w:r>
    </w:p>
    <w:p w:rsidR="00D97584" w:rsidRDefault="00D97584" w:rsidP="00D97584">
      <w:pPr>
        <w:pStyle w:val="a3"/>
        <w:spacing w:before="5"/>
        <w:ind w:firstLine="709"/>
        <w:jc w:val="both"/>
      </w:pPr>
      <w:r>
        <w:t>1.2. Оценка выполнения плана по номенклатуре выпускаемой продукции и выявление изменения структуры продукции.</w:t>
      </w:r>
    </w:p>
    <w:p w:rsidR="00D97584" w:rsidRDefault="00D97584" w:rsidP="00D97584">
      <w:pPr>
        <w:pStyle w:val="a3"/>
        <w:spacing w:before="5"/>
        <w:ind w:firstLine="709"/>
        <w:jc w:val="both"/>
      </w:pPr>
      <w:r>
        <w:t>Для анализа используются отчет предприятия по продукции и формы таблиц 1, 2.</w:t>
      </w:r>
    </w:p>
    <w:p w:rsidR="00D97584" w:rsidRDefault="00D97584" w:rsidP="00D97584">
      <w:pPr>
        <w:pStyle w:val="a3"/>
        <w:spacing w:before="5"/>
        <w:jc w:val="both"/>
      </w:pPr>
      <w:r>
        <w:t>Таблица 1 - Изменение объема изготовленной и реализованной продукции (тыс.руб.)</w:t>
      </w:r>
    </w:p>
    <w:p w:rsidR="00A424EB" w:rsidRPr="00A424EB" w:rsidRDefault="00A424EB" w:rsidP="00A424EB">
      <w:pPr>
        <w:pStyle w:val="a3"/>
        <w:spacing w:before="5"/>
        <w:ind w:firstLine="212"/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82"/>
        <w:gridCol w:w="902"/>
        <w:gridCol w:w="905"/>
        <w:gridCol w:w="1171"/>
        <w:gridCol w:w="920"/>
        <w:gridCol w:w="1171"/>
        <w:gridCol w:w="787"/>
      </w:tblGrid>
      <w:tr w:rsidR="00A424EB" w:rsidRPr="00A424EB" w:rsidTr="00A424EB">
        <w:trPr>
          <w:trHeight w:val="460"/>
        </w:trPr>
        <w:tc>
          <w:tcPr>
            <w:tcW w:w="2122" w:type="dxa"/>
            <w:vMerge w:val="restart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Показатели</w:t>
            </w:r>
          </w:p>
        </w:tc>
        <w:tc>
          <w:tcPr>
            <w:tcW w:w="1882" w:type="dxa"/>
            <w:vMerge w:val="restart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По отчету за предыдущий год</w:t>
            </w:r>
          </w:p>
        </w:tc>
        <w:tc>
          <w:tcPr>
            <w:tcW w:w="1807" w:type="dxa"/>
            <w:gridSpan w:val="2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2091" w:type="dxa"/>
            <w:gridSpan w:val="2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Отклонения от предыдущего года</w:t>
            </w:r>
          </w:p>
        </w:tc>
        <w:tc>
          <w:tcPr>
            <w:tcW w:w="1958" w:type="dxa"/>
            <w:gridSpan w:val="2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Отклонения от плана</w:t>
            </w:r>
          </w:p>
        </w:tc>
      </w:tr>
      <w:tr w:rsidR="00A424EB" w:rsidRPr="00A424EB" w:rsidTr="00A424EB">
        <w:trPr>
          <w:trHeight w:val="690"/>
        </w:trPr>
        <w:tc>
          <w:tcPr>
            <w:tcW w:w="2122" w:type="dxa"/>
            <w:vMerge/>
            <w:tcBorders>
              <w:top w:val="nil"/>
            </w:tcBorders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план</w:t>
            </w:r>
          </w:p>
        </w:tc>
        <w:tc>
          <w:tcPr>
            <w:tcW w:w="905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факт</w:t>
            </w:r>
          </w:p>
        </w:tc>
        <w:tc>
          <w:tcPr>
            <w:tcW w:w="1171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В рублях (гр.4 –</w:t>
            </w:r>
          </w:p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гр.2)</w:t>
            </w:r>
          </w:p>
        </w:tc>
        <w:tc>
          <w:tcPr>
            <w:tcW w:w="920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%</w:t>
            </w:r>
          </w:p>
        </w:tc>
        <w:tc>
          <w:tcPr>
            <w:tcW w:w="1171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В рублях (гр.4 –</w:t>
            </w:r>
          </w:p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гр.3)</w:t>
            </w:r>
          </w:p>
        </w:tc>
        <w:tc>
          <w:tcPr>
            <w:tcW w:w="787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%</w:t>
            </w:r>
          </w:p>
        </w:tc>
      </w:tr>
      <w:tr w:rsidR="00A424EB" w:rsidRPr="00A424EB" w:rsidTr="00A424EB">
        <w:trPr>
          <w:trHeight w:val="230"/>
        </w:trPr>
        <w:tc>
          <w:tcPr>
            <w:tcW w:w="2122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1</w:t>
            </w:r>
          </w:p>
        </w:tc>
        <w:tc>
          <w:tcPr>
            <w:tcW w:w="1882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2</w:t>
            </w:r>
          </w:p>
        </w:tc>
        <w:tc>
          <w:tcPr>
            <w:tcW w:w="902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4</w:t>
            </w:r>
          </w:p>
        </w:tc>
        <w:tc>
          <w:tcPr>
            <w:tcW w:w="1171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5</w:t>
            </w:r>
          </w:p>
        </w:tc>
        <w:tc>
          <w:tcPr>
            <w:tcW w:w="920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6</w:t>
            </w:r>
          </w:p>
        </w:tc>
        <w:tc>
          <w:tcPr>
            <w:tcW w:w="1171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7</w:t>
            </w:r>
          </w:p>
        </w:tc>
        <w:tc>
          <w:tcPr>
            <w:tcW w:w="787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8</w:t>
            </w:r>
          </w:p>
        </w:tc>
      </w:tr>
      <w:tr w:rsidR="00A424EB" w:rsidRPr="00A424EB" w:rsidTr="00A424EB">
        <w:trPr>
          <w:trHeight w:val="688"/>
        </w:trPr>
        <w:tc>
          <w:tcPr>
            <w:tcW w:w="2122" w:type="dxa"/>
          </w:tcPr>
          <w:p w:rsidR="00A424EB" w:rsidRPr="00A424EB" w:rsidRDefault="00A424EB" w:rsidP="00A424EB">
            <w:pPr>
              <w:pStyle w:val="a3"/>
              <w:ind w:firstLine="56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Объем продукции в</w:t>
            </w:r>
          </w:p>
          <w:p w:rsidR="00A424EB" w:rsidRPr="00A424EB" w:rsidRDefault="00A424EB" w:rsidP="00A424EB">
            <w:pPr>
              <w:pStyle w:val="a3"/>
              <w:ind w:firstLine="56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сопоставимых оптовых ценах</w:t>
            </w:r>
          </w:p>
        </w:tc>
        <w:tc>
          <w:tcPr>
            <w:tcW w:w="1882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</w:tc>
      </w:tr>
      <w:tr w:rsidR="00A424EB" w:rsidRPr="00A424EB" w:rsidTr="00A424EB">
        <w:trPr>
          <w:trHeight w:val="691"/>
        </w:trPr>
        <w:tc>
          <w:tcPr>
            <w:tcW w:w="2122" w:type="dxa"/>
          </w:tcPr>
          <w:p w:rsidR="00A424EB" w:rsidRPr="00A424EB" w:rsidRDefault="00A424EB" w:rsidP="00A424EB">
            <w:pPr>
              <w:pStyle w:val="a3"/>
              <w:ind w:firstLine="56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Объем реализованной</w:t>
            </w:r>
          </w:p>
          <w:p w:rsidR="00A424EB" w:rsidRPr="00A424EB" w:rsidRDefault="00A424EB" w:rsidP="00A424EB">
            <w:pPr>
              <w:pStyle w:val="a3"/>
              <w:ind w:firstLine="56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продукции в ценах предыдущего года</w:t>
            </w:r>
          </w:p>
        </w:tc>
        <w:tc>
          <w:tcPr>
            <w:tcW w:w="1882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х</w:t>
            </w:r>
          </w:p>
        </w:tc>
        <w:tc>
          <w:tcPr>
            <w:tcW w:w="905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х</w:t>
            </w:r>
          </w:p>
        </w:tc>
        <w:tc>
          <w:tcPr>
            <w:tcW w:w="787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х</w:t>
            </w: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Выводы</w:t>
      </w:r>
    </w:p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Таблица 2 -Анализ выполнения плана по номенклатуре продукции (тыс. руб.)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311"/>
        <w:gridCol w:w="1159"/>
        <w:gridCol w:w="1747"/>
        <w:gridCol w:w="1195"/>
        <w:gridCol w:w="2001"/>
      </w:tblGrid>
      <w:tr w:rsidR="00A424EB" w:rsidRPr="00A424EB" w:rsidTr="00A424EB">
        <w:trPr>
          <w:trHeight w:val="230"/>
        </w:trPr>
        <w:tc>
          <w:tcPr>
            <w:tcW w:w="2439" w:type="dxa"/>
            <w:vMerge w:val="restart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4217" w:type="dxa"/>
            <w:gridSpan w:val="3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В сопоставимых оптовых ценах</w:t>
            </w:r>
          </w:p>
        </w:tc>
        <w:tc>
          <w:tcPr>
            <w:tcW w:w="1195" w:type="dxa"/>
            <w:vMerge w:val="restart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Факт в счет плана</w:t>
            </w:r>
          </w:p>
        </w:tc>
        <w:tc>
          <w:tcPr>
            <w:tcW w:w="2001" w:type="dxa"/>
            <w:vMerge w:val="restart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Выполнение плана по номенклатуре, %</w:t>
            </w:r>
          </w:p>
        </w:tc>
      </w:tr>
      <w:tr w:rsidR="00A424EB" w:rsidRPr="00A424EB" w:rsidTr="00A424EB">
        <w:trPr>
          <w:trHeight w:val="690"/>
        </w:trPr>
        <w:tc>
          <w:tcPr>
            <w:tcW w:w="2439" w:type="dxa"/>
            <w:vMerge/>
            <w:tcBorders>
              <w:top w:val="nil"/>
            </w:tcBorders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План</w:t>
            </w:r>
          </w:p>
        </w:tc>
        <w:tc>
          <w:tcPr>
            <w:tcW w:w="1159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Факт</w:t>
            </w:r>
          </w:p>
        </w:tc>
        <w:tc>
          <w:tcPr>
            <w:tcW w:w="1747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Выполнение плана по объему,</w:t>
            </w:r>
          </w:p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%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</w:tr>
      <w:tr w:rsidR="00A424EB" w:rsidRPr="00A424EB" w:rsidTr="00A424EB">
        <w:trPr>
          <w:trHeight w:val="230"/>
        </w:trPr>
        <w:tc>
          <w:tcPr>
            <w:tcW w:w="2439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А</w:t>
            </w:r>
          </w:p>
        </w:tc>
        <w:tc>
          <w:tcPr>
            <w:tcW w:w="1311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1</w:t>
            </w:r>
          </w:p>
        </w:tc>
        <w:tc>
          <w:tcPr>
            <w:tcW w:w="1159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2</w:t>
            </w:r>
          </w:p>
        </w:tc>
        <w:tc>
          <w:tcPr>
            <w:tcW w:w="1747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3</w:t>
            </w:r>
          </w:p>
        </w:tc>
        <w:tc>
          <w:tcPr>
            <w:tcW w:w="1195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4</w:t>
            </w:r>
          </w:p>
        </w:tc>
        <w:tc>
          <w:tcPr>
            <w:tcW w:w="2001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5</w:t>
            </w:r>
          </w:p>
        </w:tc>
      </w:tr>
      <w:tr w:rsidR="00A424EB" w:rsidRPr="00A424EB" w:rsidTr="00A424EB">
        <w:trPr>
          <w:trHeight w:val="230"/>
        </w:trPr>
        <w:tc>
          <w:tcPr>
            <w:tcW w:w="2439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Б</w:t>
            </w:r>
          </w:p>
        </w:tc>
        <w:tc>
          <w:tcPr>
            <w:tcW w:w="1311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2001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</w:tr>
      <w:tr w:rsidR="00A424EB" w:rsidRPr="00A424EB" w:rsidTr="00A424EB">
        <w:trPr>
          <w:trHeight w:val="230"/>
        </w:trPr>
        <w:tc>
          <w:tcPr>
            <w:tcW w:w="2439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В</w:t>
            </w:r>
          </w:p>
        </w:tc>
        <w:tc>
          <w:tcPr>
            <w:tcW w:w="1311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2001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</w:tr>
      <w:tr w:rsidR="00A424EB" w:rsidRPr="00A424EB" w:rsidTr="00A424EB">
        <w:trPr>
          <w:trHeight w:val="230"/>
        </w:trPr>
        <w:tc>
          <w:tcPr>
            <w:tcW w:w="2439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…</w:t>
            </w:r>
          </w:p>
        </w:tc>
        <w:tc>
          <w:tcPr>
            <w:tcW w:w="1311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2001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</w:tr>
      <w:tr w:rsidR="00A424EB" w:rsidRPr="00A424EB" w:rsidTr="00A424EB">
        <w:trPr>
          <w:trHeight w:val="230"/>
        </w:trPr>
        <w:tc>
          <w:tcPr>
            <w:tcW w:w="2439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ИТОГО:</w:t>
            </w:r>
          </w:p>
        </w:tc>
        <w:tc>
          <w:tcPr>
            <w:tcW w:w="1311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2001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Выводы</w:t>
      </w:r>
    </w:p>
    <w:p w:rsidR="00A424EB" w:rsidRDefault="00A424EB" w:rsidP="00A424EB">
      <w:pPr>
        <w:pStyle w:val="a3"/>
        <w:spacing w:before="5"/>
        <w:ind w:firstLine="212"/>
      </w:pPr>
    </w:p>
    <w:p w:rsidR="00A424EB" w:rsidRPr="00F5705E" w:rsidRDefault="00A424EB" w:rsidP="00F5705E">
      <w:pPr>
        <w:pStyle w:val="a3"/>
        <w:spacing w:before="5"/>
        <w:ind w:left="1042"/>
        <w:jc w:val="center"/>
        <w:rPr>
          <w:bCs/>
          <w:i/>
        </w:rPr>
      </w:pPr>
      <w:r w:rsidRPr="00F5705E">
        <w:rPr>
          <w:bCs/>
          <w:i/>
        </w:rPr>
        <w:t>2. Анализ использования основных производственных фондов (ОПФ)</w:t>
      </w:r>
    </w:p>
    <w:p w:rsidR="00A424EB" w:rsidRPr="00A424EB" w:rsidRDefault="00A424EB" w:rsidP="00A424EB">
      <w:pPr>
        <w:pStyle w:val="a3"/>
        <w:spacing w:before="5"/>
        <w:ind w:firstLine="212"/>
        <w:rPr>
          <w:b/>
        </w:rPr>
      </w:pPr>
    </w:p>
    <w:p w:rsidR="00254789" w:rsidRDefault="00A424EB" w:rsidP="00A424EB">
      <w:pPr>
        <w:pStyle w:val="a3"/>
        <w:spacing w:before="5"/>
        <w:ind w:left="332"/>
      </w:pPr>
      <w:r>
        <w:t xml:space="preserve">2.1 </w:t>
      </w:r>
      <w:r w:rsidRPr="00A424EB">
        <w:t>Оценка динамики основных производственных фондов (табл. 3)</w:t>
      </w:r>
      <w:r w:rsidR="00F91F69">
        <w:t>.</w:t>
      </w:r>
      <w:r w:rsidRPr="00A424EB">
        <w:t xml:space="preserve"> </w:t>
      </w:r>
    </w:p>
    <w:p w:rsidR="00254789" w:rsidRDefault="00254789" w:rsidP="00A424EB">
      <w:pPr>
        <w:pStyle w:val="a3"/>
        <w:spacing w:before="5"/>
        <w:ind w:left="332"/>
      </w:pPr>
    </w:p>
    <w:p w:rsidR="00254789" w:rsidRDefault="00254789" w:rsidP="00A424EB">
      <w:pPr>
        <w:pStyle w:val="a3"/>
        <w:spacing w:before="5"/>
        <w:ind w:left="332"/>
      </w:pPr>
    </w:p>
    <w:p w:rsidR="00F91F69" w:rsidRDefault="00F91F69" w:rsidP="00A424EB">
      <w:pPr>
        <w:pStyle w:val="a3"/>
        <w:spacing w:before="5"/>
        <w:ind w:left="332"/>
      </w:pPr>
    </w:p>
    <w:p w:rsidR="00A424EB" w:rsidRPr="00A424EB" w:rsidRDefault="00A424EB" w:rsidP="00A424EB">
      <w:pPr>
        <w:pStyle w:val="a3"/>
        <w:spacing w:before="5"/>
        <w:ind w:left="332"/>
      </w:pPr>
      <w:r w:rsidRPr="00A424EB">
        <w:lastRenderedPageBreak/>
        <w:t>Таблица 3 - Движение основных производственных фондов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1508"/>
        <w:gridCol w:w="2012"/>
        <w:gridCol w:w="1579"/>
      </w:tblGrid>
      <w:tr w:rsidR="00A424EB" w:rsidRPr="00B17756" w:rsidTr="00A424EB">
        <w:trPr>
          <w:trHeight w:val="277"/>
        </w:trPr>
        <w:tc>
          <w:tcPr>
            <w:tcW w:w="4758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Показатели</w:t>
            </w:r>
          </w:p>
        </w:tc>
        <w:tc>
          <w:tcPr>
            <w:tcW w:w="1508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3591" w:type="dxa"/>
            <w:gridSpan w:val="2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Фактически</w:t>
            </w:r>
          </w:p>
        </w:tc>
      </w:tr>
      <w:tr w:rsidR="00A424EB" w:rsidRPr="00B17756" w:rsidTr="00A424EB">
        <w:trPr>
          <w:trHeight w:val="551"/>
        </w:trPr>
        <w:tc>
          <w:tcPr>
            <w:tcW w:w="4758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За предыдущий год</w:t>
            </w:r>
          </w:p>
        </w:tc>
        <w:tc>
          <w:tcPr>
            <w:tcW w:w="15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За отчетный год</w:t>
            </w:r>
          </w:p>
        </w:tc>
      </w:tr>
      <w:tr w:rsidR="00A424EB" w:rsidRPr="00B17756" w:rsidTr="00A424EB">
        <w:trPr>
          <w:trHeight w:val="273"/>
        </w:trPr>
        <w:tc>
          <w:tcPr>
            <w:tcW w:w="47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А</w:t>
            </w:r>
          </w:p>
        </w:tc>
        <w:tc>
          <w:tcPr>
            <w:tcW w:w="150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Б</w:t>
            </w:r>
          </w:p>
        </w:tc>
        <w:tc>
          <w:tcPr>
            <w:tcW w:w="2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2</w:t>
            </w:r>
          </w:p>
        </w:tc>
      </w:tr>
      <w:tr w:rsidR="00A424EB" w:rsidRPr="00B17756" w:rsidTr="00A424EB">
        <w:trPr>
          <w:trHeight w:val="275"/>
        </w:trPr>
        <w:tc>
          <w:tcPr>
            <w:tcW w:w="47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1. Наличие ОПФ на начало года</w:t>
            </w:r>
          </w:p>
        </w:tc>
        <w:tc>
          <w:tcPr>
            <w:tcW w:w="150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тыс. руб.</w:t>
            </w:r>
          </w:p>
        </w:tc>
        <w:tc>
          <w:tcPr>
            <w:tcW w:w="2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277"/>
        </w:trPr>
        <w:tc>
          <w:tcPr>
            <w:tcW w:w="47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2. Ввод в действие ОПФ</w:t>
            </w:r>
          </w:p>
        </w:tc>
        <w:tc>
          <w:tcPr>
            <w:tcW w:w="150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тыс. руб.</w:t>
            </w:r>
          </w:p>
        </w:tc>
        <w:tc>
          <w:tcPr>
            <w:tcW w:w="2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273"/>
        </w:trPr>
        <w:tc>
          <w:tcPr>
            <w:tcW w:w="47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3. Выбытие ОПФ</w:t>
            </w:r>
          </w:p>
        </w:tc>
        <w:tc>
          <w:tcPr>
            <w:tcW w:w="150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тыс. руб.</w:t>
            </w:r>
          </w:p>
        </w:tc>
        <w:tc>
          <w:tcPr>
            <w:tcW w:w="2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275"/>
        </w:trPr>
        <w:tc>
          <w:tcPr>
            <w:tcW w:w="47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4. Наличие ОПФ на конец года</w:t>
            </w:r>
          </w:p>
        </w:tc>
        <w:tc>
          <w:tcPr>
            <w:tcW w:w="150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тыс. руб.</w:t>
            </w:r>
          </w:p>
        </w:tc>
        <w:tc>
          <w:tcPr>
            <w:tcW w:w="2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273"/>
        </w:trPr>
        <w:tc>
          <w:tcPr>
            <w:tcW w:w="47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5. Изменение ОПФ (стр.4 – стр.1)</w:t>
            </w:r>
          </w:p>
        </w:tc>
        <w:tc>
          <w:tcPr>
            <w:tcW w:w="150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тыс. руб.</w:t>
            </w:r>
          </w:p>
        </w:tc>
        <w:tc>
          <w:tcPr>
            <w:tcW w:w="2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551"/>
        </w:trPr>
        <w:tc>
          <w:tcPr>
            <w:tcW w:w="47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6.</w:t>
            </w:r>
            <w:r w:rsidRPr="00B17756">
              <w:rPr>
                <w:sz w:val="24"/>
                <w:szCs w:val="24"/>
              </w:rPr>
              <w:tab/>
              <w:t>Коэффициент</w:t>
            </w:r>
            <w:r w:rsidRPr="00B17756">
              <w:rPr>
                <w:sz w:val="24"/>
                <w:szCs w:val="24"/>
              </w:rPr>
              <w:tab/>
              <w:t>обновления</w:t>
            </w:r>
            <w:r w:rsidRPr="00B17756">
              <w:rPr>
                <w:sz w:val="24"/>
                <w:szCs w:val="24"/>
              </w:rPr>
              <w:tab/>
              <w:t>ОПФ (стр.2/стр.4)</w:t>
            </w:r>
          </w:p>
        </w:tc>
        <w:tc>
          <w:tcPr>
            <w:tcW w:w="150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Кобн.</w:t>
            </w:r>
          </w:p>
        </w:tc>
        <w:tc>
          <w:tcPr>
            <w:tcW w:w="2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275"/>
        </w:trPr>
        <w:tc>
          <w:tcPr>
            <w:tcW w:w="47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7. Коэффициент выбытия ОПФ (стр.3/стр.1)</w:t>
            </w:r>
          </w:p>
        </w:tc>
        <w:tc>
          <w:tcPr>
            <w:tcW w:w="150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Квыб.</w:t>
            </w:r>
          </w:p>
        </w:tc>
        <w:tc>
          <w:tcPr>
            <w:tcW w:w="2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551"/>
        </w:trPr>
        <w:tc>
          <w:tcPr>
            <w:tcW w:w="47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8. Коэффициент интенсивности обновления ОПФ (стр.7/стр.6)</w:t>
            </w:r>
          </w:p>
        </w:tc>
        <w:tc>
          <w:tcPr>
            <w:tcW w:w="150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Кинт.</w:t>
            </w:r>
          </w:p>
        </w:tc>
        <w:tc>
          <w:tcPr>
            <w:tcW w:w="2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  <w:r w:rsidRPr="00A424EB">
        <w:t>Вывод.</w:t>
      </w:r>
    </w:p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B17756" w:rsidP="00B17756">
      <w:pPr>
        <w:pStyle w:val="a3"/>
        <w:spacing w:before="5"/>
        <w:ind w:firstLine="709"/>
        <w:jc w:val="both"/>
      </w:pPr>
      <w:r>
        <w:t xml:space="preserve">2.2 </w:t>
      </w:r>
      <w:r w:rsidR="00A424EB" w:rsidRPr="00A424EB">
        <w:t>Определение</w:t>
      </w:r>
      <w:r>
        <w:t xml:space="preserve"> </w:t>
      </w:r>
      <w:r w:rsidR="00A424EB" w:rsidRPr="00A424EB">
        <w:t>изменен</w:t>
      </w:r>
      <w:r>
        <w:t>ия среднегодовой стоимости</w:t>
      </w:r>
      <w:r>
        <w:tab/>
        <w:t xml:space="preserve"> ОПФ </w:t>
      </w:r>
      <w:r w:rsidR="00A424EB" w:rsidRPr="00A424EB">
        <w:t>использования во времени и по мощности (табл. 4).</w:t>
      </w:r>
    </w:p>
    <w:p w:rsidR="00A424EB" w:rsidRPr="00A424EB" w:rsidRDefault="00A424EB" w:rsidP="00B17756">
      <w:pPr>
        <w:pStyle w:val="a3"/>
        <w:spacing w:before="5"/>
      </w:pPr>
      <w:r w:rsidRPr="00A424EB">
        <w:t>Таблица 4 -Расчет показателей использования оборудования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1503"/>
        <w:gridCol w:w="1068"/>
        <w:gridCol w:w="941"/>
        <w:gridCol w:w="1214"/>
        <w:gridCol w:w="883"/>
      </w:tblGrid>
      <w:tr w:rsidR="00A424EB" w:rsidRPr="00B17756" w:rsidTr="00A424EB">
        <w:trPr>
          <w:trHeight w:val="549"/>
        </w:trPr>
        <w:tc>
          <w:tcPr>
            <w:tcW w:w="4244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Показатели</w:t>
            </w:r>
          </w:p>
        </w:tc>
        <w:tc>
          <w:tcPr>
            <w:tcW w:w="1503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Ед. измерения</w:t>
            </w:r>
          </w:p>
        </w:tc>
        <w:tc>
          <w:tcPr>
            <w:tcW w:w="2009" w:type="dxa"/>
            <w:gridSpan w:val="2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Отчетный год</w:t>
            </w:r>
          </w:p>
        </w:tc>
        <w:tc>
          <w:tcPr>
            <w:tcW w:w="2097" w:type="dxa"/>
            <w:gridSpan w:val="2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Отклонение (+, - )</w:t>
            </w:r>
          </w:p>
        </w:tc>
      </w:tr>
      <w:tr w:rsidR="00A424EB" w:rsidRPr="00B17756" w:rsidTr="00A424EB">
        <w:trPr>
          <w:trHeight w:val="273"/>
        </w:trPr>
        <w:tc>
          <w:tcPr>
            <w:tcW w:w="4244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0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план</w:t>
            </w:r>
          </w:p>
        </w:tc>
        <w:tc>
          <w:tcPr>
            <w:tcW w:w="9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факт</w:t>
            </w:r>
          </w:p>
        </w:tc>
        <w:tc>
          <w:tcPr>
            <w:tcW w:w="121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тыс. руб.</w:t>
            </w:r>
          </w:p>
        </w:tc>
        <w:tc>
          <w:tcPr>
            <w:tcW w:w="8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%</w:t>
            </w:r>
          </w:p>
        </w:tc>
      </w:tr>
      <w:tr w:rsidR="00A424EB" w:rsidRPr="00B17756" w:rsidTr="00A424EB">
        <w:trPr>
          <w:trHeight w:val="278"/>
        </w:trPr>
        <w:tc>
          <w:tcPr>
            <w:tcW w:w="4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</w:t>
            </w:r>
          </w:p>
        </w:tc>
        <w:tc>
          <w:tcPr>
            <w:tcW w:w="150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Б</w:t>
            </w:r>
          </w:p>
        </w:tc>
        <w:tc>
          <w:tcPr>
            <w:tcW w:w="10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9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121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</w:t>
            </w:r>
          </w:p>
        </w:tc>
      </w:tr>
      <w:tr w:rsidR="00A424EB" w:rsidRPr="00B17756" w:rsidTr="00A424EB">
        <w:trPr>
          <w:trHeight w:val="551"/>
        </w:trPr>
        <w:tc>
          <w:tcPr>
            <w:tcW w:w="4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1. Товарная продукция в оптовых ценах</w:t>
            </w:r>
          </w:p>
        </w:tc>
        <w:tc>
          <w:tcPr>
            <w:tcW w:w="150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тыс. руб.</w:t>
            </w:r>
          </w:p>
        </w:tc>
        <w:tc>
          <w:tcPr>
            <w:tcW w:w="10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1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51"/>
        </w:trPr>
        <w:tc>
          <w:tcPr>
            <w:tcW w:w="4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2. Фонд времени работы единицы оборудования</w:t>
            </w:r>
          </w:p>
        </w:tc>
        <w:tc>
          <w:tcPr>
            <w:tcW w:w="150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час.</w:t>
            </w:r>
          </w:p>
        </w:tc>
        <w:tc>
          <w:tcPr>
            <w:tcW w:w="10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1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77"/>
        </w:trPr>
        <w:tc>
          <w:tcPr>
            <w:tcW w:w="4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3. Количество оборудования</w:t>
            </w:r>
          </w:p>
        </w:tc>
        <w:tc>
          <w:tcPr>
            <w:tcW w:w="150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шт.</w:t>
            </w:r>
          </w:p>
        </w:tc>
        <w:tc>
          <w:tcPr>
            <w:tcW w:w="10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1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73"/>
        </w:trPr>
        <w:tc>
          <w:tcPr>
            <w:tcW w:w="4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4. Количество отработанных часов</w:t>
            </w:r>
          </w:p>
        </w:tc>
        <w:tc>
          <w:tcPr>
            <w:tcW w:w="150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ст-часы</w:t>
            </w:r>
          </w:p>
        </w:tc>
        <w:tc>
          <w:tcPr>
            <w:tcW w:w="10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1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51"/>
        </w:trPr>
        <w:tc>
          <w:tcPr>
            <w:tcW w:w="4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5. Выпуск продукции на 1 станко-час. (стр.1/стр.4)</w:t>
            </w:r>
          </w:p>
        </w:tc>
        <w:tc>
          <w:tcPr>
            <w:tcW w:w="150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руб.</w:t>
            </w:r>
          </w:p>
        </w:tc>
        <w:tc>
          <w:tcPr>
            <w:tcW w:w="10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1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1101"/>
        </w:trPr>
        <w:tc>
          <w:tcPr>
            <w:tcW w:w="4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6. Коэффициент использования оборудования во времени (экстенсивное)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(гр.2 стр. 2/гр.1 стр.2)</w:t>
            </w:r>
          </w:p>
        </w:tc>
        <w:tc>
          <w:tcPr>
            <w:tcW w:w="150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К</w:t>
            </w:r>
            <w:r w:rsidRPr="00B17756">
              <w:rPr>
                <w:sz w:val="24"/>
                <w:vertAlign w:val="subscript"/>
              </w:rPr>
              <w:t>в</w:t>
            </w:r>
          </w:p>
        </w:tc>
        <w:tc>
          <w:tcPr>
            <w:tcW w:w="10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9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1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8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</w:tr>
      <w:tr w:rsidR="00A424EB" w:rsidRPr="00B17756" w:rsidTr="00A424EB">
        <w:trPr>
          <w:trHeight w:val="830"/>
        </w:trPr>
        <w:tc>
          <w:tcPr>
            <w:tcW w:w="4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7. Коэффициент интенсивного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использования оборудования (гр.2 стр.5/ гр.1 стр.5)</w:t>
            </w:r>
          </w:p>
        </w:tc>
        <w:tc>
          <w:tcPr>
            <w:tcW w:w="150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Кин</w:t>
            </w:r>
          </w:p>
        </w:tc>
        <w:tc>
          <w:tcPr>
            <w:tcW w:w="10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9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1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8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</w:tr>
      <w:tr w:rsidR="00A424EB" w:rsidRPr="00B17756" w:rsidTr="00A424EB">
        <w:trPr>
          <w:trHeight w:val="551"/>
        </w:trPr>
        <w:tc>
          <w:tcPr>
            <w:tcW w:w="4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8. Интегральный коэффициент использования оборудования</w:t>
            </w:r>
          </w:p>
        </w:tc>
        <w:tc>
          <w:tcPr>
            <w:tcW w:w="150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Кинтегр</w:t>
            </w:r>
          </w:p>
        </w:tc>
        <w:tc>
          <w:tcPr>
            <w:tcW w:w="10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9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1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8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  <w:r w:rsidRPr="00A424EB">
        <w:t>Выводы.</w:t>
      </w:r>
    </w:p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B17756">
      <w:pPr>
        <w:pStyle w:val="a3"/>
        <w:spacing w:before="5"/>
        <w:ind w:firstLine="709"/>
        <w:jc w:val="both"/>
      </w:pPr>
      <w:r w:rsidRPr="00A424EB">
        <w:t>Определение фондоотдачи и факторов, влияющих на еѐ величину</w:t>
      </w:r>
      <w:r w:rsidR="00B17756">
        <w:t xml:space="preserve"> </w:t>
      </w:r>
      <w:r w:rsidRPr="00A424EB">
        <w:t>(табл. 5).</w:t>
      </w:r>
    </w:p>
    <w:p w:rsidR="00B17756" w:rsidRDefault="00B17756" w:rsidP="00B17756">
      <w:pPr>
        <w:pStyle w:val="a3"/>
        <w:spacing w:before="5"/>
        <w:ind w:firstLine="709"/>
        <w:jc w:val="both"/>
      </w:pPr>
    </w:p>
    <w:p w:rsidR="00254789" w:rsidRDefault="00254789" w:rsidP="00B17756">
      <w:pPr>
        <w:pStyle w:val="a3"/>
        <w:spacing w:before="5"/>
        <w:ind w:firstLine="709"/>
        <w:jc w:val="both"/>
      </w:pPr>
    </w:p>
    <w:p w:rsidR="00254789" w:rsidRDefault="00254789" w:rsidP="00B17756">
      <w:pPr>
        <w:pStyle w:val="a3"/>
        <w:spacing w:before="5"/>
        <w:ind w:firstLine="709"/>
        <w:jc w:val="both"/>
      </w:pPr>
    </w:p>
    <w:p w:rsidR="00254789" w:rsidRDefault="00254789" w:rsidP="00B17756">
      <w:pPr>
        <w:pStyle w:val="a3"/>
        <w:spacing w:before="5"/>
        <w:ind w:firstLine="709"/>
        <w:jc w:val="both"/>
      </w:pPr>
    </w:p>
    <w:p w:rsidR="00A424EB" w:rsidRPr="00A424EB" w:rsidRDefault="00A424EB" w:rsidP="00B17756">
      <w:pPr>
        <w:pStyle w:val="a3"/>
        <w:spacing w:before="5"/>
        <w:ind w:firstLine="709"/>
        <w:jc w:val="both"/>
      </w:pPr>
      <w:r w:rsidRPr="00A424EB">
        <w:lastRenderedPageBreak/>
        <w:t>Таблица 5 -Расчет влияния факторов на изменение фондоотдачи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238"/>
        <w:gridCol w:w="1457"/>
        <w:gridCol w:w="873"/>
        <w:gridCol w:w="1012"/>
        <w:gridCol w:w="1553"/>
        <w:gridCol w:w="1036"/>
      </w:tblGrid>
      <w:tr w:rsidR="00A424EB" w:rsidRPr="00B17756" w:rsidTr="00A424EB">
        <w:trPr>
          <w:trHeight w:val="263"/>
        </w:trPr>
        <w:tc>
          <w:tcPr>
            <w:tcW w:w="2679" w:type="dxa"/>
            <w:vMerge w:val="restart"/>
          </w:tcPr>
          <w:p w:rsidR="00A424EB" w:rsidRPr="00B17756" w:rsidRDefault="00A424EB" w:rsidP="00A424EB">
            <w:pPr>
              <w:pStyle w:val="a3"/>
              <w:ind w:firstLine="212"/>
              <w:rPr>
                <w:sz w:val="24"/>
                <w:szCs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Показатели</w:t>
            </w:r>
          </w:p>
        </w:tc>
        <w:tc>
          <w:tcPr>
            <w:tcW w:w="1238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57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Предыдущий год</w:t>
            </w:r>
          </w:p>
        </w:tc>
        <w:tc>
          <w:tcPr>
            <w:tcW w:w="1885" w:type="dxa"/>
            <w:gridSpan w:val="2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589" w:type="dxa"/>
            <w:gridSpan w:val="2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Отклонения (+, - )</w:t>
            </w:r>
          </w:p>
        </w:tc>
      </w:tr>
      <w:tr w:rsidR="00A424EB" w:rsidRPr="00B17756" w:rsidTr="00A424EB">
        <w:trPr>
          <w:trHeight w:val="786"/>
        </w:trPr>
        <w:tc>
          <w:tcPr>
            <w:tcW w:w="2679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план</w:t>
            </w:r>
          </w:p>
        </w:tc>
        <w:tc>
          <w:tcPr>
            <w:tcW w:w="1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факт</w:t>
            </w:r>
          </w:p>
        </w:tc>
        <w:tc>
          <w:tcPr>
            <w:tcW w:w="155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к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0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к плану</w:t>
            </w:r>
          </w:p>
        </w:tc>
      </w:tr>
      <w:tr w:rsidR="00A424EB" w:rsidRPr="00B17756" w:rsidTr="00A424EB">
        <w:trPr>
          <w:trHeight w:val="261"/>
        </w:trPr>
        <w:tc>
          <w:tcPr>
            <w:tcW w:w="26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А</w:t>
            </w:r>
          </w:p>
        </w:tc>
        <w:tc>
          <w:tcPr>
            <w:tcW w:w="123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Б</w:t>
            </w:r>
          </w:p>
        </w:tc>
        <w:tc>
          <w:tcPr>
            <w:tcW w:w="145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5</w:t>
            </w:r>
          </w:p>
        </w:tc>
      </w:tr>
      <w:tr w:rsidR="00A424EB" w:rsidRPr="00B17756" w:rsidTr="00A424EB">
        <w:trPr>
          <w:trHeight w:val="522"/>
        </w:trPr>
        <w:tc>
          <w:tcPr>
            <w:tcW w:w="26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1. Объем продукции в сопоставимых ценах</w:t>
            </w:r>
          </w:p>
        </w:tc>
        <w:tc>
          <w:tcPr>
            <w:tcW w:w="123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тыс. руб.</w:t>
            </w:r>
          </w:p>
        </w:tc>
        <w:tc>
          <w:tcPr>
            <w:tcW w:w="145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522"/>
        </w:trPr>
        <w:tc>
          <w:tcPr>
            <w:tcW w:w="26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2. Среднегодовая стоимость ОПФ</w:t>
            </w:r>
          </w:p>
        </w:tc>
        <w:tc>
          <w:tcPr>
            <w:tcW w:w="123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тыс. руб.</w:t>
            </w:r>
          </w:p>
        </w:tc>
        <w:tc>
          <w:tcPr>
            <w:tcW w:w="145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525"/>
        </w:trPr>
        <w:tc>
          <w:tcPr>
            <w:tcW w:w="26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3. в том числе активная часть ОПФ</w:t>
            </w:r>
          </w:p>
        </w:tc>
        <w:tc>
          <w:tcPr>
            <w:tcW w:w="123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тыс. руб.</w:t>
            </w:r>
          </w:p>
        </w:tc>
        <w:tc>
          <w:tcPr>
            <w:tcW w:w="145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522"/>
        </w:trPr>
        <w:tc>
          <w:tcPr>
            <w:tcW w:w="26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4. Доля активной части в общей сумме ОПФ</w:t>
            </w:r>
          </w:p>
        </w:tc>
        <w:tc>
          <w:tcPr>
            <w:tcW w:w="123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Д</w:t>
            </w:r>
            <w:r w:rsidRPr="00B17756">
              <w:rPr>
                <w:sz w:val="24"/>
                <w:szCs w:val="24"/>
                <w:vertAlign w:val="subscript"/>
              </w:rPr>
              <w:t>а</w:t>
            </w:r>
          </w:p>
        </w:tc>
        <w:tc>
          <w:tcPr>
            <w:tcW w:w="145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580"/>
        </w:trPr>
        <w:tc>
          <w:tcPr>
            <w:tcW w:w="26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5. Фондоотдача ОПФ (стр.1/стр.2)</w:t>
            </w:r>
          </w:p>
        </w:tc>
        <w:tc>
          <w:tcPr>
            <w:tcW w:w="123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руб.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18DF6687" wp14:editId="4D6D0822">
                      <wp:extent cx="247015" cy="9525"/>
                      <wp:effectExtent l="0" t="3175" r="0" b="0"/>
                      <wp:docPr id="2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015" cy="9525"/>
                                <a:chOff x="0" y="0"/>
                                <a:chExt cx="389" cy="15"/>
                              </a:xfrm>
                            </wpg:grpSpPr>
                            <wps:wsp>
                              <wps:cNvPr id="2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89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49ABDF" id="Group 20" o:spid="_x0000_s1026" style="width:19.45pt;height:.75pt;mso-position-horizontal-relative:char;mso-position-vertical-relative:line" coordsize="3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">
                      <v:rect id="Rectangle 21" o:spid="_x0000_s1027" style="position:absolute;width:3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руб.</w:t>
            </w:r>
          </w:p>
        </w:tc>
        <w:tc>
          <w:tcPr>
            <w:tcW w:w="145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585"/>
        </w:trPr>
        <w:tc>
          <w:tcPr>
            <w:tcW w:w="26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6. Фондоотдача активной части ОПФ (стр.1/стр.3)</w:t>
            </w:r>
          </w:p>
        </w:tc>
        <w:tc>
          <w:tcPr>
            <w:tcW w:w="123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руб.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6ADDD7F1" wp14:editId="5BB21F5A">
                      <wp:extent cx="247015" cy="9525"/>
                      <wp:effectExtent l="0" t="3175" r="0" b="0"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015" cy="9525"/>
                                <a:chOff x="0" y="0"/>
                                <a:chExt cx="389" cy="15"/>
                              </a:xfrm>
                            </wpg:grpSpPr>
                            <wps:wsp>
                              <wps:cNvPr id="2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89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658A0E" id="Group 18" o:spid="_x0000_s1026" style="width:19.45pt;height:.75pt;mso-position-horizontal-relative:char;mso-position-vertical-relative:line" coordsize="3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">
                      <v:rect id="Rectangle 19" o:spid="_x0000_s1027" style="position:absolute;width:3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руб.</w:t>
            </w:r>
          </w:p>
        </w:tc>
        <w:tc>
          <w:tcPr>
            <w:tcW w:w="145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580"/>
        </w:trPr>
        <w:tc>
          <w:tcPr>
            <w:tcW w:w="26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7. Изменение фондоотдачи</w:t>
            </w:r>
          </w:p>
        </w:tc>
        <w:tc>
          <w:tcPr>
            <w:tcW w:w="123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руб.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5B69A1A0" wp14:editId="7E6A6078">
                      <wp:extent cx="247015" cy="9525"/>
                      <wp:effectExtent l="0" t="2540" r="0" b="0"/>
                      <wp:docPr id="1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015" cy="9525"/>
                                <a:chOff x="0" y="0"/>
                                <a:chExt cx="389" cy="15"/>
                              </a:xfrm>
                            </wpg:grpSpPr>
                            <wps:wsp>
                              <wps:cNvPr id="1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89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7E6EB7" id="Group 16" o:spid="_x0000_s1026" style="width:19.45pt;height:.75pt;mso-position-horizontal-relative:char;mso-position-vertical-relative:line" coordsize="3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">
                      <v:rect id="Rectangle 17" o:spid="_x0000_s1027" style="position:absolute;width:3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руб.</w:t>
            </w:r>
          </w:p>
        </w:tc>
        <w:tc>
          <w:tcPr>
            <w:tcW w:w="145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х</w:t>
            </w:r>
          </w:p>
        </w:tc>
        <w:tc>
          <w:tcPr>
            <w:tcW w:w="87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х</w:t>
            </w:r>
          </w:p>
        </w:tc>
        <w:tc>
          <w:tcPr>
            <w:tcW w:w="1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784"/>
        </w:trPr>
        <w:tc>
          <w:tcPr>
            <w:tcW w:w="26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в том числе: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- за счет изменения структуры ОПФ</w:t>
            </w:r>
          </w:p>
        </w:tc>
        <w:tc>
          <w:tcPr>
            <w:tcW w:w="123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х</w:t>
            </w:r>
          </w:p>
        </w:tc>
        <w:tc>
          <w:tcPr>
            <w:tcW w:w="87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х</w:t>
            </w:r>
          </w:p>
        </w:tc>
        <w:tc>
          <w:tcPr>
            <w:tcW w:w="1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786"/>
        </w:trPr>
        <w:tc>
          <w:tcPr>
            <w:tcW w:w="26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- за счет изменения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фондоотдачи активной части ОПФ</w:t>
            </w:r>
          </w:p>
        </w:tc>
        <w:tc>
          <w:tcPr>
            <w:tcW w:w="123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х</w:t>
            </w:r>
          </w:p>
        </w:tc>
        <w:tc>
          <w:tcPr>
            <w:tcW w:w="87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х</w:t>
            </w:r>
          </w:p>
        </w:tc>
        <w:tc>
          <w:tcPr>
            <w:tcW w:w="1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  <w:r w:rsidRPr="00A424EB">
        <w:t>Выводы.</w:t>
      </w:r>
    </w:p>
    <w:p w:rsidR="00A424EB" w:rsidRPr="00A424EB" w:rsidRDefault="00A424EB" w:rsidP="00A424EB">
      <w:pPr>
        <w:pStyle w:val="a3"/>
        <w:spacing w:before="5"/>
        <w:ind w:firstLine="212"/>
      </w:pPr>
    </w:p>
    <w:p w:rsidR="00A424EB" w:rsidRPr="00F5705E" w:rsidRDefault="00254789" w:rsidP="00F5705E">
      <w:pPr>
        <w:pStyle w:val="a3"/>
        <w:spacing w:before="5"/>
        <w:ind w:firstLine="212"/>
        <w:jc w:val="center"/>
        <w:rPr>
          <w:bCs/>
          <w:i/>
        </w:rPr>
      </w:pPr>
      <w:r w:rsidRPr="00F5705E">
        <w:rPr>
          <w:bCs/>
          <w:i/>
        </w:rPr>
        <w:t>3</w:t>
      </w:r>
      <w:r w:rsidR="00F5705E" w:rsidRPr="00F5705E">
        <w:rPr>
          <w:bCs/>
          <w:i/>
        </w:rPr>
        <w:t>.</w:t>
      </w:r>
      <w:r w:rsidRPr="00F5705E">
        <w:rPr>
          <w:bCs/>
          <w:i/>
        </w:rPr>
        <w:t xml:space="preserve"> </w:t>
      </w:r>
      <w:r w:rsidR="00A424EB" w:rsidRPr="00F5705E">
        <w:rPr>
          <w:bCs/>
          <w:i/>
        </w:rPr>
        <w:t>Анализ использования трудовых ресурсов</w:t>
      </w:r>
    </w:p>
    <w:p w:rsidR="00254789" w:rsidRDefault="00A424EB" w:rsidP="00B17756">
      <w:pPr>
        <w:pStyle w:val="a3"/>
        <w:spacing w:before="5"/>
        <w:ind w:left="332"/>
      </w:pPr>
      <w:r w:rsidRPr="00A424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3EAA2" wp14:editId="7B4D193F">
                <wp:simplePos x="0" y="0"/>
                <wp:positionH relativeFrom="page">
                  <wp:posOffset>646430</wp:posOffset>
                </wp:positionH>
                <wp:positionV relativeFrom="paragraph">
                  <wp:posOffset>618490</wp:posOffset>
                </wp:positionV>
                <wp:extent cx="6266815" cy="308800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308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4"/>
                              <w:gridCol w:w="1953"/>
                              <w:gridCol w:w="977"/>
                              <w:gridCol w:w="1579"/>
                              <w:gridCol w:w="984"/>
                              <w:gridCol w:w="1555"/>
                            </w:tblGrid>
                            <w:tr w:rsidR="00D30414">
                              <w:trPr>
                                <w:trHeight w:val="263"/>
                              </w:trPr>
                              <w:tc>
                                <w:tcPr>
                                  <w:tcW w:w="2804" w:type="dxa"/>
                                  <w:vMerge w:val="restart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D30414" w:rsidRDefault="00D30414">
                                  <w:pPr>
                                    <w:pStyle w:val="TableParagraph"/>
                                    <w:spacing w:before="204"/>
                                    <w:ind w:left="8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Показатели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vMerge w:val="restart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D30414" w:rsidRDefault="00D30414">
                                  <w:pPr>
                                    <w:pStyle w:val="TableParagraph"/>
                                    <w:spacing w:before="1" w:line="230" w:lineRule="auto"/>
                                    <w:ind w:left="120" w:right="104" w:firstLine="6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Промышленно-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4"/>
                                    </w:rPr>
                                    <w:t>производственный</w:t>
                                  </w:r>
                                  <w:r>
                                    <w:rPr>
                                      <w:spacing w:val="-52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персонал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(ППП)</w:t>
                                  </w:r>
                                </w:p>
                              </w:tc>
                              <w:tc>
                                <w:tcPr>
                                  <w:tcW w:w="5095" w:type="dxa"/>
                                  <w:gridSpan w:val="4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44" w:lineRule="exact"/>
                                    <w:ind w:left="2002" w:right="19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числе</w:t>
                                  </w:r>
                                </w:p>
                              </w:tc>
                            </w:tr>
                            <w:tr w:rsidR="00D30414">
                              <w:trPr>
                                <w:trHeight w:val="263"/>
                              </w:trPr>
                              <w:tc>
                                <w:tcPr>
                                  <w:tcW w:w="28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0414" w:rsidRDefault="00D3041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0414" w:rsidRDefault="00D3041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vMerge w:val="restart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30414" w:rsidRDefault="00D30414">
                                  <w:pPr>
                                    <w:pStyle w:val="TableParagraph"/>
                                    <w:ind w:lef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рабочие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vMerge w:val="restart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30" w:lineRule="auto"/>
                                    <w:ind w:left="178" w:right="105" w:hanging="3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руководители,</w:t>
                                  </w:r>
                                  <w:r>
                                    <w:rPr>
                                      <w:spacing w:val="-52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специалисты,</w:t>
                                  </w:r>
                                  <w:r>
                                    <w:rPr>
                                      <w:spacing w:val="-52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служащие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gridSpan w:val="2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44" w:lineRule="exact"/>
                                    <w:ind w:left="7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числе</w:t>
                                  </w:r>
                                </w:p>
                              </w:tc>
                            </w:tr>
                            <w:tr w:rsidR="00D30414">
                              <w:trPr>
                                <w:trHeight w:val="789"/>
                              </w:trPr>
                              <w:tc>
                                <w:tcPr>
                                  <w:tcW w:w="28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0414" w:rsidRDefault="00D3041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0414" w:rsidRDefault="00D3041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0414" w:rsidRDefault="00D3041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0414" w:rsidRDefault="00D3041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30414" w:rsidRDefault="00D30414">
                                  <w:pPr>
                                    <w:pStyle w:val="TableParagraph"/>
                                    <w:ind w:left="64" w:right="4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рабочие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25" w:lineRule="auto"/>
                                    <w:ind w:left="121" w:right="9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 xml:space="preserve">руководители,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4"/>
                                    </w:rPr>
                                    <w:t>специалисты,</w:t>
                                  </w:r>
                                </w:p>
                                <w:p w:rsidR="00D30414" w:rsidRDefault="00D30414">
                                  <w:pPr>
                                    <w:pStyle w:val="TableParagraph"/>
                                    <w:spacing w:line="260" w:lineRule="exact"/>
                                    <w:ind w:left="214" w:right="9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служащие</w:t>
                                  </w:r>
                                </w:p>
                              </w:tc>
                            </w:tr>
                            <w:tr w:rsidR="00D30414">
                              <w:trPr>
                                <w:trHeight w:val="268"/>
                              </w:trPr>
                              <w:tc>
                                <w:tcPr>
                                  <w:tcW w:w="280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48" w:lineRule="exact"/>
                                    <w:ind w:left="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48" w:lineRule="exact"/>
                                    <w:ind w:left="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48" w:lineRule="exact"/>
                                    <w:ind w:left="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48" w:lineRule="exact"/>
                                    <w:ind w:left="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48" w:lineRule="exact"/>
                                    <w:ind w:left="2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48" w:lineRule="exact"/>
                                    <w:ind w:left="2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30414">
                              <w:trPr>
                                <w:trHeight w:val="1320"/>
                              </w:trPr>
                              <w:tc>
                                <w:tcPr>
                                  <w:tcW w:w="280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30" w:lineRule="auto"/>
                                    <w:ind w:left="114" w:right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1.Среднесписочная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численность работников,</w:t>
                                  </w:r>
                                  <w:r>
                                    <w:rPr>
                                      <w:spacing w:val="-51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чел.</w:t>
                                  </w:r>
                                </w:p>
                                <w:p w:rsidR="00D30414" w:rsidRDefault="00D30414">
                                  <w:pPr>
                                    <w:pStyle w:val="TableParagraph"/>
                                    <w:spacing w:line="253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отчетный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год:</w:t>
                                  </w:r>
                                </w:p>
                                <w:p w:rsidR="00D30414" w:rsidRDefault="00D30414">
                                  <w:pPr>
                                    <w:pStyle w:val="TableParagraph"/>
                                    <w:spacing w:line="25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план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30414">
                              <w:trPr>
                                <w:trHeight w:val="263"/>
                              </w:trPr>
                              <w:tc>
                                <w:tcPr>
                                  <w:tcW w:w="280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44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факт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0414">
                              <w:trPr>
                                <w:trHeight w:val="268"/>
                              </w:trPr>
                              <w:tc>
                                <w:tcPr>
                                  <w:tcW w:w="280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4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предыдущий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0414">
                              <w:trPr>
                                <w:trHeight w:val="525"/>
                              </w:trPr>
                              <w:tc>
                                <w:tcPr>
                                  <w:tcW w:w="280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20" w:lineRule="auto"/>
                                    <w:ind w:left="114" w:right="6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2.Темп роста к</w:t>
                                  </w:r>
                                  <w:r>
                                    <w:rPr>
                                      <w:spacing w:val="1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предыдущему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году,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30414">
                              <w:trPr>
                                <w:trHeight w:val="263"/>
                              </w:trPr>
                              <w:tc>
                                <w:tcPr>
                                  <w:tcW w:w="280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44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3.Выполнение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плана,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0414">
                              <w:trPr>
                                <w:trHeight w:val="527"/>
                              </w:trPr>
                              <w:tc>
                                <w:tcPr>
                                  <w:tcW w:w="280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20" w:lineRule="auto"/>
                                    <w:ind w:left="114" w:right="5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 xml:space="preserve">4.Удельный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вес общей</w:t>
                                  </w:r>
                                  <w:r>
                                    <w:rPr>
                                      <w:spacing w:val="-52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численности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ППП,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D30414" w:rsidRDefault="00D30414" w:rsidP="00A424E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3EAA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0.9pt;margin-top:48.7pt;width:493.45pt;height:2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4"/>
                        <w:gridCol w:w="1953"/>
                        <w:gridCol w:w="977"/>
                        <w:gridCol w:w="1579"/>
                        <w:gridCol w:w="984"/>
                        <w:gridCol w:w="1555"/>
                      </w:tblGrid>
                      <w:tr w:rsidR="00D30414">
                        <w:trPr>
                          <w:trHeight w:val="263"/>
                        </w:trPr>
                        <w:tc>
                          <w:tcPr>
                            <w:tcW w:w="2804" w:type="dxa"/>
                            <w:vMerge w:val="restart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D30414" w:rsidRDefault="00D30414">
                            <w:pPr>
                              <w:pStyle w:val="TableParagraph"/>
                              <w:spacing w:before="204"/>
                              <w:ind w:left="8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Показатели</w:t>
                            </w:r>
                          </w:p>
                        </w:tc>
                        <w:tc>
                          <w:tcPr>
                            <w:tcW w:w="1953" w:type="dxa"/>
                            <w:vMerge w:val="restart"/>
                          </w:tcPr>
                          <w:p w:rsidR="00D30414" w:rsidRDefault="00D30414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:rsidR="00D30414" w:rsidRDefault="00D30414">
                            <w:pPr>
                              <w:pStyle w:val="TableParagraph"/>
                              <w:spacing w:before="1" w:line="230" w:lineRule="auto"/>
                              <w:ind w:left="120" w:right="104" w:firstLine="6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Промышленно-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  <w:sz w:val="24"/>
                              </w:rPr>
                              <w:t>производственный</w:t>
                            </w:r>
                            <w:r>
                              <w:rPr>
                                <w:spacing w:val="-5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персонал</w:t>
                            </w:r>
                            <w:r>
                              <w:rPr>
                                <w:spacing w:val="-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(ППП)</w:t>
                            </w:r>
                          </w:p>
                        </w:tc>
                        <w:tc>
                          <w:tcPr>
                            <w:tcW w:w="5095" w:type="dxa"/>
                            <w:gridSpan w:val="4"/>
                          </w:tcPr>
                          <w:p w:rsidR="00D30414" w:rsidRDefault="00D30414">
                            <w:pPr>
                              <w:pStyle w:val="TableParagraph"/>
                              <w:spacing w:line="244" w:lineRule="exact"/>
                              <w:ind w:left="2002" w:right="19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том</w:t>
                            </w:r>
                            <w:r>
                              <w:rPr>
                                <w:spacing w:val="-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числе</w:t>
                            </w:r>
                          </w:p>
                        </w:tc>
                      </w:tr>
                      <w:tr w:rsidR="00D30414">
                        <w:trPr>
                          <w:trHeight w:val="263"/>
                        </w:trPr>
                        <w:tc>
                          <w:tcPr>
                            <w:tcW w:w="2804" w:type="dxa"/>
                            <w:vMerge/>
                            <w:tcBorders>
                              <w:top w:val="nil"/>
                            </w:tcBorders>
                          </w:tcPr>
                          <w:p w:rsidR="00D30414" w:rsidRDefault="00D3041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vMerge/>
                            <w:tcBorders>
                              <w:top w:val="nil"/>
                            </w:tcBorders>
                          </w:tcPr>
                          <w:p w:rsidR="00D30414" w:rsidRDefault="00D3041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  <w:vMerge w:val="restart"/>
                          </w:tcPr>
                          <w:p w:rsidR="00D30414" w:rsidRDefault="00D30414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:rsidR="00D30414" w:rsidRDefault="00D30414">
                            <w:pPr>
                              <w:pStyle w:val="TableParagraph"/>
                              <w:ind w:lef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рабочие</w:t>
                            </w:r>
                          </w:p>
                        </w:tc>
                        <w:tc>
                          <w:tcPr>
                            <w:tcW w:w="1579" w:type="dxa"/>
                            <w:vMerge w:val="restart"/>
                          </w:tcPr>
                          <w:p w:rsidR="00D30414" w:rsidRDefault="00D30414">
                            <w:pPr>
                              <w:pStyle w:val="TableParagraph"/>
                              <w:spacing w:line="230" w:lineRule="auto"/>
                              <w:ind w:left="178" w:right="105" w:hanging="3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руководители,</w:t>
                            </w:r>
                            <w:r>
                              <w:rPr>
                                <w:spacing w:val="-5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специалисты,</w:t>
                            </w:r>
                            <w:r>
                              <w:rPr>
                                <w:spacing w:val="-5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служащие</w:t>
                            </w:r>
                          </w:p>
                        </w:tc>
                        <w:tc>
                          <w:tcPr>
                            <w:tcW w:w="2539" w:type="dxa"/>
                            <w:gridSpan w:val="2"/>
                          </w:tcPr>
                          <w:p w:rsidR="00D30414" w:rsidRDefault="00D30414">
                            <w:pPr>
                              <w:pStyle w:val="TableParagraph"/>
                              <w:spacing w:line="244" w:lineRule="exact"/>
                              <w:ind w:left="7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том</w:t>
                            </w:r>
                            <w:r>
                              <w:rPr>
                                <w:spacing w:val="-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числе</w:t>
                            </w:r>
                          </w:p>
                        </w:tc>
                      </w:tr>
                      <w:tr w:rsidR="00D30414">
                        <w:trPr>
                          <w:trHeight w:val="789"/>
                        </w:trPr>
                        <w:tc>
                          <w:tcPr>
                            <w:tcW w:w="2804" w:type="dxa"/>
                            <w:vMerge/>
                            <w:tcBorders>
                              <w:top w:val="nil"/>
                            </w:tcBorders>
                          </w:tcPr>
                          <w:p w:rsidR="00D30414" w:rsidRDefault="00D3041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vMerge/>
                            <w:tcBorders>
                              <w:top w:val="nil"/>
                            </w:tcBorders>
                          </w:tcPr>
                          <w:p w:rsidR="00D30414" w:rsidRDefault="00D3041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  <w:vMerge/>
                            <w:tcBorders>
                              <w:top w:val="nil"/>
                            </w:tcBorders>
                          </w:tcPr>
                          <w:p w:rsidR="00D30414" w:rsidRDefault="00D3041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  <w:vMerge/>
                            <w:tcBorders>
                              <w:top w:val="nil"/>
                            </w:tcBorders>
                          </w:tcPr>
                          <w:p w:rsidR="00D30414" w:rsidRDefault="00D3041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:rsidR="00D30414" w:rsidRDefault="00D30414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:rsidR="00D30414" w:rsidRDefault="00D30414">
                            <w:pPr>
                              <w:pStyle w:val="TableParagraph"/>
                              <w:ind w:left="64" w:right="4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рабочие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D30414" w:rsidRDefault="00D30414">
                            <w:pPr>
                              <w:pStyle w:val="TableParagraph"/>
                              <w:spacing w:line="225" w:lineRule="auto"/>
                              <w:ind w:left="121" w:right="9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 xml:space="preserve">руководители, </w:t>
                            </w:r>
                            <w:r>
                              <w:rPr>
                                <w:spacing w:val="-2"/>
                                <w:w w:val="95"/>
                                <w:sz w:val="24"/>
                              </w:rPr>
                              <w:t>специалисты,</w:t>
                            </w:r>
                          </w:p>
                          <w:p w:rsidR="00D30414" w:rsidRDefault="00D30414">
                            <w:pPr>
                              <w:pStyle w:val="TableParagraph"/>
                              <w:spacing w:line="260" w:lineRule="exact"/>
                              <w:ind w:left="214" w:right="9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служащие</w:t>
                            </w:r>
                          </w:p>
                        </w:tc>
                      </w:tr>
                      <w:tr w:rsidR="00D30414">
                        <w:trPr>
                          <w:trHeight w:val="268"/>
                        </w:trPr>
                        <w:tc>
                          <w:tcPr>
                            <w:tcW w:w="2804" w:type="dxa"/>
                          </w:tcPr>
                          <w:p w:rsidR="00D30414" w:rsidRDefault="00D30414">
                            <w:pPr>
                              <w:pStyle w:val="TableParagraph"/>
                              <w:spacing w:line="248" w:lineRule="exact"/>
                              <w:ind w:left="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D30414" w:rsidRDefault="00D30414">
                            <w:pPr>
                              <w:pStyle w:val="TableParagraph"/>
                              <w:spacing w:line="248" w:lineRule="exact"/>
                              <w:ind w:left="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:rsidR="00D30414" w:rsidRDefault="00D30414">
                            <w:pPr>
                              <w:pStyle w:val="TableParagraph"/>
                              <w:spacing w:line="248" w:lineRule="exact"/>
                              <w:ind w:left="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D30414" w:rsidRDefault="00D30414">
                            <w:pPr>
                              <w:pStyle w:val="TableParagraph"/>
                              <w:spacing w:line="248" w:lineRule="exact"/>
                              <w:ind w:left="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:rsidR="00D30414" w:rsidRDefault="00D30414">
                            <w:pPr>
                              <w:pStyle w:val="TableParagraph"/>
                              <w:spacing w:line="248" w:lineRule="exact"/>
                              <w:ind w:left="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D30414" w:rsidRDefault="00D30414">
                            <w:pPr>
                              <w:pStyle w:val="TableParagraph"/>
                              <w:spacing w:line="248" w:lineRule="exact"/>
                              <w:ind w:left="2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D30414">
                        <w:trPr>
                          <w:trHeight w:val="1320"/>
                        </w:trPr>
                        <w:tc>
                          <w:tcPr>
                            <w:tcW w:w="2804" w:type="dxa"/>
                          </w:tcPr>
                          <w:p w:rsidR="00D30414" w:rsidRDefault="00D30414">
                            <w:pPr>
                              <w:pStyle w:val="TableParagraph"/>
                              <w:spacing w:line="230" w:lineRule="auto"/>
                              <w:ind w:left="114" w:right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1.Среднесписочная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численность работников,</w:t>
                            </w:r>
                            <w:r>
                              <w:rPr>
                                <w:spacing w:val="-5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чел.</w:t>
                            </w:r>
                          </w:p>
                          <w:p w:rsidR="00D30414" w:rsidRDefault="00D30414">
                            <w:pPr>
                              <w:pStyle w:val="TableParagraph"/>
                              <w:spacing w:line="253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отчетный</w:t>
                            </w:r>
                            <w:r>
                              <w:rPr>
                                <w:spacing w:val="-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год:</w:t>
                            </w:r>
                          </w:p>
                          <w:p w:rsidR="00D30414" w:rsidRDefault="00D30414">
                            <w:pPr>
                              <w:pStyle w:val="TableParagraph"/>
                              <w:spacing w:line="25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план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</w:tr>
                      <w:tr w:rsidR="00D30414">
                        <w:trPr>
                          <w:trHeight w:val="263"/>
                        </w:trPr>
                        <w:tc>
                          <w:tcPr>
                            <w:tcW w:w="2804" w:type="dxa"/>
                          </w:tcPr>
                          <w:p w:rsidR="00D30414" w:rsidRDefault="00D30414">
                            <w:pPr>
                              <w:pStyle w:val="TableParagraph"/>
                              <w:spacing w:line="244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факт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30414">
                        <w:trPr>
                          <w:trHeight w:val="268"/>
                        </w:trPr>
                        <w:tc>
                          <w:tcPr>
                            <w:tcW w:w="2804" w:type="dxa"/>
                          </w:tcPr>
                          <w:p w:rsidR="00D30414" w:rsidRDefault="00D30414">
                            <w:pPr>
                              <w:pStyle w:val="TableParagraph"/>
                              <w:spacing w:line="24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предыдущий</w:t>
                            </w:r>
                            <w:r>
                              <w:rPr>
                                <w:spacing w:val="-7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30414">
                        <w:trPr>
                          <w:trHeight w:val="525"/>
                        </w:trPr>
                        <w:tc>
                          <w:tcPr>
                            <w:tcW w:w="2804" w:type="dxa"/>
                          </w:tcPr>
                          <w:p w:rsidR="00D30414" w:rsidRDefault="00D30414">
                            <w:pPr>
                              <w:pStyle w:val="TableParagraph"/>
                              <w:spacing w:line="220" w:lineRule="auto"/>
                              <w:ind w:left="114" w:right="62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2.Темп роста к</w:t>
                            </w:r>
                            <w:r>
                              <w:rPr>
                                <w:spacing w:val="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предыдущему</w:t>
                            </w:r>
                            <w:r>
                              <w:rPr>
                                <w:spacing w:val="-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году,</w:t>
                            </w:r>
                            <w:r>
                              <w:rPr>
                                <w:spacing w:val="-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</w:tr>
                      <w:tr w:rsidR="00D30414">
                        <w:trPr>
                          <w:trHeight w:val="263"/>
                        </w:trPr>
                        <w:tc>
                          <w:tcPr>
                            <w:tcW w:w="2804" w:type="dxa"/>
                          </w:tcPr>
                          <w:p w:rsidR="00D30414" w:rsidRDefault="00D30414">
                            <w:pPr>
                              <w:pStyle w:val="TableParagraph"/>
                              <w:spacing w:line="244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3.Выполнение</w:t>
                            </w:r>
                            <w:r>
                              <w:rPr>
                                <w:spacing w:val="-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плана,</w:t>
                            </w:r>
                            <w:r>
                              <w:rPr>
                                <w:spacing w:val="-7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30414">
                        <w:trPr>
                          <w:trHeight w:val="527"/>
                        </w:trPr>
                        <w:tc>
                          <w:tcPr>
                            <w:tcW w:w="2804" w:type="dxa"/>
                          </w:tcPr>
                          <w:p w:rsidR="00D30414" w:rsidRDefault="00D30414">
                            <w:pPr>
                              <w:pStyle w:val="TableParagraph"/>
                              <w:spacing w:line="220" w:lineRule="auto"/>
                              <w:ind w:left="114" w:right="57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 xml:space="preserve">4.Удельный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вес общей</w:t>
                            </w:r>
                            <w:r>
                              <w:rPr>
                                <w:spacing w:val="-5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численности</w:t>
                            </w:r>
                            <w:r>
                              <w:rPr>
                                <w:spacing w:val="-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ППП,</w:t>
                            </w:r>
                            <w:r>
                              <w:rPr>
                                <w:spacing w:val="-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D30414" w:rsidRDefault="00D30414" w:rsidP="00A424E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4789">
        <w:t xml:space="preserve">3.1 </w:t>
      </w:r>
      <w:r w:rsidRPr="00A424EB">
        <w:t xml:space="preserve">Оценка структуры персонала (табл.6) </w:t>
      </w:r>
    </w:p>
    <w:p w:rsidR="00A424EB" w:rsidRPr="00A424EB" w:rsidRDefault="00A424EB" w:rsidP="00B17756">
      <w:pPr>
        <w:pStyle w:val="a3"/>
        <w:spacing w:before="5"/>
        <w:ind w:left="332"/>
      </w:pPr>
      <w:r w:rsidRPr="00A424EB">
        <w:t>Таблица 6 - Структура персонала</w:t>
      </w:r>
    </w:p>
    <w:p w:rsidR="00A424EB" w:rsidRDefault="00A424EB" w:rsidP="00A424EB">
      <w:pPr>
        <w:pStyle w:val="a3"/>
        <w:spacing w:before="5"/>
        <w:ind w:firstLine="212"/>
      </w:pPr>
    </w:p>
    <w:p w:rsidR="00B17756" w:rsidRPr="00A424EB" w:rsidRDefault="00B17756" w:rsidP="00A424EB">
      <w:pPr>
        <w:pStyle w:val="a3"/>
        <w:spacing w:before="5"/>
        <w:ind w:firstLine="212"/>
        <w:sectPr w:rsidR="00B17756" w:rsidRPr="00A424EB">
          <w:pgSz w:w="11900" w:h="16850"/>
          <w:pgMar w:top="1060" w:right="900" w:bottom="1260" w:left="800" w:header="0" w:footer="1021" w:gutter="0"/>
          <w:cols w:space="720"/>
        </w:sectPr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lastRenderedPageBreak/>
        <w:t>Выводы.</w:t>
      </w:r>
    </w:p>
    <w:p w:rsidR="00A424EB" w:rsidRPr="00A424EB" w:rsidRDefault="00A424EB" w:rsidP="00254789">
      <w:pPr>
        <w:pStyle w:val="a3"/>
        <w:spacing w:before="5"/>
        <w:ind w:firstLine="212"/>
        <w:jc w:val="both"/>
      </w:pPr>
      <w:r w:rsidRPr="00A424EB">
        <w:t>3.2 Оценка уровня производительности труда на 1-го работающего (табл. 7). Таблица 7 -Исходные данные для анализа производительности труда 1-го работающего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1358"/>
        <w:gridCol w:w="866"/>
        <w:gridCol w:w="868"/>
        <w:gridCol w:w="1199"/>
        <w:gridCol w:w="799"/>
        <w:gridCol w:w="1046"/>
        <w:gridCol w:w="691"/>
      </w:tblGrid>
      <w:tr w:rsidR="00A424EB" w:rsidRPr="00B17756" w:rsidTr="00A424EB">
        <w:trPr>
          <w:trHeight w:val="791"/>
        </w:trPr>
        <w:tc>
          <w:tcPr>
            <w:tcW w:w="3020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Показатели</w:t>
            </w:r>
          </w:p>
        </w:tc>
        <w:tc>
          <w:tcPr>
            <w:tcW w:w="1358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Предыдущий год</w:t>
            </w:r>
          </w:p>
        </w:tc>
        <w:tc>
          <w:tcPr>
            <w:tcW w:w="1734" w:type="dxa"/>
            <w:gridSpan w:val="2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Отчетный год</w:t>
            </w:r>
          </w:p>
        </w:tc>
        <w:tc>
          <w:tcPr>
            <w:tcW w:w="1998" w:type="dxa"/>
            <w:gridSpan w:val="2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Отклонения от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предыдущего года(+, - )</w:t>
            </w:r>
          </w:p>
        </w:tc>
        <w:tc>
          <w:tcPr>
            <w:tcW w:w="1737" w:type="dxa"/>
            <w:gridSpan w:val="2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Отклонения от плана (+, - )</w:t>
            </w:r>
          </w:p>
        </w:tc>
      </w:tr>
      <w:tr w:rsidR="00A424EB" w:rsidRPr="00B17756" w:rsidTr="00A424EB">
        <w:trPr>
          <w:trHeight w:val="791"/>
        </w:trPr>
        <w:tc>
          <w:tcPr>
            <w:tcW w:w="3020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6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план</w:t>
            </w:r>
          </w:p>
        </w:tc>
        <w:tc>
          <w:tcPr>
            <w:tcW w:w="8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факт</w:t>
            </w:r>
          </w:p>
        </w:tc>
        <w:tc>
          <w:tcPr>
            <w:tcW w:w="11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в руб. (гр.3-гр.1)</w:t>
            </w:r>
          </w:p>
        </w:tc>
        <w:tc>
          <w:tcPr>
            <w:tcW w:w="7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%</w:t>
            </w:r>
          </w:p>
        </w:tc>
        <w:tc>
          <w:tcPr>
            <w:tcW w:w="104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в руб. (гр.3-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гр.2)</w:t>
            </w:r>
          </w:p>
        </w:tc>
        <w:tc>
          <w:tcPr>
            <w:tcW w:w="6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%</w:t>
            </w:r>
          </w:p>
        </w:tc>
      </w:tr>
      <w:tr w:rsidR="00A424EB" w:rsidRPr="00B17756" w:rsidTr="00A424EB">
        <w:trPr>
          <w:trHeight w:val="268"/>
        </w:trPr>
        <w:tc>
          <w:tcPr>
            <w:tcW w:w="30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</w:t>
            </w:r>
          </w:p>
        </w:tc>
        <w:tc>
          <w:tcPr>
            <w:tcW w:w="13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86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8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  <w:tc>
          <w:tcPr>
            <w:tcW w:w="11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</w:t>
            </w:r>
          </w:p>
        </w:tc>
        <w:tc>
          <w:tcPr>
            <w:tcW w:w="7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5</w:t>
            </w:r>
          </w:p>
        </w:tc>
        <w:tc>
          <w:tcPr>
            <w:tcW w:w="104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6</w:t>
            </w:r>
          </w:p>
        </w:tc>
        <w:tc>
          <w:tcPr>
            <w:tcW w:w="6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7</w:t>
            </w:r>
          </w:p>
        </w:tc>
      </w:tr>
      <w:tr w:rsidR="00A424EB" w:rsidRPr="00B17756" w:rsidTr="00A424EB">
        <w:trPr>
          <w:trHeight w:val="525"/>
        </w:trPr>
        <w:tc>
          <w:tcPr>
            <w:tcW w:w="30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1.Объем продукции в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сопоставимых ценах, тыс. руб.</w:t>
            </w:r>
          </w:p>
        </w:tc>
        <w:tc>
          <w:tcPr>
            <w:tcW w:w="13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6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7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04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6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28"/>
        </w:trPr>
        <w:tc>
          <w:tcPr>
            <w:tcW w:w="30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2.Среднесписочная численность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ППП, чел</w:t>
            </w:r>
          </w:p>
        </w:tc>
        <w:tc>
          <w:tcPr>
            <w:tcW w:w="13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6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7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04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6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63"/>
        </w:trPr>
        <w:tc>
          <w:tcPr>
            <w:tcW w:w="30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в том числе рабочих</w:t>
            </w:r>
          </w:p>
        </w:tc>
        <w:tc>
          <w:tcPr>
            <w:tcW w:w="13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6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7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04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6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32"/>
        </w:trPr>
        <w:tc>
          <w:tcPr>
            <w:tcW w:w="30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3.Удельный вес рабочих в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общей численности ППП</w:t>
            </w:r>
          </w:p>
        </w:tc>
        <w:tc>
          <w:tcPr>
            <w:tcW w:w="13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6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7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04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6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25"/>
        </w:trPr>
        <w:tc>
          <w:tcPr>
            <w:tcW w:w="30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4.Выработка продукции на 1-го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работающего, руб.</w:t>
            </w:r>
          </w:p>
        </w:tc>
        <w:tc>
          <w:tcPr>
            <w:tcW w:w="13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6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7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04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6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63"/>
        </w:trPr>
        <w:tc>
          <w:tcPr>
            <w:tcW w:w="30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в том числе рабочего</w:t>
            </w:r>
          </w:p>
        </w:tc>
        <w:tc>
          <w:tcPr>
            <w:tcW w:w="13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6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7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04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6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  <w:r w:rsidRPr="00A424EB">
        <w:t>Выводы.</w:t>
      </w:r>
    </w:p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254789">
      <w:pPr>
        <w:pStyle w:val="a3"/>
        <w:spacing w:before="5"/>
        <w:ind w:firstLine="212"/>
        <w:jc w:val="both"/>
      </w:pPr>
      <w:r w:rsidRPr="00A424EB">
        <w:t>3.3.</w:t>
      </w:r>
      <w:r w:rsidRPr="00A424EB">
        <w:tab/>
        <w:t>Определение</w:t>
      </w:r>
      <w:r w:rsidR="00254789">
        <w:t xml:space="preserve"> </w:t>
      </w:r>
      <w:r w:rsidRPr="00A424EB">
        <w:t>влияни</w:t>
      </w:r>
      <w:r w:rsidR="00254789">
        <w:t xml:space="preserve">я </w:t>
      </w:r>
      <w:r w:rsidRPr="00A424EB">
        <w:t>изменения</w:t>
      </w:r>
      <w:r w:rsidR="00254789">
        <w:t xml:space="preserve"> </w:t>
      </w:r>
      <w:r w:rsidRPr="00A424EB">
        <w:t>численности</w:t>
      </w:r>
      <w:r w:rsidR="00254789">
        <w:t xml:space="preserve"> работающих </w:t>
      </w:r>
      <w:r w:rsidRPr="00A424EB">
        <w:t>и производительности труда на объем производства продукции (табл. 8)</w:t>
      </w:r>
    </w:p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Таблица 8 -Изменение объема продукции под влиянием факторов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7"/>
        <w:gridCol w:w="4229"/>
      </w:tblGrid>
      <w:tr w:rsidR="00A424EB" w:rsidRPr="00B17756" w:rsidTr="00A424EB">
        <w:trPr>
          <w:trHeight w:val="273"/>
        </w:trPr>
        <w:tc>
          <w:tcPr>
            <w:tcW w:w="562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Показатели</w:t>
            </w:r>
          </w:p>
        </w:tc>
        <w:tc>
          <w:tcPr>
            <w:tcW w:w="422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В сравнении с предыдущим годом</w:t>
            </w:r>
          </w:p>
        </w:tc>
      </w:tr>
      <w:tr w:rsidR="00A424EB" w:rsidRPr="00B17756" w:rsidTr="00A424EB">
        <w:trPr>
          <w:trHeight w:val="549"/>
        </w:trPr>
        <w:tc>
          <w:tcPr>
            <w:tcW w:w="562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Изменение объема производства продукции, всего, тыс. руб.</w:t>
            </w:r>
          </w:p>
        </w:tc>
        <w:tc>
          <w:tcPr>
            <w:tcW w:w="422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51"/>
        </w:trPr>
        <w:tc>
          <w:tcPr>
            <w:tcW w:w="562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в том числе за счет: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-изменения численности работающих</w:t>
            </w:r>
          </w:p>
        </w:tc>
        <w:tc>
          <w:tcPr>
            <w:tcW w:w="422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78"/>
        </w:trPr>
        <w:tc>
          <w:tcPr>
            <w:tcW w:w="562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-изменения производительности труда</w:t>
            </w:r>
          </w:p>
        </w:tc>
        <w:tc>
          <w:tcPr>
            <w:tcW w:w="422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Дать расчет изменения выпуска продукции в сравнении с предыдущим периодом: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а) за счет изменения численности;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б) за счет изменения производительности труда.</w:t>
      </w:r>
    </w:p>
    <w:p w:rsidR="00A424EB" w:rsidRDefault="00A424EB" w:rsidP="00A424EB">
      <w:pPr>
        <w:pStyle w:val="a3"/>
        <w:spacing w:before="5"/>
        <w:ind w:firstLine="212"/>
      </w:pPr>
    </w:p>
    <w:p w:rsidR="00A424EB" w:rsidRPr="00F5705E" w:rsidRDefault="00254789" w:rsidP="00F5705E">
      <w:pPr>
        <w:pStyle w:val="a3"/>
        <w:spacing w:before="5"/>
        <w:ind w:firstLine="212"/>
        <w:jc w:val="center"/>
        <w:rPr>
          <w:bCs/>
          <w:i/>
        </w:rPr>
      </w:pPr>
      <w:r w:rsidRPr="00F5705E">
        <w:rPr>
          <w:bCs/>
          <w:i/>
        </w:rPr>
        <w:t xml:space="preserve">4. </w:t>
      </w:r>
      <w:r w:rsidR="00A424EB" w:rsidRPr="00F5705E">
        <w:rPr>
          <w:bCs/>
          <w:i/>
        </w:rPr>
        <w:t>Анализ использования средств на оплату труда работников</w:t>
      </w:r>
    </w:p>
    <w:p w:rsidR="00A424EB" w:rsidRPr="00A424EB" w:rsidRDefault="00A424EB" w:rsidP="00A424EB">
      <w:pPr>
        <w:pStyle w:val="a3"/>
        <w:spacing w:before="5"/>
        <w:ind w:firstLine="212"/>
        <w:rPr>
          <w:b/>
        </w:rPr>
      </w:pPr>
    </w:p>
    <w:p w:rsidR="00A424EB" w:rsidRPr="00A424EB" w:rsidRDefault="00254789" w:rsidP="00254789">
      <w:pPr>
        <w:pStyle w:val="a3"/>
        <w:spacing w:before="5"/>
        <w:ind w:left="332"/>
      </w:pPr>
      <w:r>
        <w:t xml:space="preserve">4.1 </w:t>
      </w:r>
      <w:r w:rsidR="00A424EB" w:rsidRPr="00A424EB">
        <w:t>Определение изменения средств на оплату труда в отчетном году по сравнению с предыдущим (табл. 9)</w:t>
      </w:r>
    </w:p>
    <w:p w:rsidR="00254789" w:rsidRDefault="00254789" w:rsidP="00A424EB">
      <w:pPr>
        <w:pStyle w:val="a3"/>
        <w:spacing w:before="5"/>
        <w:ind w:firstLine="212"/>
      </w:pPr>
    </w:p>
    <w:p w:rsidR="00254789" w:rsidRDefault="00254789" w:rsidP="00A424EB">
      <w:pPr>
        <w:pStyle w:val="a3"/>
        <w:spacing w:before="5"/>
        <w:ind w:firstLine="212"/>
      </w:pPr>
    </w:p>
    <w:p w:rsidR="00F5705E" w:rsidRDefault="00F5705E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lastRenderedPageBreak/>
        <w:t>Таблица 9 -Динамика средств на оплату труда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1459"/>
        <w:gridCol w:w="1584"/>
        <w:gridCol w:w="1536"/>
        <w:gridCol w:w="1185"/>
        <w:gridCol w:w="902"/>
      </w:tblGrid>
      <w:tr w:rsidR="00A424EB" w:rsidRPr="00B17756" w:rsidTr="00A424EB">
        <w:trPr>
          <w:trHeight w:val="549"/>
        </w:trPr>
        <w:tc>
          <w:tcPr>
            <w:tcW w:w="3188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Показатели</w:t>
            </w:r>
          </w:p>
        </w:tc>
        <w:tc>
          <w:tcPr>
            <w:tcW w:w="1459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Ед. измерения</w:t>
            </w:r>
          </w:p>
        </w:tc>
        <w:tc>
          <w:tcPr>
            <w:tcW w:w="1584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Предыдущий год</w:t>
            </w:r>
          </w:p>
        </w:tc>
        <w:tc>
          <w:tcPr>
            <w:tcW w:w="1536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Отчетный год (факт)</w:t>
            </w:r>
          </w:p>
        </w:tc>
        <w:tc>
          <w:tcPr>
            <w:tcW w:w="2087" w:type="dxa"/>
            <w:gridSpan w:val="2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Абсолютное отклонение (+,-)</w:t>
            </w:r>
          </w:p>
        </w:tc>
      </w:tr>
      <w:tr w:rsidR="00A424EB" w:rsidRPr="00B17756" w:rsidTr="00A424EB">
        <w:trPr>
          <w:trHeight w:val="277"/>
        </w:trPr>
        <w:tc>
          <w:tcPr>
            <w:tcW w:w="3188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руб.</w:t>
            </w:r>
          </w:p>
        </w:tc>
        <w:tc>
          <w:tcPr>
            <w:tcW w:w="9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%</w:t>
            </w:r>
          </w:p>
        </w:tc>
      </w:tr>
      <w:tr w:rsidR="00A424EB" w:rsidRPr="00B17756" w:rsidTr="00A424EB">
        <w:trPr>
          <w:trHeight w:val="278"/>
        </w:trPr>
        <w:tc>
          <w:tcPr>
            <w:tcW w:w="318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</w:t>
            </w:r>
          </w:p>
        </w:tc>
        <w:tc>
          <w:tcPr>
            <w:tcW w:w="14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Б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11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  <w:tc>
          <w:tcPr>
            <w:tcW w:w="9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</w:t>
            </w:r>
          </w:p>
        </w:tc>
      </w:tr>
      <w:tr w:rsidR="00A424EB" w:rsidRPr="00B17756" w:rsidTr="00A424EB">
        <w:trPr>
          <w:trHeight w:val="549"/>
        </w:trPr>
        <w:tc>
          <w:tcPr>
            <w:tcW w:w="318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1. Средства на оплату труда ППП</w:t>
            </w:r>
          </w:p>
        </w:tc>
        <w:tc>
          <w:tcPr>
            <w:tcW w:w="14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тыс. руб.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73"/>
        </w:trPr>
        <w:tc>
          <w:tcPr>
            <w:tcW w:w="318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2. в том числе рабочих</w:t>
            </w:r>
          </w:p>
        </w:tc>
        <w:tc>
          <w:tcPr>
            <w:tcW w:w="14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тыс. руб.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52"/>
        </w:trPr>
        <w:tc>
          <w:tcPr>
            <w:tcW w:w="318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3.Среднегодовая зарплата ППП (стр.1/стр.5)</w:t>
            </w:r>
          </w:p>
        </w:tc>
        <w:tc>
          <w:tcPr>
            <w:tcW w:w="14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51"/>
        </w:trPr>
        <w:tc>
          <w:tcPr>
            <w:tcW w:w="318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4. в том числе рабочих (стр.2/стр.6)</w:t>
            </w:r>
          </w:p>
        </w:tc>
        <w:tc>
          <w:tcPr>
            <w:tcW w:w="14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56"/>
        </w:trPr>
        <w:tc>
          <w:tcPr>
            <w:tcW w:w="318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5. Среднесписочная численность ППП</w:t>
            </w:r>
          </w:p>
        </w:tc>
        <w:tc>
          <w:tcPr>
            <w:tcW w:w="14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чел.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70"/>
        </w:trPr>
        <w:tc>
          <w:tcPr>
            <w:tcW w:w="318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6. в том числе рабочих</w:t>
            </w:r>
          </w:p>
        </w:tc>
        <w:tc>
          <w:tcPr>
            <w:tcW w:w="14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чел.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1103"/>
        </w:trPr>
        <w:tc>
          <w:tcPr>
            <w:tcW w:w="318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7. Изменение средств на оплату труда работников по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сравнению с предыдущим годом за счет:</w:t>
            </w:r>
          </w:p>
        </w:tc>
        <w:tc>
          <w:tcPr>
            <w:tcW w:w="14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тыс. руб.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15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11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</w:tr>
      <w:tr w:rsidR="00A424EB" w:rsidRPr="00B17756" w:rsidTr="00A424EB">
        <w:trPr>
          <w:trHeight w:val="830"/>
        </w:trPr>
        <w:tc>
          <w:tcPr>
            <w:tcW w:w="318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а) изменения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среднесписочной численности ППП</w:t>
            </w:r>
          </w:p>
        </w:tc>
        <w:tc>
          <w:tcPr>
            <w:tcW w:w="14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тыс. руб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15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11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</w:tr>
      <w:tr w:rsidR="00A424EB" w:rsidRPr="00B17756" w:rsidTr="00A424EB">
        <w:trPr>
          <w:trHeight w:val="551"/>
        </w:trPr>
        <w:tc>
          <w:tcPr>
            <w:tcW w:w="318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б) изменения среднегодовой зарплаты ППП</w:t>
            </w:r>
          </w:p>
        </w:tc>
        <w:tc>
          <w:tcPr>
            <w:tcW w:w="14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тыс. руб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15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11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Выводы.</w:t>
      </w:r>
    </w:p>
    <w:p w:rsidR="00254789" w:rsidRDefault="00A424EB" w:rsidP="00254789">
      <w:pPr>
        <w:pStyle w:val="a3"/>
        <w:numPr>
          <w:ilvl w:val="1"/>
          <w:numId w:val="19"/>
        </w:numPr>
        <w:spacing w:before="5"/>
        <w:ind w:left="0" w:firstLine="709"/>
        <w:jc w:val="both"/>
      </w:pPr>
      <w:r w:rsidRPr="00A424EB">
        <w:t xml:space="preserve">Определение непроизводительных выплат (табл. 10). </w:t>
      </w:r>
    </w:p>
    <w:p w:rsidR="00A424EB" w:rsidRPr="00A424EB" w:rsidRDefault="00A424EB" w:rsidP="00254789">
      <w:pPr>
        <w:pStyle w:val="a3"/>
        <w:spacing w:before="5"/>
        <w:jc w:val="both"/>
      </w:pPr>
      <w:r w:rsidRPr="00A424EB">
        <w:t>Таблица 10- Непроизводительные выплаты в отчетном году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1425"/>
        <w:gridCol w:w="1970"/>
        <w:gridCol w:w="2885"/>
      </w:tblGrid>
      <w:tr w:rsidR="00A424EB" w:rsidRPr="00B17756" w:rsidTr="00A424EB">
        <w:trPr>
          <w:trHeight w:val="1104"/>
        </w:trPr>
        <w:tc>
          <w:tcPr>
            <w:tcW w:w="357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Показатели</w:t>
            </w:r>
          </w:p>
        </w:tc>
        <w:tc>
          <w:tcPr>
            <w:tcW w:w="142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Сумма, тыс. руб.</w:t>
            </w:r>
          </w:p>
        </w:tc>
        <w:tc>
          <w:tcPr>
            <w:tcW w:w="197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Сумма в расчете на 1-го рабочего, руб.</w:t>
            </w:r>
          </w:p>
        </w:tc>
        <w:tc>
          <w:tcPr>
            <w:tcW w:w="28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Удельный вес непроизводительных выплат на оплату труда,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%</w:t>
            </w:r>
          </w:p>
        </w:tc>
      </w:tr>
      <w:tr w:rsidR="00A424EB" w:rsidRPr="00B17756" w:rsidTr="00A424EB">
        <w:trPr>
          <w:trHeight w:val="278"/>
        </w:trPr>
        <w:tc>
          <w:tcPr>
            <w:tcW w:w="357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</w:t>
            </w:r>
          </w:p>
        </w:tc>
        <w:tc>
          <w:tcPr>
            <w:tcW w:w="142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197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28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</w:tr>
      <w:tr w:rsidR="00A424EB" w:rsidRPr="00B17756" w:rsidTr="00A424EB">
        <w:trPr>
          <w:trHeight w:val="549"/>
        </w:trPr>
        <w:tc>
          <w:tcPr>
            <w:tcW w:w="357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1. Доплаты за сверхурочные работы</w:t>
            </w:r>
          </w:p>
        </w:tc>
        <w:tc>
          <w:tcPr>
            <w:tcW w:w="142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97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28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830"/>
        </w:trPr>
        <w:tc>
          <w:tcPr>
            <w:tcW w:w="357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2. Оплата целодневных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простоев и внутрисменных потерь</w:t>
            </w:r>
          </w:p>
        </w:tc>
        <w:tc>
          <w:tcPr>
            <w:tcW w:w="142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97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28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51"/>
        </w:trPr>
        <w:tc>
          <w:tcPr>
            <w:tcW w:w="357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ИТОГО:</w:t>
            </w:r>
          </w:p>
        </w:tc>
        <w:tc>
          <w:tcPr>
            <w:tcW w:w="142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97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28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Выводы.</w:t>
      </w:r>
    </w:p>
    <w:p w:rsid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254789">
      <w:pPr>
        <w:pStyle w:val="a3"/>
        <w:numPr>
          <w:ilvl w:val="1"/>
          <w:numId w:val="19"/>
        </w:numPr>
        <w:spacing w:before="5"/>
        <w:ind w:left="0" w:firstLine="709"/>
      </w:pPr>
      <w:r w:rsidRPr="00A424EB">
        <w:t>Определение соотношения темпов роста производительности труда и средней зарплаты (табл.11)</w:t>
      </w:r>
    </w:p>
    <w:p w:rsidR="00254789" w:rsidRDefault="00254789" w:rsidP="00254789">
      <w:pPr>
        <w:pStyle w:val="a3"/>
        <w:spacing w:before="5"/>
        <w:ind w:firstLine="212"/>
        <w:jc w:val="both"/>
      </w:pPr>
    </w:p>
    <w:p w:rsidR="00254789" w:rsidRDefault="00254789" w:rsidP="00254789">
      <w:pPr>
        <w:pStyle w:val="a3"/>
        <w:spacing w:before="5"/>
        <w:ind w:firstLine="212"/>
        <w:jc w:val="both"/>
      </w:pPr>
    </w:p>
    <w:p w:rsidR="00254789" w:rsidRDefault="00254789" w:rsidP="00254789">
      <w:pPr>
        <w:pStyle w:val="a3"/>
        <w:spacing w:before="5"/>
        <w:ind w:firstLine="212"/>
        <w:jc w:val="both"/>
      </w:pPr>
    </w:p>
    <w:p w:rsidR="00F5705E" w:rsidRDefault="00F5705E" w:rsidP="00254789">
      <w:pPr>
        <w:pStyle w:val="a3"/>
        <w:spacing w:before="5"/>
        <w:ind w:firstLine="212"/>
        <w:jc w:val="both"/>
      </w:pPr>
    </w:p>
    <w:p w:rsidR="00A424EB" w:rsidRPr="00A424EB" w:rsidRDefault="00A424EB" w:rsidP="00254789">
      <w:pPr>
        <w:pStyle w:val="a3"/>
        <w:spacing w:before="5"/>
        <w:ind w:firstLine="212"/>
        <w:jc w:val="both"/>
      </w:pPr>
      <w:r w:rsidRPr="00A424EB">
        <w:lastRenderedPageBreak/>
        <w:t>Таблица 11</w:t>
      </w:r>
      <w:r w:rsidR="00F5705E">
        <w:t xml:space="preserve"> </w:t>
      </w:r>
      <w:r w:rsidRPr="00A424EB">
        <w:t>-</w:t>
      </w:r>
      <w:r w:rsidR="00F5705E">
        <w:t xml:space="preserve"> </w:t>
      </w:r>
      <w:r w:rsidRPr="00A424EB">
        <w:t>Соотношение темпов роста производительности труда и средней зарплаты</w:t>
      </w:r>
      <w:r w:rsidR="00254789">
        <w:t xml:space="preserve"> </w:t>
      </w:r>
      <w:r w:rsidRPr="00A424EB">
        <w:t>работающих</w:t>
      </w:r>
    </w:p>
    <w:tbl>
      <w:tblPr>
        <w:tblStyle w:val="TableNormal"/>
        <w:tblW w:w="10258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411"/>
        <w:gridCol w:w="1709"/>
        <w:gridCol w:w="1368"/>
        <w:gridCol w:w="2779"/>
      </w:tblGrid>
      <w:tr w:rsidR="00A424EB" w:rsidRPr="00B17756" w:rsidTr="00A27C5A">
        <w:trPr>
          <w:trHeight w:val="1108"/>
        </w:trPr>
        <w:tc>
          <w:tcPr>
            <w:tcW w:w="2991" w:type="dxa"/>
          </w:tcPr>
          <w:p w:rsidR="00A424EB" w:rsidRPr="00B17756" w:rsidRDefault="00A424EB" w:rsidP="00A27C5A">
            <w:pPr>
              <w:pStyle w:val="a3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Показатели</w:t>
            </w:r>
          </w:p>
        </w:tc>
        <w:tc>
          <w:tcPr>
            <w:tcW w:w="1411" w:type="dxa"/>
          </w:tcPr>
          <w:p w:rsidR="00A424EB" w:rsidRPr="00B17756" w:rsidRDefault="00A424EB" w:rsidP="00A27C5A">
            <w:pPr>
              <w:pStyle w:val="a3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Ед. измерения</w:t>
            </w:r>
          </w:p>
        </w:tc>
        <w:tc>
          <w:tcPr>
            <w:tcW w:w="1709" w:type="dxa"/>
          </w:tcPr>
          <w:p w:rsidR="00A424EB" w:rsidRPr="00B17756" w:rsidRDefault="00A424EB" w:rsidP="00A27C5A">
            <w:pPr>
              <w:pStyle w:val="a3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Предыдущий год</w:t>
            </w:r>
          </w:p>
        </w:tc>
        <w:tc>
          <w:tcPr>
            <w:tcW w:w="1368" w:type="dxa"/>
          </w:tcPr>
          <w:p w:rsidR="00A424EB" w:rsidRPr="00B17756" w:rsidRDefault="00A424EB" w:rsidP="00A27C5A">
            <w:pPr>
              <w:pStyle w:val="a3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Отчетный год</w:t>
            </w:r>
          </w:p>
        </w:tc>
        <w:tc>
          <w:tcPr>
            <w:tcW w:w="2779" w:type="dxa"/>
          </w:tcPr>
          <w:p w:rsidR="00A424EB" w:rsidRPr="00B17756" w:rsidRDefault="00A424EB" w:rsidP="00A27C5A">
            <w:pPr>
              <w:pStyle w:val="a3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Темп роста по сравнению с</w:t>
            </w:r>
          </w:p>
          <w:p w:rsidR="00A424EB" w:rsidRPr="00B17756" w:rsidRDefault="00A424EB" w:rsidP="00A27C5A">
            <w:pPr>
              <w:pStyle w:val="a3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предыдущим годом,</w:t>
            </w:r>
          </w:p>
          <w:p w:rsidR="00A424EB" w:rsidRPr="00B17756" w:rsidRDefault="00A424EB" w:rsidP="00A27C5A">
            <w:pPr>
              <w:pStyle w:val="a3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%</w:t>
            </w:r>
          </w:p>
        </w:tc>
      </w:tr>
      <w:tr w:rsidR="00A424EB" w:rsidRPr="00B17756" w:rsidTr="00A27C5A">
        <w:trPr>
          <w:trHeight w:val="273"/>
        </w:trPr>
        <w:tc>
          <w:tcPr>
            <w:tcW w:w="2991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</w:t>
            </w:r>
          </w:p>
        </w:tc>
        <w:tc>
          <w:tcPr>
            <w:tcW w:w="1411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Б</w:t>
            </w:r>
          </w:p>
        </w:tc>
        <w:tc>
          <w:tcPr>
            <w:tcW w:w="1709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1368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2779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</w:tr>
      <w:tr w:rsidR="00A424EB" w:rsidRPr="00B17756" w:rsidTr="00A27C5A">
        <w:trPr>
          <w:trHeight w:val="551"/>
        </w:trPr>
        <w:tc>
          <w:tcPr>
            <w:tcW w:w="2991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Среднегодовая выработка на одного работающего</w:t>
            </w:r>
          </w:p>
        </w:tc>
        <w:tc>
          <w:tcPr>
            <w:tcW w:w="1411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руб.</w:t>
            </w:r>
          </w:p>
        </w:tc>
        <w:tc>
          <w:tcPr>
            <w:tcW w:w="1709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</w:p>
        </w:tc>
        <w:tc>
          <w:tcPr>
            <w:tcW w:w="1368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</w:p>
        </w:tc>
        <w:tc>
          <w:tcPr>
            <w:tcW w:w="2779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</w:p>
        </w:tc>
      </w:tr>
      <w:tr w:rsidR="00A424EB" w:rsidRPr="00B17756" w:rsidTr="00A27C5A">
        <w:trPr>
          <w:trHeight w:val="552"/>
        </w:trPr>
        <w:tc>
          <w:tcPr>
            <w:tcW w:w="2991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Среднегодовая заработная плата одного работающего</w:t>
            </w:r>
          </w:p>
        </w:tc>
        <w:tc>
          <w:tcPr>
            <w:tcW w:w="1411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</w:p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руб.</w:t>
            </w:r>
          </w:p>
        </w:tc>
        <w:tc>
          <w:tcPr>
            <w:tcW w:w="1709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</w:p>
        </w:tc>
        <w:tc>
          <w:tcPr>
            <w:tcW w:w="1368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</w:p>
        </w:tc>
        <w:tc>
          <w:tcPr>
            <w:tcW w:w="2779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Выводы.</w:t>
      </w:r>
    </w:p>
    <w:p w:rsidR="00A424EB" w:rsidRPr="00A424EB" w:rsidRDefault="00A424EB" w:rsidP="00A424EB">
      <w:pPr>
        <w:pStyle w:val="a3"/>
        <w:spacing w:before="5"/>
        <w:ind w:firstLine="212"/>
      </w:pPr>
    </w:p>
    <w:p w:rsidR="00A424EB" w:rsidRPr="00F5705E" w:rsidRDefault="00254789" w:rsidP="00F5705E">
      <w:pPr>
        <w:pStyle w:val="a3"/>
        <w:spacing w:before="5"/>
        <w:ind w:left="1042"/>
        <w:jc w:val="center"/>
        <w:rPr>
          <w:bCs/>
          <w:i/>
        </w:rPr>
      </w:pPr>
      <w:r w:rsidRPr="00F5705E">
        <w:rPr>
          <w:bCs/>
          <w:i/>
        </w:rPr>
        <w:t xml:space="preserve">5. </w:t>
      </w:r>
      <w:r w:rsidR="00A424EB" w:rsidRPr="00F5705E">
        <w:rPr>
          <w:bCs/>
          <w:i/>
        </w:rPr>
        <w:t>Анализ использования материальных ресурсов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Анализ использования материальных ресурсов производится по данным табл. 12.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Таблица 12-Определение материалоемкости продукции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9"/>
        <w:gridCol w:w="1421"/>
        <w:gridCol w:w="1584"/>
        <w:gridCol w:w="1244"/>
        <w:gridCol w:w="879"/>
        <w:gridCol w:w="721"/>
      </w:tblGrid>
      <w:tr w:rsidR="00A424EB" w:rsidRPr="00B17756" w:rsidTr="00A424EB">
        <w:trPr>
          <w:trHeight w:val="829"/>
        </w:trPr>
        <w:tc>
          <w:tcPr>
            <w:tcW w:w="4009" w:type="dxa"/>
            <w:vMerge w:val="restart"/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Показатели</w:t>
            </w:r>
          </w:p>
        </w:tc>
        <w:tc>
          <w:tcPr>
            <w:tcW w:w="1421" w:type="dxa"/>
            <w:vMerge w:val="restart"/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Ед. измерения</w:t>
            </w:r>
          </w:p>
        </w:tc>
        <w:tc>
          <w:tcPr>
            <w:tcW w:w="1584" w:type="dxa"/>
            <w:vMerge w:val="restart"/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Предыдущий год</w:t>
            </w:r>
          </w:p>
        </w:tc>
        <w:tc>
          <w:tcPr>
            <w:tcW w:w="1244" w:type="dxa"/>
            <w:vMerge w:val="restart"/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Отчетный год (факт)</w:t>
            </w:r>
          </w:p>
        </w:tc>
        <w:tc>
          <w:tcPr>
            <w:tcW w:w="1600" w:type="dxa"/>
            <w:gridSpan w:val="2"/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Абсолютное отклонение</w:t>
            </w:r>
          </w:p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(+,-)</w:t>
            </w:r>
          </w:p>
        </w:tc>
      </w:tr>
      <w:tr w:rsidR="00A424EB" w:rsidRPr="00B17756" w:rsidTr="00A424EB">
        <w:trPr>
          <w:trHeight w:val="273"/>
        </w:trPr>
        <w:tc>
          <w:tcPr>
            <w:tcW w:w="4009" w:type="dxa"/>
            <w:vMerge/>
            <w:tcBorders>
              <w:top w:val="nil"/>
            </w:tcBorders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</w:p>
        </w:tc>
        <w:tc>
          <w:tcPr>
            <w:tcW w:w="879" w:type="dxa"/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руб.</w:t>
            </w:r>
          </w:p>
        </w:tc>
        <w:tc>
          <w:tcPr>
            <w:tcW w:w="721" w:type="dxa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b/>
                <w:sz w:val="24"/>
              </w:rPr>
            </w:pPr>
            <w:r w:rsidRPr="00B17756">
              <w:rPr>
                <w:b/>
                <w:sz w:val="24"/>
              </w:rPr>
              <w:t>%</w:t>
            </w:r>
          </w:p>
        </w:tc>
      </w:tr>
      <w:tr w:rsidR="00A424EB" w:rsidRPr="00B17756" w:rsidTr="00A424EB">
        <w:trPr>
          <w:trHeight w:val="278"/>
        </w:trPr>
        <w:tc>
          <w:tcPr>
            <w:tcW w:w="400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Б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1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8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  <w:tc>
          <w:tcPr>
            <w:tcW w:w="7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</w:t>
            </w:r>
          </w:p>
        </w:tc>
      </w:tr>
      <w:tr w:rsidR="00A424EB" w:rsidRPr="00B17756" w:rsidTr="00A424EB">
        <w:trPr>
          <w:trHeight w:val="273"/>
        </w:trPr>
        <w:tc>
          <w:tcPr>
            <w:tcW w:w="400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1.Материальные затраты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тыс. руб.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7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51"/>
        </w:trPr>
        <w:tc>
          <w:tcPr>
            <w:tcW w:w="400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2.Объем продукции в сопоставимых ценах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тыс. руб.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7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51"/>
        </w:trPr>
        <w:tc>
          <w:tcPr>
            <w:tcW w:w="400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3.Материалоемкость продукции (стр.1/стр.2)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руб./руб.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7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75"/>
        </w:trPr>
        <w:tc>
          <w:tcPr>
            <w:tcW w:w="400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4. Материалоотдача (стр.2/стр.1)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руб./руб.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7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1382"/>
        </w:trPr>
        <w:tc>
          <w:tcPr>
            <w:tcW w:w="400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5. Перерасход (+), экономия (-) материалов в результате отклонения фактической материалоемкости от предыдущего года (стр.3гр.3 х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стр2.гр.2)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тыс. руб.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1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8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7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</w:tr>
      <w:tr w:rsidR="00A424EB" w:rsidRPr="00B17756" w:rsidTr="00A424EB">
        <w:trPr>
          <w:trHeight w:val="1104"/>
        </w:trPr>
        <w:tc>
          <w:tcPr>
            <w:tcW w:w="400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6. Увеличение (+), уменьшение (-) объема продукции в результате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изменения ее материалоемкости (стр.4гр.3 х стр.1гр.2)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тыс. руб.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1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8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7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Выводы.</w:t>
      </w:r>
    </w:p>
    <w:p w:rsidR="00A424EB" w:rsidRPr="00A424EB" w:rsidRDefault="00A424EB" w:rsidP="00A424EB">
      <w:pPr>
        <w:pStyle w:val="a3"/>
        <w:spacing w:before="5"/>
        <w:ind w:firstLine="212"/>
      </w:pPr>
    </w:p>
    <w:p w:rsidR="00A424EB" w:rsidRPr="00F5705E" w:rsidRDefault="00254789" w:rsidP="00F5705E">
      <w:pPr>
        <w:pStyle w:val="a3"/>
        <w:spacing w:before="5"/>
        <w:ind w:left="1326"/>
        <w:jc w:val="center"/>
        <w:rPr>
          <w:bCs/>
          <w:i/>
        </w:rPr>
      </w:pPr>
      <w:r w:rsidRPr="00F5705E">
        <w:rPr>
          <w:bCs/>
          <w:i/>
        </w:rPr>
        <w:t xml:space="preserve">6. </w:t>
      </w:r>
      <w:r w:rsidR="00A424EB" w:rsidRPr="00F5705E">
        <w:rPr>
          <w:bCs/>
          <w:i/>
        </w:rPr>
        <w:t>Анализ себестоимости продукции</w:t>
      </w:r>
    </w:p>
    <w:p w:rsidR="00A424EB" w:rsidRPr="00A424EB" w:rsidRDefault="00A424EB" w:rsidP="00A424EB">
      <w:pPr>
        <w:pStyle w:val="a3"/>
        <w:spacing w:before="5"/>
        <w:ind w:firstLine="212"/>
        <w:rPr>
          <w:b/>
        </w:rPr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Динамика затрат на рубль товарной продукции производится по данным табл. 13.</w:t>
      </w:r>
    </w:p>
    <w:p w:rsidR="00A424EB" w:rsidRDefault="00A424EB" w:rsidP="00A424EB">
      <w:pPr>
        <w:pStyle w:val="a3"/>
        <w:spacing w:before="5"/>
        <w:ind w:firstLine="212"/>
      </w:pPr>
    </w:p>
    <w:p w:rsidR="00254789" w:rsidRDefault="00254789" w:rsidP="00A424EB">
      <w:pPr>
        <w:pStyle w:val="a3"/>
        <w:spacing w:before="5"/>
        <w:ind w:firstLine="212"/>
      </w:pPr>
    </w:p>
    <w:p w:rsidR="00254789" w:rsidRDefault="00254789" w:rsidP="00A424EB">
      <w:pPr>
        <w:pStyle w:val="a3"/>
        <w:spacing w:before="5"/>
        <w:ind w:firstLine="212"/>
      </w:pPr>
    </w:p>
    <w:p w:rsidR="00254789" w:rsidRDefault="00254789" w:rsidP="00A424EB">
      <w:pPr>
        <w:pStyle w:val="a3"/>
        <w:spacing w:before="5"/>
        <w:ind w:firstLine="212"/>
      </w:pPr>
    </w:p>
    <w:p w:rsidR="00254789" w:rsidRDefault="00254789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lastRenderedPageBreak/>
        <w:t>Таблица 13-Исходные данные для анализа себестоимости продукции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1537"/>
        <w:gridCol w:w="1983"/>
        <w:gridCol w:w="2194"/>
        <w:gridCol w:w="1778"/>
      </w:tblGrid>
      <w:tr w:rsidR="00A424EB" w:rsidRPr="00B17756" w:rsidTr="00A424EB">
        <w:trPr>
          <w:trHeight w:val="277"/>
        </w:trPr>
        <w:tc>
          <w:tcPr>
            <w:tcW w:w="2362" w:type="dxa"/>
            <w:vMerge w:val="restart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</w:p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</w:p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Показатели</w:t>
            </w:r>
          </w:p>
        </w:tc>
        <w:tc>
          <w:tcPr>
            <w:tcW w:w="1537" w:type="dxa"/>
            <w:vMerge w:val="restart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</w:p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Плановые затраты</w:t>
            </w:r>
          </w:p>
        </w:tc>
        <w:tc>
          <w:tcPr>
            <w:tcW w:w="5955" w:type="dxa"/>
            <w:gridSpan w:val="3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Фактические затраты (руб.)</w:t>
            </w:r>
          </w:p>
        </w:tc>
      </w:tr>
      <w:tr w:rsidR="00A424EB" w:rsidRPr="00B17756" w:rsidTr="00A424EB">
        <w:trPr>
          <w:trHeight w:val="830"/>
        </w:trPr>
        <w:tc>
          <w:tcPr>
            <w:tcW w:w="2362" w:type="dxa"/>
            <w:vMerge/>
            <w:tcBorders>
              <w:top w:val="nil"/>
            </w:tcBorders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</w:p>
        </w:tc>
        <w:tc>
          <w:tcPr>
            <w:tcW w:w="1983" w:type="dxa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предыдущего года</w:t>
            </w:r>
          </w:p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в действующих ценах</w:t>
            </w:r>
          </w:p>
        </w:tc>
        <w:tc>
          <w:tcPr>
            <w:tcW w:w="2194" w:type="dxa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отчетного года в</w:t>
            </w:r>
          </w:p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ценах предыдущего года</w:t>
            </w:r>
          </w:p>
        </w:tc>
        <w:tc>
          <w:tcPr>
            <w:tcW w:w="1778" w:type="dxa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отчетного года в</w:t>
            </w:r>
          </w:p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действующих ценах</w:t>
            </w:r>
          </w:p>
        </w:tc>
      </w:tr>
      <w:tr w:rsidR="00A424EB" w:rsidRPr="00B17756" w:rsidTr="00A424EB">
        <w:trPr>
          <w:trHeight w:val="273"/>
        </w:trPr>
        <w:tc>
          <w:tcPr>
            <w:tcW w:w="236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</w:t>
            </w:r>
          </w:p>
        </w:tc>
        <w:tc>
          <w:tcPr>
            <w:tcW w:w="153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219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  <w:tc>
          <w:tcPr>
            <w:tcW w:w="177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</w:t>
            </w:r>
          </w:p>
        </w:tc>
      </w:tr>
      <w:tr w:rsidR="00A424EB" w:rsidRPr="00B17756" w:rsidTr="00A424EB">
        <w:trPr>
          <w:trHeight w:val="551"/>
        </w:trPr>
        <w:tc>
          <w:tcPr>
            <w:tcW w:w="236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Затраты на руб. товарной продукции</w:t>
            </w:r>
          </w:p>
        </w:tc>
        <w:tc>
          <w:tcPr>
            <w:tcW w:w="153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19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219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77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  <w:r w:rsidRPr="00A424EB">
        <w:t>Выводы:</w:t>
      </w:r>
    </w:p>
    <w:p w:rsidR="00A424EB" w:rsidRPr="00A424EB" w:rsidRDefault="00A424EB" w:rsidP="00A424EB">
      <w:pPr>
        <w:pStyle w:val="a3"/>
        <w:numPr>
          <w:ilvl w:val="0"/>
          <w:numId w:val="18"/>
        </w:numPr>
        <w:spacing w:before="5"/>
      </w:pPr>
      <w:r w:rsidRPr="00A424EB">
        <w:t>влияние изменения оптовой цены;</w:t>
      </w:r>
    </w:p>
    <w:p w:rsidR="00A424EB" w:rsidRPr="00A424EB" w:rsidRDefault="00A424EB" w:rsidP="00A424EB">
      <w:pPr>
        <w:pStyle w:val="a3"/>
        <w:numPr>
          <w:ilvl w:val="0"/>
          <w:numId w:val="18"/>
        </w:numPr>
        <w:spacing w:before="5"/>
      </w:pPr>
      <w:r w:rsidRPr="00A424EB">
        <w:t>влияние изменения затрат на выпуск продукции;</w:t>
      </w:r>
    </w:p>
    <w:p w:rsidR="00A424EB" w:rsidRPr="00A424EB" w:rsidRDefault="00A424EB" w:rsidP="00A424EB">
      <w:pPr>
        <w:pStyle w:val="a3"/>
        <w:numPr>
          <w:ilvl w:val="0"/>
          <w:numId w:val="18"/>
        </w:numPr>
        <w:spacing w:before="5"/>
      </w:pPr>
      <w:r w:rsidRPr="00A424EB">
        <w:t>общее изменение себестоимости продукции.</w:t>
      </w:r>
    </w:p>
    <w:p w:rsidR="00A424EB" w:rsidRPr="00A424EB" w:rsidRDefault="00A424EB" w:rsidP="00A424EB">
      <w:pPr>
        <w:pStyle w:val="a3"/>
        <w:spacing w:before="5"/>
        <w:ind w:firstLine="212"/>
      </w:pPr>
    </w:p>
    <w:p w:rsidR="00A424EB" w:rsidRPr="00F5705E" w:rsidRDefault="00254789" w:rsidP="00F5705E">
      <w:pPr>
        <w:pStyle w:val="a3"/>
        <w:spacing w:before="5"/>
        <w:ind w:firstLine="709"/>
        <w:jc w:val="center"/>
        <w:rPr>
          <w:bCs/>
          <w:i/>
        </w:rPr>
      </w:pPr>
      <w:r w:rsidRPr="00F5705E">
        <w:rPr>
          <w:bCs/>
          <w:i/>
        </w:rPr>
        <w:t xml:space="preserve">7. </w:t>
      </w:r>
      <w:r w:rsidR="00A424EB" w:rsidRPr="00F5705E">
        <w:rPr>
          <w:bCs/>
          <w:i/>
        </w:rPr>
        <w:t>Анализ прибыли предприятия</w:t>
      </w:r>
    </w:p>
    <w:p w:rsidR="00A424EB" w:rsidRPr="00A424EB" w:rsidRDefault="00A424EB" w:rsidP="00254789">
      <w:pPr>
        <w:pStyle w:val="a3"/>
        <w:numPr>
          <w:ilvl w:val="1"/>
          <w:numId w:val="17"/>
        </w:numPr>
        <w:spacing w:before="5"/>
        <w:ind w:left="0" w:firstLine="709"/>
        <w:jc w:val="both"/>
      </w:pPr>
      <w:r w:rsidRPr="00A424EB">
        <w:t>Анализ состава и динамики прибыли на основании справочных данных и данных отчета о финансовых результатах (табл. 14).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Таблица 14-Анализ состава и динамики прибыли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311"/>
        <w:gridCol w:w="1539"/>
        <w:gridCol w:w="1258"/>
        <w:gridCol w:w="1321"/>
        <w:gridCol w:w="1841"/>
      </w:tblGrid>
      <w:tr w:rsidR="00A424EB" w:rsidRPr="00B17756" w:rsidTr="00A424EB">
        <w:trPr>
          <w:trHeight w:val="263"/>
        </w:trPr>
        <w:tc>
          <w:tcPr>
            <w:tcW w:w="2583" w:type="dxa"/>
            <w:vMerge w:val="restart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</w:p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Показатели</w:t>
            </w:r>
          </w:p>
        </w:tc>
        <w:tc>
          <w:tcPr>
            <w:tcW w:w="1311" w:type="dxa"/>
            <w:vMerge w:val="restart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Номер строки</w:t>
            </w:r>
          </w:p>
        </w:tc>
        <w:tc>
          <w:tcPr>
            <w:tcW w:w="1539" w:type="dxa"/>
            <w:vMerge w:val="restart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За предыдущий год</w:t>
            </w:r>
          </w:p>
        </w:tc>
        <w:tc>
          <w:tcPr>
            <w:tcW w:w="1258" w:type="dxa"/>
            <w:vMerge w:val="restart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За отчетный год</w:t>
            </w:r>
          </w:p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(факт)</w:t>
            </w:r>
          </w:p>
        </w:tc>
        <w:tc>
          <w:tcPr>
            <w:tcW w:w="3162" w:type="dxa"/>
            <w:gridSpan w:val="2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Отклонение (+,-)</w:t>
            </w:r>
          </w:p>
        </w:tc>
      </w:tr>
      <w:tr w:rsidR="00A424EB" w:rsidRPr="00B17756" w:rsidTr="00A424EB">
        <w:trPr>
          <w:trHeight w:val="793"/>
        </w:trPr>
        <w:tc>
          <w:tcPr>
            <w:tcW w:w="2583" w:type="dxa"/>
            <w:vMerge/>
            <w:tcBorders>
              <w:top w:val="nil"/>
            </w:tcBorders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</w:p>
        </w:tc>
        <w:tc>
          <w:tcPr>
            <w:tcW w:w="1321" w:type="dxa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Сумма, тыс. руб.</w:t>
            </w:r>
          </w:p>
        </w:tc>
        <w:tc>
          <w:tcPr>
            <w:tcW w:w="1841" w:type="dxa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% к</w:t>
            </w:r>
          </w:p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предыдущему году</w:t>
            </w:r>
          </w:p>
        </w:tc>
      </w:tr>
      <w:tr w:rsidR="00A424EB" w:rsidRPr="00B17756" w:rsidTr="00A424EB">
        <w:trPr>
          <w:trHeight w:val="263"/>
        </w:trPr>
        <w:tc>
          <w:tcPr>
            <w:tcW w:w="25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</w:t>
            </w:r>
          </w:p>
        </w:tc>
        <w:tc>
          <w:tcPr>
            <w:tcW w:w="131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В</w:t>
            </w:r>
          </w:p>
        </w:tc>
        <w:tc>
          <w:tcPr>
            <w:tcW w:w="153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12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13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</w:t>
            </w:r>
          </w:p>
        </w:tc>
      </w:tr>
      <w:tr w:rsidR="00A424EB" w:rsidRPr="00B17756" w:rsidTr="00A424EB">
        <w:trPr>
          <w:trHeight w:val="263"/>
        </w:trPr>
        <w:tc>
          <w:tcPr>
            <w:tcW w:w="25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Валовая прибыль</w:t>
            </w:r>
          </w:p>
        </w:tc>
        <w:tc>
          <w:tcPr>
            <w:tcW w:w="131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2100</w:t>
            </w:r>
          </w:p>
        </w:tc>
        <w:tc>
          <w:tcPr>
            <w:tcW w:w="153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3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8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63"/>
        </w:trPr>
        <w:tc>
          <w:tcPr>
            <w:tcW w:w="25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Прибыль от продаж</w:t>
            </w:r>
          </w:p>
        </w:tc>
        <w:tc>
          <w:tcPr>
            <w:tcW w:w="131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2200</w:t>
            </w:r>
          </w:p>
        </w:tc>
        <w:tc>
          <w:tcPr>
            <w:tcW w:w="153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3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8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61"/>
        </w:trPr>
        <w:tc>
          <w:tcPr>
            <w:tcW w:w="25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Прочие доходы</w:t>
            </w:r>
          </w:p>
        </w:tc>
        <w:tc>
          <w:tcPr>
            <w:tcW w:w="131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2340</w:t>
            </w:r>
          </w:p>
        </w:tc>
        <w:tc>
          <w:tcPr>
            <w:tcW w:w="153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3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8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68"/>
        </w:trPr>
        <w:tc>
          <w:tcPr>
            <w:tcW w:w="25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Прочие расходы</w:t>
            </w:r>
          </w:p>
        </w:tc>
        <w:tc>
          <w:tcPr>
            <w:tcW w:w="131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2350</w:t>
            </w:r>
          </w:p>
        </w:tc>
        <w:tc>
          <w:tcPr>
            <w:tcW w:w="153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3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8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27"/>
        </w:trPr>
        <w:tc>
          <w:tcPr>
            <w:tcW w:w="25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Прибыль до налогообложения</w:t>
            </w:r>
          </w:p>
        </w:tc>
        <w:tc>
          <w:tcPr>
            <w:tcW w:w="131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2300</w:t>
            </w:r>
          </w:p>
        </w:tc>
        <w:tc>
          <w:tcPr>
            <w:tcW w:w="153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3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8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27"/>
        </w:trPr>
        <w:tc>
          <w:tcPr>
            <w:tcW w:w="25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Чистая прибыль (убыток)</w:t>
            </w:r>
          </w:p>
        </w:tc>
        <w:tc>
          <w:tcPr>
            <w:tcW w:w="131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2400</w:t>
            </w:r>
          </w:p>
        </w:tc>
        <w:tc>
          <w:tcPr>
            <w:tcW w:w="153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3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8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Выводы.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Анализ каждого слагаемого прибыли предприятия позволяет выбрать наиболее важные направления активизации   деятельности   предприятия (табл. 15).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Таблица 15-Анализ структуры финансовых результатов предприятия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1541"/>
        <w:gridCol w:w="1191"/>
        <w:gridCol w:w="1541"/>
        <w:gridCol w:w="1458"/>
        <w:gridCol w:w="1460"/>
      </w:tblGrid>
      <w:tr w:rsidR="00A424EB" w:rsidRPr="00B17756" w:rsidTr="00A424EB">
        <w:trPr>
          <w:trHeight w:val="263"/>
        </w:trPr>
        <w:tc>
          <w:tcPr>
            <w:tcW w:w="2669" w:type="dxa"/>
            <w:vMerge w:val="restart"/>
            <w:tcBorders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Показатели</w:t>
            </w:r>
          </w:p>
        </w:tc>
        <w:tc>
          <w:tcPr>
            <w:tcW w:w="2732" w:type="dxa"/>
            <w:gridSpan w:val="2"/>
            <w:tcBorders>
              <w:lef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Сумма, тыс. руб.</w:t>
            </w:r>
          </w:p>
        </w:tc>
        <w:tc>
          <w:tcPr>
            <w:tcW w:w="2999" w:type="dxa"/>
            <w:gridSpan w:val="2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Уровень в % к выручке</w:t>
            </w:r>
          </w:p>
        </w:tc>
        <w:tc>
          <w:tcPr>
            <w:tcW w:w="1460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Отклонение (+,-)</w:t>
            </w:r>
          </w:p>
        </w:tc>
      </w:tr>
      <w:tr w:rsidR="00A424EB" w:rsidRPr="00B17756" w:rsidTr="00A424EB">
        <w:trPr>
          <w:trHeight w:val="264"/>
        </w:trPr>
        <w:tc>
          <w:tcPr>
            <w:tcW w:w="2669" w:type="dxa"/>
            <w:vMerge/>
            <w:tcBorders>
              <w:top w:val="nil"/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A424EB" w:rsidRPr="00B17756" w:rsidRDefault="00A424EB" w:rsidP="00A27C5A">
            <w:pPr>
              <w:pStyle w:val="a3"/>
              <w:spacing w:before="5"/>
              <w:rPr>
                <w:sz w:val="24"/>
              </w:rPr>
            </w:pPr>
            <w:r w:rsidRPr="00B17756">
              <w:rPr>
                <w:sz w:val="24"/>
              </w:rPr>
              <w:t>предыдущий</w:t>
            </w:r>
          </w:p>
        </w:tc>
        <w:tc>
          <w:tcPr>
            <w:tcW w:w="1191" w:type="dxa"/>
          </w:tcPr>
          <w:p w:rsidR="00A424EB" w:rsidRPr="00B17756" w:rsidRDefault="00A424EB" w:rsidP="00A27C5A">
            <w:pPr>
              <w:pStyle w:val="a3"/>
              <w:spacing w:before="5"/>
              <w:rPr>
                <w:sz w:val="24"/>
              </w:rPr>
            </w:pPr>
            <w:r w:rsidRPr="00B17756">
              <w:rPr>
                <w:sz w:val="24"/>
              </w:rPr>
              <w:t>отчетный</w:t>
            </w:r>
          </w:p>
        </w:tc>
        <w:tc>
          <w:tcPr>
            <w:tcW w:w="1541" w:type="dxa"/>
          </w:tcPr>
          <w:p w:rsidR="00A424EB" w:rsidRPr="00B17756" w:rsidRDefault="00A424EB" w:rsidP="00A27C5A">
            <w:pPr>
              <w:pStyle w:val="a3"/>
              <w:spacing w:before="5"/>
              <w:rPr>
                <w:sz w:val="24"/>
              </w:rPr>
            </w:pPr>
            <w:r w:rsidRPr="00B17756">
              <w:rPr>
                <w:sz w:val="24"/>
              </w:rPr>
              <w:t>предыдущий</w:t>
            </w:r>
          </w:p>
        </w:tc>
        <w:tc>
          <w:tcPr>
            <w:tcW w:w="1458" w:type="dxa"/>
          </w:tcPr>
          <w:p w:rsidR="00A424EB" w:rsidRPr="00B17756" w:rsidRDefault="00A424EB" w:rsidP="00A27C5A">
            <w:pPr>
              <w:pStyle w:val="a3"/>
              <w:spacing w:before="5"/>
              <w:rPr>
                <w:sz w:val="24"/>
              </w:rPr>
            </w:pPr>
            <w:r w:rsidRPr="00B17756">
              <w:rPr>
                <w:sz w:val="24"/>
              </w:rPr>
              <w:t>отчетный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61"/>
        </w:trPr>
        <w:tc>
          <w:tcPr>
            <w:tcW w:w="2669" w:type="dxa"/>
            <w:tcBorders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11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  <w:tc>
          <w:tcPr>
            <w:tcW w:w="14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</w:t>
            </w:r>
          </w:p>
        </w:tc>
        <w:tc>
          <w:tcPr>
            <w:tcW w:w="146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5=гр4-гр.3</w:t>
            </w:r>
          </w:p>
        </w:tc>
      </w:tr>
      <w:tr w:rsidR="00A424EB" w:rsidRPr="00B17756" w:rsidTr="00A424EB">
        <w:trPr>
          <w:trHeight w:val="263"/>
        </w:trPr>
        <w:tc>
          <w:tcPr>
            <w:tcW w:w="2669" w:type="dxa"/>
            <w:tcBorders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1. Выручка от продажи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100</w:t>
            </w:r>
          </w:p>
        </w:tc>
        <w:tc>
          <w:tcPr>
            <w:tcW w:w="14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100</w:t>
            </w:r>
          </w:p>
        </w:tc>
        <w:tc>
          <w:tcPr>
            <w:tcW w:w="146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32"/>
        </w:trPr>
        <w:tc>
          <w:tcPr>
            <w:tcW w:w="2669" w:type="dxa"/>
            <w:tcBorders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2. Себестоимость продаж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63"/>
        </w:trPr>
        <w:tc>
          <w:tcPr>
            <w:tcW w:w="2669" w:type="dxa"/>
            <w:tcBorders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3. Валовая прибыль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25"/>
        </w:trPr>
        <w:tc>
          <w:tcPr>
            <w:tcW w:w="2669" w:type="dxa"/>
            <w:tcBorders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4. Коммерческие расходы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32"/>
        </w:trPr>
        <w:tc>
          <w:tcPr>
            <w:tcW w:w="2669" w:type="dxa"/>
            <w:tcBorders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5. Управленческие расходы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A424EB" w:rsidTr="00A424EB">
        <w:trPr>
          <w:trHeight w:val="527"/>
        </w:trPr>
        <w:tc>
          <w:tcPr>
            <w:tcW w:w="2669" w:type="dxa"/>
            <w:tcBorders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6. Прибыль (убыток) от продаж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A424EB" w:rsidTr="00A424EB">
        <w:trPr>
          <w:trHeight w:val="263"/>
        </w:trPr>
        <w:tc>
          <w:tcPr>
            <w:tcW w:w="2669" w:type="dxa"/>
            <w:tcBorders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lastRenderedPageBreak/>
              <w:t>7. Прочие доходы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A424EB" w:rsidTr="00A424EB">
        <w:trPr>
          <w:trHeight w:val="261"/>
        </w:trPr>
        <w:tc>
          <w:tcPr>
            <w:tcW w:w="2669" w:type="dxa"/>
            <w:tcBorders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8. Прочие расходы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A424EB" w:rsidTr="00A424EB">
        <w:trPr>
          <w:trHeight w:val="527"/>
        </w:trPr>
        <w:tc>
          <w:tcPr>
            <w:tcW w:w="2669" w:type="dxa"/>
            <w:tcBorders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9. Прибыль (убыток) до налогообложения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A424EB" w:rsidTr="00A424EB">
        <w:trPr>
          <w:trHeight w:val="532"/>
        </w:trPr>
        <w:tc>
          <w:tcPr>
            <w:tcW w:w="2669" w:type="dxa"/>
            <w:tcBorders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10. Текущий налог на прибыль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A424EB" w:rsidTr="00A424EB">
        <w:trPr>
          <w:trHeight w:val="791"/>
        </w:trPr>
        <w:tc>
          <w:tcPr>
            <w:tcW w:w="2669" w:type="dxa"/>
            <w:tcBorders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11. Чистая прибыль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(убыток) стр. 9 – стр.10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Структурный (вертикальный) анализ прибыли заключается в определении доли составляющих прибыли в общей величине выручки от продаж: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E8244" wp14:editId="286858A0">
                <wp:simplePos x="0" y="0"/>
                <wp:positionH relativeFrom="page">
                  <wp:posOffset>3885565</wp:posOffset>
                </wp:positionH>
                <wp:positionV relativeFrom="paragraph">
                  <wp:posOffset>121285</wp:posOffset>
                </wp:positionV>
                <wp:extent cx="48895" cy="762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76529" id="Rectangle 14" o:spid="_x0000_s1026" style="position:absolute;margin-left:305.95pt;margin-top:9.55pt;width:3.8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tEdQ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Pr="00A424EB">
        <w:rPr>
          <w:rFonts w:ascii="Cambria Math" w:hAnsi="Cambria Math" w:cs="Cambria Math"/>
        </w:rPr>
        <w:t>𝛾</w:t>
      </w:r>
      <w:r w:rsidRPr="00A424EB">
        <w:tab/>
      </w:r>
      <w:r w:rsidRPr="00A424EB">
        <w:rPr>
          <w:rFonts w:ascii="Cambria Math" w:hAnsi="Cambria Math" w:cs="Cambria Math"/>
        </w:rPr>
        <w:t>𝐼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rPr>
          <w:rFonts w:ascii="Cambria Math" w:hAnsi="Cambria Math" w:cs="Cambria Math"/>
        </w:rPr>
        <w:t>𝐼</w:t>
      </w:r>
      <w:r w:rsidRPr="00A424EB">
        <w:t xml:space="preserve"> =</w:t>
      </w:r>
      <w:r w:rsidRPr="00A424EB">
        <w:rPr>
          <w:rFonts w:ascii="Cambria Math" w:hAnsi="Cambria Math" w:cs="Cambria Math"/>
        </w:rPr>
        <w:t>𝐵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где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rPr>
          <w:rFonts w:ascii="Cambria Math" w:hAnsi="Cambria Math" w:cs="Cambria Math"/>
        </w:rPr>
        <w:t>𝐼</w:t>
      </w:r>
      <w:r w:rsidRPr="00A424EB">
        <w:t xml:space="preserve"> –</w:t>
      </w:r>
      <w:r w:rsidRPr="00A424EB">
        <w:tab/>
        <w:t>составляющие</w:t>
      </w:r>
      <w:r w:rsidRPr="00A424EB">
        <w:tab/>
        <w:t>прибыли:</w:t>
      </w:r>
      <w:r w:rsidRPr="00A424EB">
        <w:tab/>
        <w:t>себестоимость,</w:t>
      </w:r>
      <w:r w:rsidRPr="00A424EB">
        <w:tab/>
        <w:t>коммерческие</w:t>
      </w:r>
      <w:r w:rsidRPr="00A424EB">
        <w:tab/>
        <w:t>и управленческие расходы, прочие доходы и расходы;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В – выручка от продаж. Выводы.</w:t>
      </w:r>
    </w:p>
    <w:p w:rsidR="00A424EB" w:rsidRPr="00A424EB" w:rsidRDefault="00A424EB" w:rsidP="00A424EB">
      <w:pPr>
        <w:pStyle w:val="a3"/>
        <w:spacing w:before="5"/>
        <w:ind w:firstLine="212"/>
      </w:pPr>
    </w:p>
    <w:p w:rsidR="008804C9" w:rsidRDefault="00A424EB" w:rsidP="00A424EB">
      <w:pPr>
        <w:pStyle w:val="a3"/>
        <w:numPr>
          <w:ilvl w:val="1"/>
          <w:numId w:val="17"/>
        </w:numPr>
        <w:spacing w:before="5"/>
      </w:pPr>
      <w:r w:rsidRPr="00A424EB">
        <w:t xml:space="preserve">Определение влияния факторов на динамику прибыли (табл. 16) </w:t>
      </w:r>
    </w:p>
    <w:p w:rsidR="00A424EB" w:rsidRPr="00A424EB" w:rsidRDefault="00A424EB" w:rsidP="008804C9">
      <w:pPr>
        <w:pStyle w:val="a3"/>
        <w:spacing w:before="5"/>
        <w:ind w:left="332"/>
      </w:pPr>
      <w:r w:rsidRPr="00A424EB">
        <w:t>Таблица 16-Исходные данные для факторного анализа прибыли от продажи тыс. руб.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1565"/>
        <w:gridCol w:w="1719"/>
        <w:gridCol w:w="2141"/>
      </w:tblGrid>
      <w:tr w:rsidR="00A424EB" w:rsidRPr="00B17756" w:rsidTr="00A424EB">
        <w:trPr>
          <w:trHeight w:val="273"/>
        </w:trPr>
        <w:tc>
          <w:tcPr>
            <w:tcW w:w="4292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Показатель</w:t>
            </w:r>
          </w:p>
        </w:tc>
        <w:tc>
          <w:tcPr>
            <w:tcW w:w="3284" w:type="dxa"/>
            <w:gridSpan w:val="2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Годы</w:t>
            </w:r>
          </w:p>
        </w:tc>
        <w:tc>
          <w:tcPr>
            <w:tcW w:w="2141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Отклонения, (+,-)</w:t>
            </w:r>
          </w:p>
        </w:tc>
      </w:tr>
      <w:tr w:rsidR="00A424EB" w:rsidRPr="00B17756" w:rsidTr="00A424EB">
        <w:trPr>
          <w:trHeight w:val="275"/>
        </w:trPr>
        <w:tc>
          <w:tcPr>
            <w:tcW w:w="4292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6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предыдущий</w:t>
            </w:r>
          </w:p>
        </w:tc>
        <w:tc>
          <w:tcPr>
            <w:tcW w:w="171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отчетный</w:t>
            </w:r>
          </w:p>
        </w:tc>
        <w:tc>
          <w:tcPr>
            <w:tcW w:w="2141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78"/>
        </w:trPr>
        <w:tc>
          <w:tcPr>
            <w:tcW w:w="429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1. Выручка (В)</w:t>
            </w:r>
          </w:p>
        </w:tc>
        <w:tc>
          <w:tcPr>
            <w:tcW w:w="156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71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21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73"/>
        </w:trPr>
        <w:tc>
          <w:tcPr>
            <w:tcW w:w="429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2. Себестоимость продаж (С)</w:t>
            </w:r>
          </w:p>
        </w:tc>
        <w:tc>
          <w:tcPr>
            <w:tcW w:w="156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71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21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77"/>
        </w:trPr>
        <w:tc>
          <w:tcPr>
            <w:tcW w:w="429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3. Валовая прибыль (ВП)</w:t>
            </w:r>
          </w:p>
        </w:tc>
        <w:tc>
          <w:tcPr>
            <w:tcW w:w="156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71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21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330"/>
        </w:trPr>
        <w:tc>
          <w:tcPr>
            <w:tcW w:w="429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 xml:space="preserve">Индекс цен ( </w:t>
            </w:r>
            <w:r w:rsidRPr="00B17756">
              <w:rPr>
                <w:i/>
                <w:sz w:val="24"/>
              </w:rPr>
              <w:t xml:space="preserve">Ip </w:t>
            </w:r>
            <w:r w:rsidRPr="00B17756">
              <w:rPr>
                <w:sz w:val="24"/>
              </w:rPr>
              <w:t>)</w:t>
            </w:r>
          </w:p>
        </w:tc>
        <w:tc>
          <w:tcPr>
            <w:tcW w:w="156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-</w:t>
            </w:r>
          </w:p>
        </w:tc>
        <w:tc>
          <w:tcPr>
            <w:tcW w:w="171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21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-</w:t>
            </w: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Факторный анализ прибыли состоит в оценке влияния факторов – показателей, формирующих прибыль предприятия.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Влияние на прибыль изменения себестоимости продукции:</w:t>
      </w:r>
    </w:p>
    <w:p w:rsidR="00A424EB" w:rsidRDefault="008804C9" w:rsidP="00A424EB">
      <w:pPr>
        <w:pStyle w:val="a3"/>
        <w:spacing w:before="5"/>
        <w:ind w:firstLine="212"/>
      </w:pPr>
      <w:r>
        <w:rPr>
          <w:noProof/>
          <w:lang w:eastAsia="ru-RU"/>
        </w:rPr>
        <w:drawing>
          <wp:inline distT="0" distB="0" distL="0" distR="0" wp14:anchorId="5422E0D0" wp14:editId="3173D9BE">
            <wp:extent cx="2772410" cy="4961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9510" t="17447" r="54608" b="77500"/>
                    <a:stretch/>
                  </pic:blipFill>
                  <pic:spPr bwMode="auto">
                    <a:xfrm>
                      <a:off x="0" y="0"/>
                      <a:ext cx="2811123" cy="50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756" w:rsidRDefault="008804C9" w:rsidP="00A424EB">
      <w:pPr>
        <w:pStyle w:val="a3"/>
        <w:spacing w:before="5"/>
        <w:ind w:firstLine="212"/>
      </w:pPr>
      <w:r>
        <w:t>Влияние на прибыль изменений в объеме продукции:</w:t>
      </w:r>
    </w:p>
    <w:p w:rsidR="008804C9" w:rsidRDefault="008804C9" w:rsidP="00A424EB">
      <w:pPr>
        <w:pStyle w:val="a3"/>
        <w:spacing w:before="5"/>
        <w:ind w:firstLine="212"/>
      </w:pPr>
      <w:r>
        <w:rPr>
          <w:noProof/>
          <w:lang w:eastAsia="ru-RU"/>
        </w:rPr>
        <w:drawing>
          <wp:inline distT="0" distB="0" distL="0" distR="0" wp14:anchorId="415E913E" wp14:editId="4FA025DC">
            <wp:extent cx="3796862" cy="4318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9411" t="39212" r="45589" b="55734"/>
                    <a:stretch/>
                  </pic:blipFill>
                  <pic:spPr bwMode="auto">
                    <a:xfrm>
                      <a:off x="0" y="0"/>
                      <a:ext cx="3798873" cy="432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756" w:rsidRDefault="008804C9" w:rsidP="00A424EB">
      <w:pPr>
        <w:pStyle w:val="a3"/>
        <w:spacing w:before="5"/>
        <w:ind w:firstLine="212"/>
      </w:pPr>
      <w:r>
        <w:t>Влияние на прибыль структурных изменений в составе продукции:</w:t>
      </w:r>
    </w:p>
    <w:p w:rsidR="00B17756" w:rsidRDefault="008804C9" w:rsidP="00A424EB">
      <w:pPr>
        <w:pStyle w:val="a3"/>
        <w:spacing w:before="5"/>
        <w:ind w:firstLine="212"/>
      </w:pPr>
      <w:r>
        <w:rPr>
          <w:noProof/>
          <w:lang w:eastAsia="ru-RU"/>
        </w:rPr>
        <w:drawing>
          <wp:inline distT="0" distB="0" distL="0" distR="0" wp14:anchorId="32E4878C" wp14:editId="2C82D06C">
            <wp:extent cx="4833007" cy="118110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9902" t="48623" r="35196" b="36215"/>
                    <a:stretch/>
                  </pic:blipFill>
                  <pic:spPr bwMode="auto">
                    <a:xfrm>
                      <a:off x="0" y="0"/>
                      <a:ext cx="4840595" cy="1182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1F69" w:rsidRDefault="00F91F69" w:rsidP="00A424EB">
      <w:pPr>
        <w:pStyle w:val="a3"/>
        <w:spacing w:before="5"/>
        <w:ind w:firstLine="212"/>
      </w:pPr>
    </w:p>
    <w:p w:rsidR="00F5705E" w:rsidRDefault="00F5705E" w:rsidP="00F5705E">
      <w:pPr>
        <w:pStyle w:val="a3"/>
        <w:spacing w:before="5"/>
        <w:ind w:firstLine="709"/>
        <w:jc w:val="center"/>
        <w:rPr>
          <w:bCs/>
          <w:i/>
        </w:rPr>
      </w:pPr>
    </w:p>
    <w:p w:rsidR="00A424EB" w:rsidRPr="00F5705E" w:rsidRDefault="008804C9" w:rsidP="00F5705E">
      <w:pPr>
        <w:pStyle w:val="a3"/>
        <w:spacing w:before="5"/>
        <w:ind w:firstLine="709"/>
        <w:jc w:val="center"/>
        <w:rPr>
          <w:bCs/>
          <w:i/>
        </w:rPr>
      </w:pPr>
      <w:r w:rsidRPr="00F5705E">
        <w:rPr>
          <w:bCs/>
          <w:i/>
        </w:rPr>
        <w:lastRenderedPageBreak/>
        <w:t xml:space="preserve">8. </w:t>
      </w:r>
      <w:r w:rsidR="00A424EB" w:rsidRPr="00F5705E">
        <w:rPr>
          <w:bCs/>
          <w:i/>
        </w:rPr>
        <w:t>Анализ</w:t>
      </w:r>
      <w:r w:rsidRPr="00F5705E">
        <w:rPr>
          <w:bCs/>
          <w:i/>
        </w:rPr>
        <w:t xml:space="preserve"> </w:t>
      </w:r>
      <w:r w:rsidR="00A424EB" w:rsidRPr="00F5705E">
        <w:rPr>
          <w:bCs/>
          <w:i/>
        </w:rPr>
        <w:t>финансового</w:t>
      </w:r>
      <w:r w:rsidRPr="00F5705E">
        <w:rPr>
          <w:bCs/>
          <w:i/>
        </w:rPr>
        <w:t xml:space="preserve"> состояния </w:t>
      </w:r>
      <w:r w:rsidR="00A424EB" w:rsidRPr="00F5705E">
        <w:rPr>
          <w:bCs/>
          <w:i/>
        </w:rPr>
        <w:t>предприятия</w:t>
      </w:r>
      <w:r w:rsidRPr="00F5705E">
        <w:rPr>
          <w:bCs/>
          <w:i/>
        </w:rPr>
        <w:t xml:space="preserve"> </w:t>
      </w:r>
      <w:r w:rsidR="00A424EB" w:rsidRPr="00F5705E">
        <w:rPr>
          <w:bCs/>
          <w:i/>
        </w:rPr>
        <w:t>(по</w:t>
      </w:r>
      <w:r w:rsidRPr="00F5705E">
        <w:rPr>
          <w:bCs/>
          <w:i/>
        </w:rPr>
        <w:t xml:space="preserve"> данным </w:t>
      </w:r>
      <w:r w:rsidR="00A424EB" w:rsidRPr="00F5705E">
        <w:rPr>
          <w:bCs/>
          <w:i/>
        </w:rPr>
        <w:t>бухгалтерского баланса)</w:t>
      </w:r>
    </w:p>
    <w:p w:rsidR="00A424EB" w:rsidRPr="00A424EB" w:rsidRDefault="008804C9" w:rsidP="008804C9">
      <w:pPr>
        <w:pStyle w:val="a3"/>
        <w:spacing w:before="5"/>
        <w:ind w:firstLine="709"/>
        <w:jc w:val="both"/>
      </w:pPr>
      <w:r>
        <w:t xml:space="preserve">8.1. </w:t>
      </w:r>
      <w:r w:rsidR="00A424EB" w:rsidRPr="00A424EB">
        <w:t>Определение</w:t>
      </w:r>
      <w:r>
        <w:t xml:space="preserve"> </w:t>
      </w:r>
      <w:r w:rsidR="00A424EB" w:rsidRPr="00A424EB">
        <w:t>стоимости</w:t>
      </w:r>
      <w:r>
        <w:t xml:space="preserve"> </w:t>
      </w:r>
      <w:r w:rsidR="00A424EB" w:rsidRPr="00A424EB">
        <w:t>имущества,</w:t>
      </w:r>
      <w:r>
        <w:t xml:space="preserve"> </w:t>
      </w:r>
      <w:r w:rsidR="00A424EB" w:rsidRPr="00A424EB">
        <w:t>ее</w:t>
      </w:r>
      <w:r>
        <w:t xml:space="preserve"> изменения, </w:t>
      </w:r>
      <w:r w:rsidR="00A424EB" w:rsidRPr="00A424EB">
        <w:t>состава</w:t>
      </w:r>
      <w:r>
        <w:t xml:space="preserve"> </w:t>
      </w:r>
      <w:r w:rsidR="00A424EB" w:rsidRPr="00A424EB">
        <w:t>и структуры (табл.17).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Таблица 17-Анализ состава и структуры имущества предприятия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1274"/>
        <w:gridCol w:w="1559"/>
        <w:gridCol w:w="1464"/>
        <w:gridCol w:w="904"/>
      </w:tblGrid>
      <w:tr w:rsidR="00A424EB" w:rsidRPr="00B17756" w:rsidTr="00A424EB">
        <w:trPr>
          <w:trHeight w:val="275"/>
        </w:trPr>
        <w:tc>
          <w:tcPr>
            <w:tcW w:w="4647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Виды активов</w:t>
            </w:r>
          </w:p>
        </w:tc>
        <w:tc>
          <w:tcPr>
            <w:tcW w:w="1274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На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начало, тыс. руб.</w:t>
            </w:r>
          </w:p>
        </w:tc>
        <w:tc>
          <w:tcPr>
            <w:tcW w:w="1559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На конец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года, тыс. руб.</w:t>
            </w:r>
          </w:p>
        </w:tc>
        <w:tc>
          <w:tcPr>
            <w:tcW w:w="2368" w:type="dxa"/>
            <w:gridSpan w:val="2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Отклонение, (+,-)</w:t>
            </w:r>
          </w:p>
        </w:tc>
      </w:tr>
      <w:tr w:rsidR="00A424EB" w:rsidRPr="00B17756" w:rsidTr="00A424EB">
        <w:trPr>
          <w:trHeight w:val="542"/>
        </w:trPr>
        <w:tc>
          <w:tcPr>
            <w:tcW w:w="4647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тыс. руб.</w:t>
            </w:r>
          </w:p>
        </w:tc>
        <w:tc>
          <w:tcPr>
            <w:tcW w:w="90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%</w:t>
            </w:r>
          </w:p>
        </w:tc>
      </w:tr>
      <w:tr w:rsidR="00A424EB" w:rsidRPr="00B17756" w:rsidTr="00A424EB">
        <w:trPr>
          <w:trHeight w:val="273"/>
        </w:trPr>
        <w:tc>
          <w:tcPr>
            <w:tcW w:w="464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</w:t>
            </w:r>
          </w:p>
        </w:tc>
        <w:tc>
          <w:tcPr>
            <w:tcW w:w="127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146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  <w:tc>
          <w:tcPr>
            <w:tcW w:w="90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</w:t>
            </w:r>
          </w:p>
        </w:tc>
      </w:tr>
      <w:tr w:rsidR="00A424EB" w:rsidRPr="00B17756" w:rsidTr="00A424EB">
        <w:trPr>
          <w:trHeight w:val="551"/>
        </w:trPr>
        <w:tc>
          <w:tcPr>
            <w:tcW w:w="464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1.Имущество в распоряжении предприятия (итог баланса)</w:t>
            </w:r>
          </w:p>
        </w:tc>
        <w:tc>
          <w:tcPr>
            <w:tcW w:w="127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830"/>
        </w:trPr>
        <w:tc>
          <w:tcPr>
            <w:tcW w:w="464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2.Основные</w:t>
            </w:r>
            <w:r w:rsidRPr="00B17756">
              <w:rPr>
                <w:sz w:val="24"/>
              </w:rPr>
              <w:tab/>
              <w:t>средства</w:t>
            </w:r>
            <w:r w:rsidRPr="00B17756">
              <w:rPr>
                <w:sz w:val="24"/>
              </w:rPr>
              <w:tab/>
              <w:t>и</w:t>
            </w:r>
            <w:r w:rsidRPr="00B17756">
              <w:rPr>
                <w:sz w:val="24"/>
              </w:rPr>
              <w:tab/>
              <w:t>прочие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внеоборотные активы (стр. 1130 раздела I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«Актива»)</w:t>
            </w:r>
          </w:p>
        </w:tc>
        <w:tc>
          <w:tcPr>
            <w:tcW w:w="127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77"/>
        </w:trPr>
        <w:tc>
          <w:tcPr>
            <w:tcW w:w="464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3.В % к имуществу (стр.2/стр.1)*100%</w:t>
            </w:r>
          </w:p>
        </w:tc>
        <w:tc>
          <w:tcPr>
            <w:tcW w:w="127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51"/>
        </w:trPr>
        <w:tc>
          <w:tcPr>
            <w:tcW w:w="464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4.Оборотные средства (итог раздела II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«Актива»)</w:t>
            </w:r>
          </w:p>
        </w:tc>
        <w:tc>
          <w:tcPr>
            <w:tcW w:w="127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73"/>
        </w:trPr>
        <w:tc>
          <w:tcPr>
            <w:tcW w:w="464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5.В % к имуществу (стр.4/стр.1)*100%</w:t>
            </w:r>
          </w:p>
        </w:tc>
        <w:tc>
          <w:tcPr>
            <w:tcW w:w="127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49"/>
        </w:trPr>
        <w:tc>
          <w:tcPr>
            <w:tcW w:w="464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Из оборотных средств: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6 .Запасы (стр. 1210 раздела II «Актива»)</w:t>
            </w:r>
          </w:p>
        </w:tc>
        <w:tc>
          <w:tcPr>
            <w:tcW w:w="127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77"/>
        </w:trPr>
        <w:tc>
          <w:tcPr>
            <w:tcW w:w="464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7.В % к оборотным (стр.6/стр.4)*100%</w:t>
            </w:r>
          </w:p>
        </w:tc>
        <w:tc>
          <w:tcPr>
            <w:tcW w:w="127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51"/>
        </w:trPr>
        <w:tc>
          <w:tcPr>
            <w:tcW w:w="464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8.Денежные средства (стр.1250 раздела II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«Актива» баланса)</w:t>
            </w:r>
          </w:p>
        </w:tc>
        <w:tc>
          <w:tcPr>
            <w:tcW w:w="127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78"/>
        </w:trPr>
        <w:tc>
          <w:tcPr>
            <w:tcW w:w="464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9.В % к оборотным (стр.8/стр.4)*100%</w:t>
            </w:r>
          </w:p>
        </w:tc>
        <w:tc>
          <w:tcPr>
            <w:tcW w:w="127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  <w:r w:rsidRPr="00A424EB">
        <w:t>Выводы.</w:t>
      </w:r>
    </w:p>
    <w:p w:rsidR="00A424EB" w:rsidRPr="00A424EB" w:rsidRDefault="008804C9" w:rsidP="008804C9">
      <w:pPr>
        <w:pStyle w:val="a3"/>
        <w:spacing w:before="5"/>
        <w:ind w:left="332"/>
      </w:pPr>
      <w:r>
        <w:t xml:space="preserve">8.2 </w:t>
      </w:r>
      <w:r w:rsidR="00A424EB" w:rsidRPr="00A424EB">
        <w:t>Проверка</w:t>
      </w:r>
      <w:r>
        <w:t xml:space="preserve"> покрытия </w:t>
      </w:r>
      <w:r w:rsidR="00A424EB" w:rsidRPr="00A424EB">
        <w:t>потребности</w:t>
      </w:r>
      <w:r>
        <w:t xml:space="preserve"> </w:t>
      </w:r>
      <w:r w:rsidR="00A424EB" w:rsidRPr="00A424EB">
        <w:t>в</w:t>
      </w:r>
      <w:r>
        <w:t xml:space="preserve"> </w:t>
      </w:r>
      <w:r w:rsidR="00A424EB" w:rsidRPr="00A424EB">
        <w:t>материальных</w:t>
      </w:r>
      <w:r>
        <w:t xml:space="preserve"> </w:t>
      </w:r>
      <w:r w:rsidR="00A424EB" w:rsidRPr="00A424EB">
        <w:t>оборотных средствах за счет собственных оборотных средств (табл.18).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Таблица 18-Расчет наличия собственных оборотных средств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40"/>
        <w:gridCol w:w="1421"/>
        <w:gridCol w:w="1502"/>
        <w:gridCol w:w="1205"/>
        <w:gridCol w:w="1168"/>
      </w:tblGrid>
      <w:tr w:rsidR="00A424EB" w:rsidRPr="00B17756" w:rsidTr="00A424EB">
        <w:trPr>
          <w:trHeight w:val="275"/>
        </w:trPr>
        <w:tc>
          <w:tcPr>
            <w:tcW w:w="720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№ п/п</w:t>
            </w:r>
          </w:p>
        </w:tc>
        <w:tc>
          <w:tcPr>
            <w:tcW w:w="3840" w:type="dxa"/>
            <w:vMerge w:val="restart"/>
          </w:tcPr>
          <w:p w:rsidR="00A424EB" w:rsidRPr="00B17756" w:rsidRDefault="00A424EB" w:rsidP="00A27C5A">
            <w:pPr>
              <w:pStyle w:val="a3"/>
              <w:spacing w:before="5"/>
              <w:ind w:firstLine="39"/>
              <w:jc w:val="center"/>
              <w:rPr>
                <w:sz w:val="24"/>
              </w:rPr>
            </w:pPr>
          </w:p>
          <w:p w:rsidR="00A424EB" w:rsidRPr="00B17756" w:rsidRDefault="00A424EB" w:rsidP="00A27C5A">
            <w:pPr>
              <w:pStyle w:val="a3"/>
              <w:spacing w:before="5"/>
              <w:ind w:firstLine="39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Показатели</w:t>
            </w:r>
          </w:p>
        </w:tc>
        <w:tc>
          <w:tcPr>
            <w:tcW w:w="1421" w:type="dxa"/>
            <w:vMerge w:val="restart"/>
          </w:tcPr>
          <w:p w:rsidR="00A424EB" w:rsidRPr="00B17756" w:rsidRDefault="00A424EB" w:rsidP="00A27C5A">
            <w:pPr>
              <w:pStyle w:val="a3"/>
              <w:spacing w:before="5"/>
              <w:ind w:firstLine="39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На начало года,</w:t>
            </w:r>
          </w:p>
          <w:p w:rsidR="00A424EB" w:rsidRPr="00B17756" w:rsidRDefault="00A424EB" w:rsidP="00A27C5A">
            <w:pPr>
              <w:pStyle w:val="a3"/>
              <w:spacing w:before="5"/>
              <w:ind w:firstLine="39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тыс. руб.</w:t>
            </w:r>
          </w:p>
        </w:tc>
        <w:tc>
          <w:tcPr>
            <w:tcW w:w="1502" w:type="dxa"/>
            <w:vMerge w:val="restart"/>
          </w:tcPr>
          <w:p w:rsidR="00A424EB" w:rsidRPr="00B17756" w:rsidRDefault="00A424EB" w:rsidP="00A27C5A">
            <w:pPr>
              <w:pStyle w:val="a3"/>
              <w:spacing w:before="5"/>
              <w:ind w:firstLine="39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На конец</w:t>
            </w:r>
          </w:p>
          <w:p w:rsidR="00A424EB" w:rsidRPr="00B17756" w:rsidRDefault="00A424EB" w:rsidP="00A27C5A">
            <w:pPr>
              <w:pStyle w:val="a3"/>
              <w:spacing w:before="5"/>
              <w:ind w:firstLine="39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года, тыс. руб.</w:t>
            </w:r>
          </w:p>
        </w:tc>
        <w:tc>
          <w:tcPr>
            <w:tcW w:w="2373" w:type="dxa"/>
            <w:gridSpan w:val="2"/>
          </w:tcPr>
          <w:p w:rsidR="00A424EB" w:rsidRPr="00B17756" w:rsidRDefault="00A424EB" w:rsidP="00A27C5A">
            <w:pPr>
              <w:pStyle w:val="a3"/>
              <w:spacing w:before="5"/>
              <w:ind w:firstLine="39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Отклонение (+,-)</w:t>
            </w:r>
          </w:p>
        </w:tc>
      </w:tr>
      <w:tr w:rsidR="00A424EB" w:rsidRPr="00B17756" w:rsidTr="00A424EB">
        <w:trPr>
          <w:trHeight w:val="542"/>
        </w:trPr>
        <w:tc>
          <w:tcPr>
            <w:tcW w:w="720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:rsidR="00A424EB" w:rsidRPr="00B17756" w:rsidRDefault="00A424EB" w:rsidP="00A27C5A">
            <w:pPr>
              <w:pStyle w:val="a3"/>
              <w:spacing w:before="5"/>
              <w:ind w:firstLine="39"/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A424EB" w:rsidRPr="00B17756" w:rsidRDefault="00A424EB" w:rsidP="00A27C5A">
            <w:pPr>
              <w:pStyle w:val="a3"/>
              <w:spacing w:before="5"/>
              <w:ind w:firstLine="39"/>
              <w:jc w:val="center"/>
              <w:rPr>
                <w:sz w:val="24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A424EB" w:rsidRPr="00B17756" w:rsidRDefault="00A424EB" w:rsidP="00A27C5A">
            <w:pPr>
              <w:pStyle w:val="a3"/>
              <w:spacing w:before="5"/>
              <w:ind w:firstLine="39"/>
              <w:jc w:val="center"/>
              <w:rPr>
                <w:sz w:val="24"/>
              </w:rPr>
            </w:pPr>
          </w:p>
        </w:tc>
        <w:tc>
          <w:tcPr>
            <w:tcW w:w="1205" w:type="dxa"/>
          </w:tcPr>
          <w:p w:rsidR="00A424EB" w:rsidRPr="00B17756" w:rsidRDefault="00A424EB" w:rsidP="00A27C5A">
            <w:pPr>
              <w:pStyle w:val="a3"/>
              <w:spacing w:before="5"/>
              <w:ind w:firstLine="39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тыс. руб.</w:t>
            </w:r>
          </w:p>
        </w:tc>
        <w:tc>
          <w:tcPr>
            <w:tcW w:w="1168" w:type="dxa"/>
          </w:tcPr>
          <w:p w:rsidR="00A424EB" w:rsidRPr="00B17756" w:rsidRDefault="00A424EB" w:rsidP="00A27C5A">
            <w:pPr>
              <w:pStyle w:val="a3"/>
              <w:spacing w:before="5"/>
              <w:ind w:firstLine="39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%</w:t>
            </w:r>
          </w:p>
        </w:tc>
      </w:tr>
      <w:tr w:rsidR="00A424EB" w:rsidRPr="00B17756" w:rsidTr="00A424EB">
        <w:trPr>
          <w:trHeight w:val="277"/>
        </w:trPr>
        <w:tc>
          <w:tcPr>
            <w:tcW w:w="7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</w:t>
            </w:r>
          </w:p>
        </w:tc>
        <w:tc>
          <w:tcPr>
            <w:tcW w:w="384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Б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15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12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  <w:tc>
          <w:tcPr>
            <w:tcW w:w="11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</w:t>
            </w:r>
          </w:p>
        </w:tc>
      </w:tr>
      <w:tr w:rsidR="00A424EB" w:rsidRPr="00B17756" w:rsidTr="00A424EB">
        <w:trPr>
          <w:trHeight w:val="551"/>
        </w:trPr>
        <w:tc>
          <w:tcPr>
            <w:tcW w:w="7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384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Источник собственных средств (итого раздела III «Пассив»)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825"/>
        </w:trPr>
        <w:tc>
          <w:tcPr>
            <w:tcW w:w="7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384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Приравненные к собственным источники (итого раздела IV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«Пассива» баланса)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05" w:type="dxa"/>
          </w:tcPr>
          <w:p w:rsidR="00A424EB" w:rsidRPr="00B17756" w:rsidRDefault="00A424EB" w:rsidP="00A424EB">
            <w:pPr>
              <w:pStyle w:val="a3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1168" w:type="dxa"/>
          </w:tcPr>
          <w:p w:rsidR="00A424EB" w:rsidRPr="00B17756" w:rsidRDefault="00A424EB" w:rsidP="00A424EB">
            <w:pPr>
              <w:pStyle w:val="a3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</w:tr>
      <w:tr w:rsidR="00A424EB" w:rsidRPr="00B17756" w:rsidTr="00A424EB">
        <w:trPr>
          <w:trHeight w:val="830"/>
        </w:trPr>
        <w:tc>
          <w:tcPr>
            <w:tcW w:w="7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  <w:tc>
          <w:tcPr>
            <w:tcW w:w="384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Основные средства и прочие внеоборотные активы (итого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раздела I «Актива») баланса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49"/>
        </w:trPr>
        <w:tc>
          <w:tcPr>
            <w:tcW w:w="7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</w:t>
            </w:r>
          </w:p>
        </w:tc>
        <w:tc>
          <w:tcPr>
            <w:tcW w:w="384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Наличие собственных оборотных средств (стр.1+стр.2-стр.3)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51"/>
        </w:trPr>
        <w:tc>
          <w:tcPr>
            <w:tcW w:w="7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5</w:t>
            </w:r>
          </w:p>
        </w:tc>
        <w:tc>
          <w:tcPr>
            <w:tcW w:w="384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В % к источникам собственных средств (стр.4/стр.1)*100%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825"/>
        </w:trPr>
        <w:tc>
          <w:tcPr>
            <w:tcW w:w="7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6</w:t>
            </w:r>
          </w:p>
        </w:tc>
        <w:tc>
          <w:tcPr>
            <w:tcW w:w="384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Потребность в материальных оборотных средствах (итого раздела II «Актива»)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1382"/>
        </w:trPr>
        <w:tc>
          <w:tcPr>
            <w:tcW w:w="7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lastRenderedPageBreak/>
              <w:t>7</w:t>
            </w:r>
          </w:p>
        </w:tc>
        <w:tc>
          <w:tcPr>
            <w:tcW w:w="384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Покрытие потребности в материальных оборотных средствах за счет собственных оборотных средств (стр.4/стр.6)*100%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830"/>
        </w:trPr>
        <w:tc>
          <w:tcPr>
            <w:tcW w:w="7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8</w:t>
            </w:r>
          </w:p>
        </w:tc>
        <w:tc>
          <w:tcPr>
            <w:tcW w:w="384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Источники заемных средств(сумма итогов разделов III и IV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«Пассива»)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825"/>
        </w:trPr>
        <w:tc>
          <w:tcPr>
            <w:tcW w:w="7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9</w:t>
            </w:r>
          </w:p>
        </w:tc>
        <w:tc>
          <w:tcPr>
            <w:tcW w:w="384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Коэффициент соотношения источников заемных средств и собственных средств (стр.8/стр.1)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8804C9">
      <w:pPr>
        <w:pStyle w:val="a3"/>
        <w:spacing w:before="5"/>
        <w:ind w:firstLine="709"/>
        <w:jc w:val="both"/>
      </w:pPr>
      <w:r w:rsidRPr="00A424EB">
        <w:t>Для этого необходимо найти сумму наличия собственных оборотных средств на начало и конец года и их долю в собственных средствах предприятия.</w:t>
      </w:r>
    </w:p>
    <w:p w:rsidR="00A424EB" w:rsidRPr="00A424EB" w:rsidRDefault="00A424EB" w:rsidP="008804C9">
      <w:pPr>
        <w:pStyle w:val="a3"/>
        <w:spacing w:before="5"/>
        <w:ind w:firstLine="709"/>
        <w:jc w:val="both"/>
      </w:pPr>
      <w:r w:rsidRPr="00A424EB">
        <w:t>Для проверки финансовой независимости и автономности предприятия рассчитывается коэффициент соотношения источников заемных и собственных средств.</w:t>
      </w:r>
    </w:p>
    <w:p w:rsidR="00A424EB" w:rsidRPr="00A424EB" w:rsidRDefault="00A424EB" w:rsidP="008804C9">
      <w:pPr>
        <w:pStyle w:val="a3"/>
        <w:spacing w:before="5"/>
        <w:ind w:firstLine="709"/>
        <w:jc w:val="both"/>
      </w:pPr>
      <w:r w:rsidRPr="00A424EB">
        <w:t>Выводы.</w:t>
      </w:r>
    </w:p>
    <w:p w:rsidR="00A424EB" w:rsidRPr="00A424EB" w:rsidRDefault="008804C9" w:rsidP="008804C9">
      <w:pPr>
        <w:pStyle w:val="a3"/>
        <w:spacing w:before="5"/>
        <w:ind w:left="332"/>
        <w:jc w:val="both"/>
      </w:pPr>
      <w:r>
        <w:t xml:space="preserve">8.3. </w:t>
      </w:r>
      <w:r w:rsidR="00A424EB" w:rsidRPr="00A424EB">
        <w:t>Заключение</w:t>
      </w:r>
      <w:r>
        <w:t xml:space="preserve"> </w:t>
      </w:r>
      <w:r w:rsidR="00A424EB" w:rsidRPr="00A424EB">
        <w:t>о</w:t>
      </w:r>
      <w:r>
        <w:t xml:space="preserve"> </w:t>
      </w:r>
      <w:r w:rsidR="00A424EB" w:rsidRPr="00A424EB">
        <w:t>платежеспособности</w:t>
      </w:r>
      <w:r>
        <w:t xml:space="preserve"> </w:t>
      </w:r>
      <w:r w:rsidR="00A424EB" w:rsidRPr="00A424EB">
        <w:t>предприятия</w:t>
      </w:r>
      <w:r>
        <w:t xml:space="preserve"> </w:t>
      </w:r>
      <w:r w:rsidR="00A424EB" w:rsidRPr="00A424EB">
        <w:t>на</w:t>
      </w:r>
      <w:r>
        <w:t xml:space="preserve"> </w:t>
      </w:r>
      <w:r w:rsidR="00A424EB" w:rsidRPr="00A424EB">
        <w:t>основе коэффициента абсолютной ликвидности.</w:t>
      </w:r>
    </w:p>
    <w:p w:rsidR="008804C9" w:rsidRDefault="008804C9" w:rsidP="008804C9">
      <w:pPr>
        <w:pStyle w:val="a3"/>
        <w:spacing w:before="5"/>
        <w:ind w:left="332"/>
      </w:pPr>
    </w:p>
    <w:p w:rsidR="008804C9" w:rsidRDefault="008804C9" w:rsidP="008804C9">
      <w:pPr>
        <w:pStyle w:val="a3"/>
        <w:spacing w:before="5"/>
        <w:ind w:left="332"/>
      </w:pPr>
      <w:r w:rsidRPr="008804C9">
        <w:t xml:space="preserve">Справка: </w:t>
      </w:r>
    </w:p>
    <w:p w:rsidR="008804C9" w:rsidRDefault="008804C9" w:rsidP="008804C9">
      <w:pPr>
        <w:pStyle w:val="a3"/>
        <w:spacing w:before="5"/>
        <w:ind w:left="332"/>
        <w:jc w:val="both"/>
      </w:pPr>
      <w:r w:rsidRPr="008804C9">
        <w:t xml:space="preserve">- денежные средства и краткосрочные финансовые вложения – см. в разделе II «Актива»; </w:t>
      </w:r>
    </w:p>
    <w:p w:rsidR="008804C9" w:rsidRDefault="008804C9" w:rsidP="008804C9">
      <w:pPr>
        <w:pStyle w:val="a3"/>
        <w:spacing w:before="5"/>
        <w:ind w:left="332"/>
        <w:jc w:val="both"/>
      </w:pPr>
      <w:r w:rsidRPr="008804C9">
        <w:t xml:space="preserve">- краткосрочные обязательства см. в разделе V «Пассива»: доходы будущих периодов; резервы предстоящих расходов; резервы по сомнительным долгам (К1 абс.л, К2 абс.л). </w:t>
      </w:r>
    </w:p>
    <w:p w:rsidR="008804C9" w:rsidRDefault="008804C9" w:rsidP="008804C9">
      <w:pPr>
        <w:pStyle w:val="a3"/>
        <w:spacing w:before="5"/>
        <w:ind w:left="332"/>
        <w:jc w:val="both"/>
      </w:pPr>
      <w:r w:rsidRPr="008804C9">
        <w:t>Выводы.</w:t>
      </w:r>
    </w:p>
    <w:p w:rsidR="008804C9" w:rsidRDefault="008804C9" w:rsidP="008804C9">
      <w:pPr>
        <w:pStyle w:val="a3"/>
        <w:spacing w:before="5"/>
        <w:ind w:left="332"/>
      </w:pPr>
    </w:p>
    <w:p w:rsidR="008804C9" w:rsidRDefault="008804C9" w:rsidP="008804C9">
      <w:pPr>
        <w:pStyle w:val="a3"/>
        <w:spacing w:before="5"/>
        <w:ind w:left="332"/>
        <w:jc w:val="both"/>
      </w:pPr>
      <w:r w:rsidRPr="008804C9">
        <w:t>8.4. Оценка состояния дебиторской и кредиторской з</w:t>
      </w:r>
      <w:r w:rsidR="00F5705E">
        <w:t>адолженности (стр. 1230 баланса</w:t>
      </w:r>
      <w:r w:rsidRPr="008804C9">
        <w:t xml:space="preserve">). Определение суммы допустимой задолженности. </w:t>
      </w:r>
    </w:p>
    <w:p w:rsidR="008804C9" w:rsidRDefault="008804C9" w:rsidP="008804C9">
      <w:pPr>
        <w:pStyle w:val="a3"/>
        <w:spacing w:before="5"/>
        <w:ind w:left="332"/>
        <w:jc w:val="both"/>
      </w:pPr>
      <w:r w:rsidRPr="008804C9">
        <w:t xml:space="preserve">Сумма дебиторской задолженности на начало года: </w:t>
      </w:r>
    </w:p>
    <w:p w:rsidR="008804C9" w:rsidRDefault="008804C9" w:rsidP="008804C9">
      <w:pPr>
        <w:pStyle w:val="a3"/>
        <w:spacing w:before="5"/>
        <w:ind w:left="332"/>
        <w:jc w:val="both"/>
      </w:pPr>
      <w:r w:rsidRPr="008804C9">
        <w:t xml:space="preserve">Доля допустимой дебиторской задолженности: </w:t>
      </w:r>
    </w:p>
    <w:p w:rsidR="008804C9" w:rsidRDefault="008804C9" w:rsidP="008804C9">
      <w:pPr>
        <w:pStyle w:val="a3"/>
        <w:spacing w:before="5"/>
        <w:ind w:left="332"/>
        <w:jc w:val="both"/>
      </w:pPr>
      <w:r w:rsidRPr="008804C9">
        <w:t xml:space="preserve">Сумма дебиторской задолженности на конец года: </w:t>
      </w:r>
    </w:p>
    <w:p w:rsidR="008804C9" w:rsidRDefault="008804C9" w:rsidP="008804C9">
      <w:pPr>
        <w:pStyle w:val="a3"/>
        <w:spacing w:before="5"/>
        <w:ind w:left="332"/>
        <w:jc w:val="both"/>
      </w:pPr>
      <w:r w:rsidRPr="008804C9">
        <w:t xml:space="preserve">Сумма кредиторской задолженности на начало года: </w:t>
      </w:r>
    </w:p>
    <w:p w:rsidR="008804C9" w:rsidRDefault="008804C9" w:rsidP="008804C9">
      <w:pPr>
        <w:pStyle w:val="a3"/>
        <w:spacing w:before="5"/>
        <w:ind w:left="332"/>
        <w:jc w:val="both"/>
      </w:pPr>
      <w:r w:rsidRPr="008804C9">
        <w:t>Сумма кредиторской задолженности на конец года:</w:t>
      </w:r>
    </w:p>
    <w:p w:rsidR="008804C9" w:rsidRDefault="008804C9" w:rsidP="008804C9">
      <w:pPr>
        <w:pStyle w:val="a3"/>
        <w:spacing w:before="5"/>
        <w:ind w:left="332"/>
        <w:jc w:val="both"/>
      </w:pPr>
    </w:p>
    <w:p w:rsidR="008804C9" w:rsidRDefault="008804C9" w:rsidP="008804C9">
      <w:pPr>
        <w:pStyle w:val="a3"/>
        <w:spacing w:before="5"/>
        <w:ind w:left="332"/>
        <w:jc w:val="both"/>
      </w:pPr>
      <w:r w:rsidRPr="008804C9">
        <w:t xml:space="preserve">8.5. Оценка оборачиваемости оборотных средств (табл.19) </w:t>
      </w:r>
    </w:p>
    <w:p w:rsidR="008804C9" w:rsidRDefault="008804C9" w:rsidP="008804C9">
      <w:pPr>
        <w:pStyle w:val="a3"/>
        <w:spacing w:before="5"/>
        <w:ind w:left="332"/>
        <w:jc w:val="both"/>
      </w:pPr>
      <w:r w:rsidRPr="008804C9">
        <w:t>Таблица 19 Оборачиваемость оборотных средств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344"/>
        <w:gridCol w:w="1584"/>
        <w:gridCol w:w="1243"/>
        <w:gridCol w:w="2078"/>
      </w:tblGrid>
      <w:tr w:rsidR="00A424EB" w:rsidRPr="00B17756" w:rsidTr="00A424EB">
        <w:trPr>
          <w:trHeight w:val="528"/>
        </w:trPr>
        <w:tc>
          <w:tcPr>
            <w:tcW w:w="605" w:type="dxa"/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№ п/п</w:t>
            </w:r>
          </w:p>
        </w:tc>
        <w:tc>
          <w:tcPr>
            <w:tcW w:w="4344" w:type="dxa"/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Показатели</w:t>
            </w:r>
          </w:p>
        </w:tc>
        <w:tc>
          <w:tcPr>
            <w:tcW w:w="1584" w:type="dxa"/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Предыдущий год</w:t>
            </w:r>
          </w:p>
        </w:tc>
        <w:tc>
          <w:tcPr>
            <w:tcW w:w="1243" w:type="dxa"/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Отчетный год</w:t>
            </w:r>
          </w:p>
        </w:tc>
        <w:tc>
          <w:tcPr>
            <w:tcW w:w="2078" w:type="dxa"/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Отклонение (+,-)</w:t>
            </w:r>
          </w:p>
        </w:tc>
      </w:tr>
      <w:tr w:rsidR="00A424EB" w:rsidRPr="00B17756" w:rsidTr="00A424EB">
        <w:trPr>
          <w:trHeight w:val="263"/>
        </w:trPr>
        <w:tc>
          <w:tcPr>
            <w:tcW w:w="6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</w:t>
            </w:r>
          </w:p>
        </w:tc>
        <w:tc>
          <w:tcPr>
            <w:tcW w:w="43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Б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124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207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</w:tr>
      <w:tr w:rsidR="00A424EB" w:rsidRPr="00B17756" w:rsidTr="00A424EB">
        <w:trPr>
          <w:trHeight w:val="256"/>
        </w:trPr>
        <w:tc>
          <w:tcPr>
            <w:tcW w:w="6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43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Выручка от продажи, тыс. руб.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4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207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27"/>
        </w:trPr>
        <w:tc>
          <w:tcPr>
            <w:tcW w:w="6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43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Однодневный оборот, тыс. руб. (стр.1:360)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4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207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22"/>
        </w:trPr>
        <w:tc>
          <w:tcPr>
            <w:tcW w:w="6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  <w:tc>
          <w:tcPr>
            <w:tcW w:w="43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Остатки оборотных средств, тыс. руб. (итог раздела III «Актива» баланса)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4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207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63"/>
        </w:trPr>
        <w:tc>
          <w:tcPr>
            <w:tcW w:w="6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lastRenderedPageBreak/>
              <w:t>4</w:t>
            </w:r>
          </w:p>
        </w:tc>
        <w:tc>
          <w:tcPr>
            <w:tcW w:w="43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Оборачиваемость, дни (стр.3/стр.2)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4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207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1310"/>
        </w:trPr>
        <w:tc>
          <w:tcPr>
            <w:tcW w:w="6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5</w:t>
            </w:r>
          </w:p>
        </w:tc>
        <w:tc>
          <w:tcPr>
            <w:tcW w:w="43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Результат: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(-) – высвобождение при ускорении; (+) – привлечение при замедлении; а) в днях (стр.4гр.2-стр.4гр.1);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б) в тыс. руб. (стр.2гр.2 х стр.5а гр.2)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124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207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</w:tr>
    </w:tbl>
    <w:p w:rsidR="008804C9" w:rsidRDefault="008804C9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Коэффициент оборачиваемости оборотных средств: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Потребность в оборотных средствах в отчетном году при сохранении оборачиваемости в базовом периоде должна составить</w:t>
      </w:r>
      <w:r w:rsidRPr="00A424EB">
        <w:rPr>
          <w:u w:val="single"/>
        </w:rPr>
        <w:tab/>
      </w:r>
      <w:r w:rsidRPr="00A424EB">
        <w:t>.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8.6 Оценка финансового состояния предприятия</w:t>
      </w:r>
    </w:p>
    <w:p w:rsidR="00105677" w:rsidRDefault="00A424EB" w:rsidP="008804C9">
      <w:pPr>
        <w:pStyle w:val="a3"/>
        <w:spacing w:before="5"/>
        <w:ind w:firstLine="212"/>
      </w:pPr>
      <w:r w:rsidRPr="00A424EB">
        <w:t>Выводы по результатам анализа финансового состояния предприятия формируются самостоятельно</w:t>
      </w:r>
      <w:r w:rsidR="008804C9">
        <w:t>.</w:t>
      </w: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F91F69" w:rsidRPr="00646D92" w:rsidRDefault="00F91F69" w:rsidP="00F91F69">
      <w:pPr>
        <w:widowControl/>
        <w:autoSpaceDE/>
        <w:autoSpaceDN/>
        <w:spacing w:after="120"/>
        <w:jc w:val="center"/>
        <w:rPr>
          <w:noProof/>
          <w:szCs w:val="28"/>
          <w:lang w:eastAsia="ru-RU"/>
        </w:rPr>
      </w:pPr>
      <w:r w:rsidRPr="0070384B">
        <w:rPr>
          <w:noProof/>
          <w:szCs w:val="28"/>
          <w:lang w:eastAsia="ru-RU"/>
        </w:rPr>
        <w:drawing>
          <wp:inline distT="0" distB="0" distL="0" distR="0" wp14:anchorId="1F5053AB" wp14:editId="67A69844">
            <wp:extent cx="6286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69" w:rsidRPr="00646D92" w:rsidRDefault="00F91F69" w:rsidP="00F91F69">
      <w:pPr>
        <w:widowControl/>
        <w:autoSpaceDE/>
        <w:autoSpaceDN/>
        <w:spacing w:after="120"/>
        <w:jc w:val="center"/>
        <w:outlineLvl w:val="0"/>
        <w:rPr>
          <w:spacing w:val="-10"/>
          <w:szCs w:val="28"/>
          <w:lang w:eastAsia="ru-RU"/>
        </w:rPr>
      </w:pPr>
      <w:r w:rsidRPr="00646D92">
        <w:rPr>
          <w:spacing w:val="-10"/>
          <w:szCs w:val="28"/>
          <w:lang w:eastAsia="ru-RU"/>
        </w:rPr>
        <w:t>МИНИСТЕРСТВО НАУКИ И ВЫСШЕГО ОБРАЗОВАНИЯ РОССИЙСКОЙ ФЕДЕРАЦИИ</w:t>
      </w:r>
    </w:p>
    <w:p w:rsidR="00F91F69" w:rsidRPr="00646D92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 xml:space="preserve">ПОЛИТЕХНИЧЕСКИЙ ИНСТИТУТ (ФИЛИАЛ) </w:t>
      </w:r>
    </w:p>
    <w:p w:rsidR="00F91F69" w:rsidRPr="00646D92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 xml:space="preserve">ФЕДЕРАЛЬНОГО ГОСУДАРСТВЕННОГО БЮДЖЕТНОГО </w:t>
      </w:r>
    </w:p>
    <w:p w:rsidR="00F91F69" w:rsidRPr="00646D92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ОБРАЗОВАТЕЛЬНОГО УЧРЕЖДЕНИЯ ВЫСШЕГО ОБРАЗОВАНИЯ</w:t>
      </w:r>
    </w:p>
    <w:p w:rsidR="00F91F69" w:rsidRPr="00646D92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«ДОНСКОЙ ГОСУДАРСТВЕННЫЙ ТЕХНИЧЕСКИЙ УНИВЕСИТЕТ»</w:t>
      </w:r>
    </w:p>
    <w:p w:rsidR="00F91F69" w:rsidRPr="00646D92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В Г.ТАГАНРОГЕ РОСТОВСКОЙ ОБЛАСТИ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jc w:val="center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ПИ (филиал) ДГТУ в г. Таганроге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rPr>
          <w:szCs w:val="24"/>
          <w:lang w:eastAsia="ru-RU"/>
        </w:rPr>
      </w:pPr>
    </w:p>
    <w:p w:rsidR="00F91F69" w:rsidRPr="00646D92" w:rsidRDefault="00F91F69" w:rsidP="00F91F69">
      <w:pPr>
        <w:widowControl/>
        <w:autoSpaceDE/>
        <w:autoSpaceDN/>
        <w:spacing w:line="200" w:lineRule="atLeast"/>
        <w:rPr>
          <w:szCs w:val="24"/>
          <w:lang w:eastAsia="ru-RU"/>
        </w:rPr>
      </w:pPr>
      <w:r w:rsidRPr="00646D92">
        <w:rPr>
          <w:szCs w:val="24"/>
          <w:lang w:eastAsia="ru-RU"/>
        </w:rPr>
        <w:t>Факультет _______________________________________________________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 w:val="16"/>
          <w:szCs w:val="18"/>
          <w:lang w:eastAsia="ru-RU"/>
        </w:rPr>
        <w:t>(наименование факультета)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rPr>
          <w:szCs w:val="24"/>
          <w:u w:val="single"/>
          <w:lang w:eastAsia="ru-RU"/>
        </w:rPr>
      </w:pPr>
      <w:r w:rsidRPr="00646D92">
        <w:rPr>
          <w:szCs w:val="24"/>
          <w:lang w:eastAsia="ru-RU"/>
        </w:rPr>
        <w:t>Кафедра _________________________________________________________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 w:val="16"/>
          <w:szCs w:val="18"/>
          <w:lang w:eastAsia="ru-RU"/>
        </w:rPr>
        <w:t>(наименование кафедры)</w:t>
      </w:r>
    </w:p>
    <w:p w:rsidR="00F91F69" w:rsidRPr="00646D92" w:rsidRDefault="00F91F69" w:rsidP="00F91F69">
      <w:pPr>
        <w:widowControl/>
        <w:autoSpaceDE/>
        <w:autoSpaceDN/>
        <w:rPr>
          <w:szCs w:val="24"/>
          <w:lang w:eastAsia="ru-RU"/>
        </w:rPr>
      </w:pPr>
    </w:p>
    <w:tbl>
      <w:tblPr>
        <w:tblW w:w="4187" w:type="dxa"/>
        <w:tblInd w:w="6426" w:type="dxa"/>
        <w:tblLook w:val="01E0" w:firstRow="1" w:lastRow="1" w:firstColumn="1" w:lastColumn="1" w:noHBand="0" w:noVBand="0"/>
      </w:tblPr>
      <w:tblGrid>
        <w:gridCol w:w="808"/>
        <w:gridCol w:w="954"/>
        <w:gridCol w:w="284"/>
        <w:gridCol w:w="2133"/>
        <w:gridCol w:w="8"/>
      </w:tblGrid>
      <w:tr w:rsidR="00F91F69" w:rsidRPr="00646D92" w:rsidTr="00A32E74">
        <w:trPr>
          <w:gridAfter w:val="1"/>
          <w:wAfter w:w="8" w:type="dxa"/>
        </w:trPr>
        <w:tc>
          <w:tcPr>
            <w:tcW w:w="2046" w:type="dxa"/>
            <w:gridSpan w:val="3"/>
            <w:shd w:val="clear" w:color="auto" w:fill="auto"/>
          </w:tcPr>
          <w:p w:rsidR="00F91F69" w:rsidRPr="00646D92" w:rsidRDefault="00F91F69" w:rsidP="00A32E74">
            <w:pPr>
              <w:widowControl/>
              <w:autoSpaceDE/>
              <w:autoSpaceDN/>
              <w:spacing w:line="300" w:lineRule="auto"/>
              <w:ind w:right="-61"/>
              <w:jc w:val="both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Зав. кафедрой</w:t>
            </w:r>
          </w:p>
        </w:tc>
        <w:tc>
          <w:tcPr>
            <w:tcW w:w="2133" w:type="dxa"/>
            <w:shd w:val="clear" w:color="auto" w:fill="auto"/>
          </w:tcPr>
          <w:p w:rsidR="00F91F69" w:rsidRPr="00646D92" w:rsidRDefault="00F91F69" w:rsidP="00A32E74">
            <w:pPr>
              <w:widowControl/>
              <w:autoSpaceDE/>
              <w:autoSpaceDN/>
              <w:spacing w:line="300" w:lineRule="auto"/>
              <w:ind w:right="-61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«____________»</w:t>
            </w:r>
          </w:p>
        </w:tc>
      </w:tr>
      <w:tr w:rsidR="00F91F69" w:rsidRPr="00646D92" w:rsidTr="00A32E74">
        <w:trPr>
          <w:gridAfter w:val="1"/>
          <w:wAfter w:w="8" w:type="dxa"/>
          <w:trHeight w:val="226"/>
        </w:trPr>
        <w:tc>
          <w:tcPr>
            <w:tcW w:w="1762" w:type="dxa"/>
            <w:gridSpan w:val="2"/>
            <w:shd w:val="clear" w:color="auto" w:fill="auto"/>
          </w:tcPr>
          <w:p w:rsidR="00F91F69" w:rsidRPr="00646D92" w:rsidRDefault="00F91F69" w:rsidP="00A32E74">
            <w:pPr>
              <w:widowControl/>
              <w:autoSpaceDE/>
              <w:autoSpaceDN/>
              <w:ind w:right="-62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____________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F91F69" w:rsidRPr="00646D92" w:rsidRDefault="00F91F69" w:rsidP="00A32E74">
            <w:pPr>
              <w:widowControl/>
              <w:autoSpaceDE/>
              <w:autoSpaceDN/>
              <w:ind w:right="-62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________________</w:t>
            </w:r>
          </w:p>
        </w:tc>
      </w:tr>
      <w:tr w:rsidR="00F91F69" w:rsidRPr="00646D92" w:rsidTr="00A32E74">
        <w:trPr>
          <w:gridAfter w:val="1"/>
          <w:wAfter w:w="8" w:type="dxa"/>
          <w:trHeight w:val="216"/>
        </w:trPr>
        <w:tc>
          <w:tcPr>
            <w:tcW w:w="2046" w:type="dxa"/>
            <w:gridSpan w:val="3"/>
            <w:shd w:val="clear" w:color="auto" w:fill="auto"/>
          </w:tcPr>
          <w:p w:rsidR="00F91F69" w:rsidRPr="00646D92" w:rsidRDefault="00F91F69" w:rsidP="00A32E74">
            <w:pPr>
              <w:widowControl/>
              <w:autoSpaceDE/>
              <w:autoSpaceDN/>
              <w:ind w:right="-61"/>
              <w:jc w:val="center"/>
              <w:rPr>
                <w:sz w:val="16"/>
                <w:szCs w:val="18"/>
                <w:vertAlign w:val="superscript"/>
                <w:lang w:eastAsia="ru-RU"/>
              </w:rPr>
            </w:pPr>
            <w:r w:rsidRPr="00646D92">
              <w:rPr>
                <w:sz w:val="16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133" w:type="dxa"/>
            <w:shd w:val="clear" w:color="auto" w:fill="auto"/>
          </w:tcPr>
          <w:p w:rsidR="00F91F69" w:rsidRPr="00646D92" w:rsidRDefault="00F91F69" w:rsidP="00A32E74">
            <w:pPr>
              <w:widowControl/>
              <w:autoSpaceDE/>
              <w:autoSpaceDN/>
              <w:ind w:right="-62"/>
              <w:rPr>
                <w:sz w:val="16"/>
                <w:szCs w:val="18"/>
                <w:vertAlign w:val="superscript"/>
                <w:lang w:eastAsia="ru-RU"/>
              </w:rPr>
            </w:pPr>
            <w:r w:rsidRPr="00646D92">
              <w:rPr>
                <w:sz w:val="16"/>
                <w:szCs w:val="18"/>
                <w:vertAlign w:val="superscript"/>
                <w:lang w:eastAsia="ru-RU"/>
              </w:rPr>
              <w:t xml:space="preserve">                (И.О.Ф.)</w:t>
            </w:r>
          </w:p>
        </w:tc>
      </w:tr>
      <w:tr w:rsidR="00F91F69" w:rsidRPr="00646D92" w:rsidTr="00A32E74">
        <w:tc>
          <w:tcPr>
            <w:tcW w:w="808" w:type="dxa"/>
            <w:shd w:val="clear" w:color="auto" w:fill="auto"/>
          </w:tcPr>
          <w:p w:rsidR="00F91F69" w:rsidRPr="00646D92" w:rsidRDefault="00F91F69" w:rsidP="00A32E74">
            <w:pPr>
              <w:widowControl/>
              <w:autoSpaceDE/>
              <w:autoSpaceDN/>
              <w:spacing w:line="300" w:lineRule="auto"/>
              <w:ind w:right="-61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«___»</w:t>
            </w:r>
          </w:p>
        </w:tc>
        <w:tc>
          <w:tcPr>
            <w:tcW w:w="3379" w:type="dxa"/>
            <w:gridSpan w:val="4"/>
            <w:shd w:val="clear" w:color="auto" w:fill="auto"/>
          </w:tcPr>
          <w:p w:rsidR="00F91F69" w:rsidRPr="00646D92" w:rsidRDefault="00F91F69" w:rsidP="00A32E74">
            <w:pPr>
              <w:widowControl/>
              <w:autoSpaceDE/>
              <w:autoSpaceDN/>
              <w:spacing w:line="300" w:lineRule="auto"/>
              <w:ind w:right="-61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_____________   20__г.</w:t>
            </w:r>
          </w:p>
        </w:tc>
      </w:tr>
    </w:tbl>
    <w:p w:rsidR="00F91F69" w:rsidRPr="00646D92" w:rsidRDefault="00F91F69" w:rsidP="00F91F69">
      <w:pPr>
        <w:widowControl/>
        <w:autoSpaceDE/>
        <w:autoSpaceDN/>
        <w:rPr>
          <w:szCs w:val="24"/>
          <w:lang w:eastAsia="ru-RU"/>
        </w:rPr>
      </w:pPr>
    </w:p>
    <w:p w:rsidR="00F91F69" w:rsidRPr="00646D92" w:rsidRDefault="00F91F69" w:rsidP="00F91F69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ОТЧЕТ</w:t>
      </w:r>
    </w:p>
    <w:p w:rsidR="00F91F69" w:rsidRPr="00646D92" w:rsidRDefault="00F91F69" w:rsidP="00F91F69">
      <w:pPr>
        <w:widowControl/>
        <w:autoSpaceDE/>
        <w:autoSpaceDN/>
        <w:rPr>
          <w:sz w:val="18"/>
          <w:szCs w:val="20"/>
          <w:lang w:eastAsia="ru-RU"/>
        </w:rPr>
      </w:pPr>
    </w:p>
    <w:p w:rsidR="00F91F69" w:rsidRPr="00646D92" w:rsidRDefault="00F91F69" w:rsidP="00F91F69">
      <w:pPr>
        <w:widowControl/>
        <w:autoSpaceDE/>
        <w:autoSpaceDN/>
        <w:rPr>
          <w:sz w:val="16"/>
          <w:szCs w:val="17"/>
          <w:lang w:eastAsia="ru-RU"/>
        </w:rPr>
      </w:pPr>
    </w:p>
    <w:p w:rsidR="00F91F69" w:rsidRPr="00646D92" w:rsidRDefault="00F91F69" w:rsidP="00F91F69">
      <w:pPr>
        <w:widowControl/>
        <w:autoSpaceDE/>
        <w:autoSpaceDN/>
        <w:spacing w:line="200" w:lineRule="atLeast"/>
        <w:ind w:left="-12" w:hanging="30"/>
        <w:jc w:val="both"/>
        <w:rPr>
          <w:szCs w:val="24"/>
          <w:lang w:eastAsia="ru-RU"/>
        </w:rPr>
      </w:pPr>
      <w:r w:rsidRPr="00646D92">
        <w:rPr>
          <w:szCs w:val="24"/>
          <w:lang w:eastAsia="ru-RU"/>
        </w:rPr>
        <w:t>По практической подготовке при проведении _____________________________ практики на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-12" w:firstLine="5682"/>
        <w:jc w:val="both"/>
        <w:rPr>
          <w:szCs w:val="24"/>
          <w:vertAlign w:val="superscript"/>
          <w:lang w:eastAsia="ru-RU"/>
        </w:rPr>
      </w:pPr>
      <w:r w:rsidRPr="00646D92">
        <w:rPr>
          <w:szCs w:val="24"/>
          <w:vertAlign w:val="superscript"/>
          <w:lang w:eastAsia="ru-RU"/>
        </w:rPr>
        <w:t>вид практики</w:t>
      </w:r>
    </w:p>
    <w:p w:rsidR="00F91F69" w:rsidRPr="00646D92" w:rsidRDefault="00F91F69" w:rsidP="00F91F69">
      <w:pPr>
        <w:widowControl/>
        <w:autoSpaceDE/>
        <w:autoSpaceDN/>
        <w:jc w:val="both"/>
        <w:rPr>
          <w:szCs w:val="24"/>
          <w:lang w:eastAsia="ru-RU"/>
        </w:rPr>
      </w:pPr>
      <w:r w:rsidRPr="00646D92">
        <w:rPr>
          <w:szCs w:val="24"/>
          <w:lang w:eastAsia="ru-RU"/>
        </w:rPr>
        <w:t>________________________________________________________________________________</w:t>
      </w:r>
    </w:p>
    <w:p w:rsidR="00F91F69" w:rsidRPr="00646D92" w:rsidRDefault="00F91F69" w:rsidP="00F91F69">
      <w:pPr>
        <w:widowControl/>
        <w:autoSpaceDE/>
        <w:autoSpaceDN/>
        <w:jc w:val="center"/>
        <w:rPr>
          <w:sz w:val="14"/>
          <w:szCs w:val="16"/>
          <w:lang w:eastAsia="ru-RU"/>
        </w:rPr>
      </w:pPr>
      <w:r w:rsidRPr="00646D92">
        <w:rPr>
          <w:sz w:val="14"/>
          <w:szCs w:val="16"/>
          <w:lang w:eastAsia="ru-RU"/>
        </w:rPr>
        <w:t>наименование базы практики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F91F69" w:rsidRPr="00646D92" w:rsidRDefault="00F91F69" w:rsidP="00F91F69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>Обучающийся   _________________________ ___________________________________________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1584" w:firstLine="42"/>
        <w:rPr>
          <w:sz w:val="16"/>
          <w:szCs w:val="17"/>
          <w:lang w:eastAsia="ru-RU"/>
        </w:rPr>
      </w:pPr>
      <w:r w:rsidRPr="00646D92">
        <w:rPr>
          <w:sz w:val="16"/>
          <w:szCs w:val="17"/>
          <w:lang w:eastAsia="ru-RU"/>
        </w:rPr>
        <w:t xml:space="preserve">                          подпись, дата</w:t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7"/>
          <w:lang w:eastAsia="ru-RU"/>
        </w:rPr>
        <w:t>И.О.Ф.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 xml:space="preserve">Обозначение отчета </w:t>
      </w:r>
      <w:r w:rsidRPr="00646D92">
        <w:rPr>
          <w:szCs w:val="24"/>
          <w:lang w:eastAsia="ru-RU"/>
        </w:rPr>
        <w:tab/>
        <w:t>_________________________</w:t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  <w:t>Группа ________________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282" w:hanging="258"/>
        <w:jc w:val="center"/>
        <w:rPr>
          <w:szCs w:val="24"/>
          <w:lang w:eastAsia="ru-RU"/>
        </w:rPr>
      </w:pPr>
    </w:p>
    <w:p w:rsidR="00F91F69" w:rsidRPr="00646D92" w:rsidRDefault="00F91F69" w:rsidP="00F91F69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>Направление ______________        ____________________________________________________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2124" w:hanging="258"/>
        <w:jc w:val="both"/>
        <w:rPr>
          <w:sz w:val="16"/>
          <w:szCs w:val="17"/>
          <w:lang w:eastAsia="ru-RU"/>
        </w:rPr>
      </w:pPr>
      <w:r w:rsidRPr="00646D92">
        <w:rPr>
          <w:sz w:val="16"/>
          <w:szCs w:val="17"/>
          <w:lang w:eastAsia="ru-RU"/>
        </w:rPr>
        <w:t>код</w:t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7"/>
          <w:lang w:eastAsia="ru-RU"/>
        </w:rPr>
        <w:t>наименование направления подготовки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282" w:right="-87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>Профиль __________________________________________________________________________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</w:p>
    <w:p w:rsidR="00F91F69" w:rsidRPr="00646D92" w:rsidRDefault="00F91F69" w:rsidP="00F91F69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Руководитель практической подготовки от профильной организации: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-24"/>
        <w:rPr>
          <w:sz w:val="16"/>
          <w:szCs w:val="18"/>
          <w:vertAlign w:val="superscript"/>
          <w:lang w:eastAsia="ru-RU"/>
        </w:rPr>
      </w:pPr>
      <w:r w:rsidRPr="00646D92">
        <w:rPr>
          <w:szCs w:val="24"/>
          <w:lang w:eastAsia="ru-RU"/>
        </w:rPr>
        <w:t xml:space="preserve"> 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______________ __________________ ___________________________________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-24" w:firstLine="450"/>
        <w:rPr>
          <w:szCs w:val="24"/>
          <w:vertAlign w:val="superscript"/>
          <w:lang w:eastAsia="ru-RU"/>
        </w:rPr>
      </w:pPr>
      <w:r w:rsidRPr="00646D92">
        <w:rPr>
          <w:szCs w:val="24"/>
          <w:vertAlign w:val="superscript"/>
          <w:lang w:eastAsia="ru-RU"/>
        </w:rPr>
        <w:t>должность</w:t>
      </w:r>
      <w:r w:rsidRPr="00646D92">
        <w:rPr>
          <w:szCs w:val="24"/>
          <w:lang w:eastAsia="ru-RU"/>
        </w:rPr>
        <w:tab/>
        <w:t xml:space="preserve">          </w:t>
      </w:r>
      <w:r w:rsidRPr="00646D92">
        <w:rPr>
          <w:szCs w:val="24"/>
          <w:vertAlign w:val="superscript"/>
          <w:lang w:eastAsia="ru-RU"/>
        </w:rPr>
        <w:t>подпись, дата</w:t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  <w:t xml:space="preserve">          </w:t>
      </w:r>
      <w:r w:rsidRPr="00646D92">
        <w:rPr>
          <w:szCs w:val="24"/>
          <w:vertAlign w:val="superscript"/>
          <w:lang w:eastAsia="ru-RU"/>
        </w:rPr>
        <w:t>имя, отчество,</w:t>
      </w:r>
      <w:r w:rsidRPr="00646D92">
        <w:rPr>
          <w:szCs w:val="24"/>
          <w:lang w:eastAsia="ru-RU"/>
        </w:rPr>
        <w:t xml:space="preserve"> </w:t>
      </w:r>
      <w:r w:rsidRPr="00646D92">
        <w:rPr>
          <w:szCs w:val="24"/>
          <w:vertAlign w:val="superscript"/>
          <w:lang w:eastAsia="ru-RU"/>
        </w:rPr>
        <w:t>фамилия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-24" w:firstLine="4338"/>
        <w:rPr>
          <w:szCs w:val="24"/>
          <w:lang w:eastAsia="ru-RU"/>
        </w:rPr>
      </w:pPr>
      <w:r w:rsidRPr="00646D92">
        <w:rPr>
          <w:szCs w:val="24"/>
          <w:lang w:eastAsia="ru-RU"/>
        </w:rPr>
        <w:t>М.П.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-24" w:firstLine="4338"/>
        <w:rPr>
          <w:szCs w:val="24"/>
          <w:lang w:eastAsia="ru-RU"/>
        </w:rPr>
      </w:pPr>
    </w:p>
    <w:p w:rsidR="00F91F69" w:rsidRPr="00646D92" w:rsidRDefault="00F91F69" w:rsidP="00F91F69">
      <w:pPr>
        <w:widowControl/>
        <w:autoSpaceDE/>
        <w:autoSpaceDN/>
        <w:spacing w:line="200" w:lineRule="atLeast"/>
        <w:ind w:left="-24" w:firstLine="24"/>
        <w:jc w:val="both"/>
        <w:rPr>
          <w:szCs w:val="24"/>
          <w:lang w:eastAsia="ru-RU"/>
        </w:rPr>
      </w:pPr>
      <w:r w:rsidRPr="00646D92">
        <w:rPr>
          <w:szCs w:val="24"/>
          <w:lang w:eastAsia="ru-RU"/>
        </w:rPr>
        <w:t>Руководитель практической подготовки от ПИ (филиала) ДГТУ в г. Таганроге: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-24" w:firstLine="24"/>
        <w:jc w:val="both"/>
        <w:rPr>
          <w:szCs w:val="24"/>
          <w:lang w:eastAsia="ru-RU"/>
        </w:rPr>
      </w:pPr>
    </w:p>
    <w:p w:rsidR="00F91F69" w:rsidRPr="00646D92" w:rsidRDefault="00F91F69" w:rsidP="00F91F69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______________ __________________ ______________________________________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-24" w:firstLine="450"/>
        <w:rPr>
          <w:szCs w:val="24"/>
          <w:vertAlign w:val="superscript"/>
          <w:lang w:eastAsia="ru-RU"/>
        </w:rPr>
      </w:pPr>
      <w:r w:rsidRPr="00646D92">
        <w:rPr>
          <w:szCs w:val="24"/>
          <w:vertAlign w:val="superscript"/>
          <w:lang w:eastAsia="ru-RU"/>
        </w:rPr>
        <w:t>должность                               подпись, дата                                             имя, отчество, фамилия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Оценка __________________ _______________ _________________________________________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-24"/>
        <w:rPr>
          <w:szCs w:val="24"/>
          <w:vertAlign w:val="superscript"/>
          <w:lang w:eastAsia="ru-RU"/>
        </w:rPr>
      </w:pP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vertAlign w:val="superscript"/>
          <w:lang w:eastAsia="ru-RU"/>
        </w:rPr>
        <w:t xml:space="preserve">          дата</w:t>
      </w:r>
      <w:r w:rsidRPr="00646D92">
        <w:rPr>
          <w:szCs w:val="24"/>
          <w:vertAlign w:val="superscript"/>
          <w:lang w:eastAsia="ru-RU"/>
        </w:rPr>
        <w:tab/>
      </w:r>
      <w:r w:rsidRPr="00646D92">
        <w:rPr>
          <w:szCs w:val="24"/>
          <w:vertAlign w:val="superscript"/>
          <w:lang w:eastAsia="ru-RU"/>
        </w:rPr>
        <w:tab/>
        <w:t xml:space="preserve">                        подпись преподавателя</w:t>
      </w:r>
    </w:p>
    <w:p w:rsidR="00F91F69" w:rsidRPr="00646D92" w:rsidRDefault="00F91F69" w:rsidP="00F91F69">
      <w:pPr>
        <w:widowControl/>
        <w:autoSpaceDE/>
        <w:autoSpaceDN/>
        <w:spacing w:line="360" w:lineRule="auto"/>
        <w:ind w:left="-24"/>
        <w:jc w:val="center"/>
        <w:rPr>
          <w:szCs w:val="24"/>
          <w:lang w:eastAsia="ru-RU"/>
        </w:rPr>
      </w:pPr>
    </w:p>
    <w:p w:rsidR="00F91F69" w:rsidRPr="00646D92" w:rsidRDefault="00F91F69" w:rsidP="00F91F69">
      <w:pPr>
        <w:widowControl/>
        <w:autoSpaceDE/>
        <w:autoSpaceDN/>
        <w:spacing w:line="360" w:lineRule="auto"/>
        <w:ind w:left="-24"/>
        <w:jc w:val="center"/>
        <w:rPr>
          <w:szCs w:val="24"/>
          <w:lang w:eastAsia="ru-RU"/>
        </w:rPr>
      </w:pPr>
      <w:r w:rsidRPr="00646D92">
        <w:rPr>
          <w:szCs w:val="24"/>
          <w:lang w:eastAsia="ru-RU"/>
        </w:rPr>
        <w:t>Таганрог</w:t>
      </w:r>
    </w:p>
    <w:p w:rsidR="00F91F69" w:rsidRPr="00646D92" w:rsidRDefault="00F91F69" w:rsidP="00F91F69">
      <w:pPr>
        <w:widowControl/>
        <w:autoSpaceDE/>
        <w:autoSpaceDN/>
        <w:spacing w:line="360" w:lineRule="auto"/>
        <w:ind w:left="-24"/>
        <w:jc w:val="center"/>
        <w:rPr>
          <w:szCs w:val="24"/>
          <w:lang w:eastAsia="ru-RU"/>
        </w:rPr>
      </w:pPr>
      <w:r w:rsidRPr="00646D92">
        <w:rPr>
          <w:szCs w:val="24"/>
          <w:lang w:eastAsia="ru-RU"/>
        </w:rPr>
        <w:t>20____</w:t>
      </w:r>
    </w:p>
    <w:p w:rsidR="00F91F69" w:rsidRDefault="00F91F69" w:rsidP="00F91F69">
      <w:pPr>
        <w:spacing w:before="67" w:line="242" w:lineRule="auto"/>
        <w:ind w:right="530" w:firstLine="566"/>
        <w:jc w:val="both"/>
        <w:rPr>
          <w:sz w:val="28"/>
        </w:rPr>
      </w:pPr>
    </w:p>
    <w:p w:rsidR="00F91F69" w:rsidRDefault="00F91F69" w:rsidP="00F91F69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F91F69" w:rsidRPr="00CB13BF" w:rsidRDefault="00F91F69" w:rsidP="00F91F69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4"/>
        </w:rPr>
      </w:pPr>
    </w:p>
    <w:p w:rsidR="00F91F69" w:rsidRPr="00CB13BF" w:rsidRDefault="00F91F69" w:rsidP="00F91F69">
      <w:pPr>
        <w:widowControl/>
        <w:autoSpaceDE/>
        <w:autoSpaceDN/>
        <w:spacing w:after="120"/>
        <w:jc w:val="center"/>
        <w:rPr>
          <w:noProof/>
          <w:szCs w:val="28"/>
          <w:lang w:eastAsia="ru-RU"/>
        </w:rPr>
      </w:pPr>
      <w:r w:rsidRPr="00CB13BF">
        <w:rPr>
          <w:noProof/>
          <w:szCs w:val="28"/>
          <w:lang w:eastAsia="ru-RU"/>
        </w:rPr>
        <w:drawing>
          <wp:inline distT="0" distB="0" distL="0" distR="0" wp14:anchorId="7D2C5E0A" wp14:editId="2A2090B5">
            <wp:extent cx="629285" cy="688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69" w:rsidRPr="00CB13BF" w:rsidRDefault="00F91F69" w:rsidP="00F91F69">
      <w:pPr>
        <w:widowControl/>
        <w:autoSpaceDE/>
        <w:autoSpaceDN/>
        <w:spacing w:after="120"/>
        <w:jc w:val="center"/>
        <w:outlineLvl w:val="0"/>
        <w:rPr>
          <w:spacing w:val="-10"/>
          <w:szCs w:val="28"/>
          <w:lang w:eastAsia="ru-RU"/>
        </w:rPr>
      </w:pPr>
      <w:r w:rsidRPr="00CB13BF">
        <w:rPr>
          <w:spacing w:val="-10"/>
          <w:szCs w:val="28"/>
          <w:lang w:eastAsia="ru-RU"/>
        </w:rPr>
        <w:t>МИНИСТЕРСТВО НАУКИ И ВЫСШЕГО ОБРАЗОВАНИЯ РОССИЙСКОЙ ФЕДЕРАЦИИ</w:t>
      </w:r>
    </w:p>
    <w:p w:rsidR="00F91F69" w:rsidRPr="00CB13BF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 xml:space="preserve">ПОЛИТЕХНИЧЕСКИЙ ИНСТИТУТ (ФИЛИАЛ) </w:t>
      </w:r>
    </w:p>
    <w:p w:rsidR="00F91F69" w:rsidRPr="00CB13BF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 xml:space="preserve">ФЕДЕРАЛЬНОГО ГОСУДАРСТВЕННОГО БЮДЖЕТНОГО </w:t>
      </w:r>
    </w:p>
    <w:p w:rsidR="00F91F69" w:rsidRPr="00CB13BF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ОБРАЗОВАТЕЛЬНОГО УЧРЕЖДЕНИЯ ВЫСШЕГО ОБРАЗОВАНИЯ</w:t>
      </w:r>
    </w:p>
    <w:p w:rsidR="00F91F69" w:rsidRPr="00CB13BF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«ДОНСКОЙ ГОСУДАРСТВЕННЫЙ ТЕХНИЧЕСКИЙ УНИВЕСИТЕТ»</w:t>
      </w:r>
    </w:p>
    <w:p w:rsidR="00F91F69" w:rsidRPr="00CB13BF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В Г.ТАГАНРОГЕ РОСТОВСКОЙ ОБЛАСТИ</w:t>
      </w:r>
    </w:p>
    <w:p w:rsidR="00F91F69" w:rsidRPr="00CB13BF" w:rsidRDefault="00F91F69" w:rsidP="00F91F69">
      <w:pPr>
        <w:widowControl/>
        <w:autoSpaceDE/>
        <w:autoSpaceDN/>
        <w:spacing w:line="200" w:lineRule="atLeast"/>
        <w:jc w:val="center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ПИ (филиал) ДГТУ в г. Таганроге</w:t>
      </w:r>
    </w:p>
    <w:p w:rsidR="00F91F69" w:rsidRPr="00CB13BF" w:rsidRDefault="00F91F69" w:rsidP="00F91F69">
      <w:pPr>
        <w:widowControl/>
        <w:autoSpaceDE/>
        <w:autoSpaceDN/>
        <w:spacing w:line="200" w:lineRule="atLeast"/>
        <w:rPr>
          <w:szCs w:val="24"/>
          <w:lang w:eastAsia="ru-RU"/>
        </w:rPr>
      </w:pPr>
    </w:p>
    <w:p w:rsidR="00F91F69" w:rsidRPr="00CB13BF" w:rsidRDefault="00F91F69" w:rsidP="00F91F69">
      <w:pPr>
        <w:widowControl/>
        <w:autoSpaceDE/>
        <w:autoSpaceDN/>
        <w:spacing w:line="200" w:lineRule="atLeast"/>
        <w:rPr>
          <w:szCs w:val="24"/>
          <w:lang w:eastAsia="ru-RU"/>
        </w:rPr>
      </w:pPr>
      <w:r w:rsidRPr="00CB13BF">
        <w:rPr>
          <w:szCs w:val="24"/>
          <w:lang w:eastAsia="ru-RU"/>
        </w:rPr>
        <w:t>Факультет _______________________________________________________</w:t>
      </w:r>
    </w:p>
    <w:p w:rsidR="00F91F69" w:rsidRPr="00CB13BF" w:rsidRDefault="00F91F69" w:rsidP="00F91F69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 w:val="16"/>
          <w:szCs w:val="18"/>
          <w:lang w:eastAsia="ru-RU"/>
        </w:rPr>
        <w:t>(наименование факультета)</w:t>
      </w:r>
    </w:p>
    <w:p w:rsidR="00F91F69" w:rsidRPr="00CB13BF" w:rsidRDefault="00F91F69" w:rsidP="00F91F69">
      <w:pPr>
        <w:widowControl/>
        <w:autoSpaceDE/>
        <w:autoSpaceDN/>
        <w:spacing w:line="200" w:lineRule="atLeast"/>
        <w:rPr>
          <w:szCs w:val="24"/>
          <w:u w:val="single"/>
          <w:lang w:eastAsia="ru-RU"/>
        </w:rPr>
      </w:pPr>
      <w:r w:rsidRPr="00CB13BF">
        <w:rPr>
          <w:szCs w:val="24"/>
          <w:lang w:eastAsia="ru-RU"/>
        </w:rPr>
        <w:t>Кафедра _________________________________________________________</w:t>
      </w:r>
    </w:p>
    <w:p w:rsidR="00F91F69" w:rsidRPr="00CB13BF" w:rsidRDefault="00F91F69" w:rsidP="00F91F69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 w:val="16"/>
          <w:szCs w:val="18"/>
          <w:lang w:eastAsia="ru-RU"/>
        </w:rPr>
        <w:t>(наименование кафедры)</w:t>
      </w:r>
    </w:p>
    <w:p w:rsidR="00F91F69" w:rsidRPr="00CB13BF" w:rsidRDefault="00F91F69" w:rsidP="00F91F69">
      <w:pPr>
        <w:widowControl/>
        <w:autoSpaceDE/>
        <w:autoSpaceDN/>
        <w:rPr>
          <w:szCs w:val="24"/>
          <w:lang w:eastAsia="ru-RU"/>
        </w:rPr>
      </w:pPr>
    </w:p>
    <w:p w:rsidR="00F91F69" w:rsidRPr="00CB13BF" w:rsidRDefault="00F91F69" w:rsidP="00F91F69">
      <w:pPr>
        <w:widowControl/>
        <w:autoSpaceDE/>
        <w:autoSpaceDN/>
        <w:rPr>
          <w:szCs w:val="24"/>
          <w:lang w:eastAsia="ru-RU"/>
        </w:rPr>
      </w:pPr>
    </w:p>
    <w:p w:rsidR="00F91F69" w:rsidRPr="00CB13BF" w:rsidRDefault="00F91F69" w:rsidP="00F91F69">
      <w:pPr>
        <w:widowControl/>
        <w:autoSpaceDE/>
        <w:autoSpaceDN/>
        <w:rPr>
          <w:szCs w:val="24"/>
          <w:lang w:eastAsia="ru-RU"/>
        </w:rPr>
      </w:pPr>
    </w:p>
    <w:p w:rsidR="00F91F69" w:rsidRPr="00CB13BF" w:rsidRDefault="00F91F69" w:rsidP="00F91F69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ЗАДАНИЕ</w:t>
      </w:r>
    </w:p>
    <w:p w:rsidR="00F91F69" w:rsidRPr="00CB13BF" w:rsidRDefault="00F91F69" w:rsidP="00F91F69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</w:p>
    <w:p w:rsidR="00F91F69" w:rsidRPr="00CB13BF" w:rsidRDefault="00F91F69" w:rsidP="00F91F69">
      <w:pPr>
        <w:widowControl/>
        <w:autoSpaceDE/>
        <w:autoSpaceDN/>
        <w:spacing w:after="14" w:line="249" w:lineRule="auto"/>
        <w:ind w:left="43" w:hanging="10"/>
        <w:jc w:val="both"/>
        <w:rPr>
          <w:rFonts w:ascii="Calibri" w:eastAsia="Calibri" w:hAnsi="Calibri" w:cs="Calibri"/>
          <w:color w:val="000000"/>
          <w:sz w:val="20"/>
          <w:lang w:eastAsia="ru-RU"/>
        </w:rPr>
      </w:pPr>
      <w:r w:rsidRPr="00CB13BF">
        <w:rPr>
          <w:color w:val="000000"/>
          <w:lang w:eastAsia="ru-RU"/>
        </w:rPr>
        <w:t xml:space="preserve">на практическую подготовку при проведении ________________________________практики </w:t>
      </w:r>
    </w:p>
    <w:p w:rsidR="00F91F69" w:rsidRPr="00CB13BF" w:rsidRDefault="00F91F69" w:rsidP="00F91F69">
      <w:pPr>
        <w:widowControl/>
        <w:autoSpaceDE/>
        <w:autoSpaceDN/>
        <w:spacing w:after="6" w:line="251" w:lineRule="auto"/>
        <w:ind w:left="14" w:right="157" w:hanging="10"/>
        <w:rPr>
          <w:rFonts w:ascii="Calibri" w:eastAsia="Calibri" w:hAnsi="Calibri" w:cs="Calibri"/>
          <w:color w:val="000000"/>
          <w:sz w:val="20"/>
          <w:lang w:eastAsia="ru-RU"/>
        </w:rPr>
      </w:pPr>
      <w:r w:rsidRPr="00CB13BF">
        <w:rPr>
          <w:color w:val="000000"/>
          <w:lang w:eastAsia="ru-RU"/>
        </w:rPr>
        <w:t xml:space="preserve">                                                                                            </w:t>
      </w:r>
      <w:r w:rsidRPr="00CB13BF">
        <w:rPr>
          <w:color w:val="000000"/>
          <w:sz w:val="14"/>
          <w:lang w:eastAsia="ru-RU"/>
        </w:rPr>
        <w:t>вид практики</w:t>
      </w:r>
      <w:r w:rsidRPr="00CB13BF">
        <w:rPr>
          <w:color w:val="000000"/>
          <w:lang w:eastAsia="ru-RU"/>
        </w:rPr>
        <w:t xml:space="preserve"> </w:t>
      </w:r>
    </w:p>
    <w:p w:rsidR="00F91F69" w:rsidRPr="00CB13BF" w:rsidRDefault="00F91F69" w:rsidP="00F91F69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на______________________________________________________________________________</w:t>
      </w:r>
    </w:p>
    <w:p w:rsidR="00F91F69" w:rsidRPr="00CB13BF" w:rsidRDefault="00F91F69" w:rsidP="00F91F69">
      <w:pPr>
        <w:widowControl/>
        <w:autoSpaceDE/>
        <w:autoSpaceDN/>
        <w:jc w:val="center"/>
        <w:rPr>
          <w:sz w:val="14"/>
          <w:szCs w:val="16"/>
          <w:lang w:eastAsia="ru-RU"/>
        </w:rPr>
      </w:pPr>
      <w:r w:rsidRPr="00CB13BF">
        <w:rPr>
          <w:sz w:val="14"/>
          <w:szCs w:val="16"/>
          <w:lang w:eastAsia="ru-RU"/>
        </w:rPr>
        <w:t>наименование базы практики</w:t>
      </w:r>
    </w:p>
    <w:p w:rsidR="00F91F69" w:rsidRPr="00CB13BF" w:rsidRDefault="00F91F69" w:rsidP="00F91F69">
      <w:pPr>
        <w:widowControl/>
        <w:autoSpaceDE/>
        <w:autoSpaceDN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F91F69" w:rsidRPr="00CB13BF" w:rsidRDefault="00F91F69" w:rsidP="00F91F69">
      <w:pPr>
        <w:widowControl/>
        <w:autoSpaceDE/>
        <w:autoSpaceDN/>
        <w:spacing w:line="200" w:lineRule="atLeast"/>
        <w:ind w:left="-12" w:firstLine="18"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в период с «____»__________________20__г. по «____»___________________20__ г.</w:t>
      </w:r>
    </w:p>
    <w:p w:rsidR="00F91F69" w:rsidRPr="00CB13BF" w:rsidRDefault="00F91F69" w:rsidP="00F91F69">
      <w:pPr>
        <w:widowControl/>
        <w:autoSpaceDE/>
        <w:autoSpaceDN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F91F69" w:rsidRPr="00CB13BF" w:rsidRDefault="00F91F69" w:rsidP="00F91F69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CB13BF">
        <w:rPr>
          <w:szCs w:val="24"/>
          <w:lang w:eastAsia="ru-RU"/>
        </w:rPr>
        <w:t>Обучающийся     ______________________________________________________________________________</w:t>
      </w:r>
    </w:p>
    <w:p w:rsidR="00F91F69" w:rsidRPr="00CB13BF" w:rsidRDefault="00F91F69" w:rsidP="00F91F69">
      <w:pPr>
        <w:widowControl/>
        <w:autoSpaceDE/>
        <w:autoSpaceDN/>
        <w:spacing w:line="200" w:lineRule="atLeast"/>
        <w:ind w:left="1584" w:firstLine="42"/>
        <w:rPr>
          <w:sz w:val="16"/>
          <w:szCs w:val="17"/>
          <w:lang w:eastAsia="ru-RU"/>
        </w:rPr>
      </w:pP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7"/>
          <w:lang w:eastAsia="ru-RU"/>
        </w:rPr>
        <w:t>И.О.Ф.</w:t>
      </w:r>
    </w:p>
    <w:p w:rsidR="00F91F69" w:rsidRPr="00CB13BF" w:rsidRDefault="00F91F69" w:rsidP="00F91F69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CB13BF">
        <w:rPr>
          <w:szCs w:val="24"/>
          <w:lang w:eastAsia="ru-RU"/>
        </w:rPr>
        <w:t xml:space="preserve">Обозначение отчета </w:t>
      </w:r>
      <w:r w:rsidRPr="00CB13BF">
        <w:rPr>
          <w:szCs w:val="24"/>
          <w:lang w:eastAsia="ru-RU"/>
        </w:rPr>
        <w:tab/>
        <w:t>_________________________</w:t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  <w:t>Группа  ______________</w:t>
      </w:r>
    </w:p>
    <w:p w:rsidR="00F91F69" w:rsidRPr="00CB13BF" w:rsidRDefault="00F91F69" w:rsidP="00F91F69">
      <w:pPr>
        <w:widowControl/>
        <w:autoSpaceDE/>
        <w:autoSpaceDN/>
        <w:spacing w:line="200" w:lineRule="atLeast"/>
        <w:ind w:left="282" w:hanging="258"/>
        <w:jc w:val="center"/>
        <w:rPr>
          <w:szCs w:val="24"/>
          <w:lang w:eastAsia="ru-RU"/>
        </w:rPr>
      </w:pPr>
    </w:p>
    <w:p w:rsidR="00F91F69" w:rsidRPr="00CB13BF" w:rsidRDefault="00F91F69" w:rsidP="00F91F69">
      <w:pPr>
        <w:widowControl/>
        <w:autoSpaceDE/>
        <w:autoSpaceDN/>
        <w:rPr>
          <w:szCs w:val="24"/>
          <w:lang w:eastAsia="ru-RU"/>
        </w:rPr>
      </w:pPr>
      <w:r w:rsidRPr="00CB13BF">
        <w:rPr>
          <w:szCs w:val="24"/>
          <w:lang w:eastAsia="ru-RU"/>
        </w:rPr>
        <w:t>Срок представления отчета на кафедру «___» _________ 20__  г.</w:t>
      </w:r>
    </w:p>
    <w:p w:rsidR="00F91F69" w:rsidRPr="00CB13BF" w:rsidRDefault="00F91F69" w:rsidP="00F91F69">
      <w:pPr>
        <w:widowControl/>
        <w:autoSpaceDE/>
        <w:autoSpaceDN/>
        <w:jc w:val="both"/>
        <w:rPr>
          <w:szCs w:val="24"/>
          <w:lang w:eastAsia="ru-RU"/>
        </w:rPr>
      </w:pPr>
    </w:p>
    <w:p w:rsidR="00F91F69" w:rsidRPr="00CB13BF" w:rsidRDefault="00F91F69" w:rsidP="00F91F69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Содержание индивидуального задания</w:t>
      </w:r>
    </w:p>
    <w:p w:rsidR="00F91F69" w:rsidRPr="00CB13BF" w:rsidRDefault="00F91F69" w:rsidP="00F91F69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F91F69" w:rsidRPr="00CB13BF" w:rsidRDefault="00F91F69" w:rsidP="00F91F69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F91F69" w:rsidRPr="00CB13BF" w:rsidRDefault="00F91F69" w:rsidP="00F91F69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F91F69" w:rsidRPr="00CB13BF" w:rsidRDefault="00F91F69" w:rsidP="00F91F69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F91F69" w:rsidRPr="00CB13BF" w:rsidRDefault="00F91F69" w:rsidP="00F91F69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F91F69" w:rsidRPr="00CB13BF" w:rsidRDefault="00F91F69" w:rsidP="00F91F69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F91F69" w:rsidRPr="00CB13BF" w:rsidRDefault="00F91F69" w:rsidP="00F91F69">
      <w:pPr>
        <w:widowControl/>
        <w:autoSpaceDE/>
        <w:autoSpaceDN/>
        <w:ind w:firstLine="567"/>
        <w:jc w:val="both"/>
        <w:rPr>
          <w:szCs w:val="24"/>
          <w:lang w:eastAsia="ru-RU"/>
        </w:rPr>
      </w:pPr>
    </w:p>
    <w:tbl>
      <w:tblPr>
        <w:tblW w:w="9942" w:type="dxa"/>
        <w:tblInd w:w="-24" w:type="dxa"/>
        <w:tblLook w:val="01E0" w:firstRow="1" w:lastRow="1" w:firstColumn="1" w:lastColumn="1" w:noHBand="0" w:noVBand="0"/>
      </w:tblPr>
      <w:tblGrid>
        <w:gridCol w:w="3672"/>
        <w:gridCol w:w="2658"/>
        <w:gridCol w:w="3612"/>
      </w:tblGrid>
      <w:tr w:rsidR="00F91F69" w:rsidRPr="00CB13BF" w:rsidTr="00A32E74">
        <w:trPr>
          <w:trHeight w:val="665"/>
        </w:trPr>
        <w:tc>
          <w:tcPr>
            <w:tcW w:w="3672" w:type="dxa"/>
          </w:tcPr>
          <w:p w:rsidR="00F91F69" w:rsidRPr="00CB13BF" w:rsidRDefault="00F91F69" w:rsidP="00A32E74">
            <w:pPr>
              <w:widowControl/>
              <w:tabs>
                <w:tab w:val="left" w:pos="2352"/>
              </w:tabs>
              <w:autoSpaceDE/>
              <w:autoSpaceDN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Cs w:val="24"/>
                <w:lang w:eastAsia="ru-RU"/>
              </w:rPr>
              <w:t xml:space="preserve">Руководитель практики от </w:t>
            </w:r>
            <w:r w:rsidRPr="00CB13BF">
              <w:rPr>
                <w:szCs w:val="24"/>
                <w:lang w:eastAsia="ru-RU"/>
              </w:rPr>
              <w:br/>
              <w:t>кафедры</w:t>
            </w:r>
          </w:p>
        </w:tc>
        <w:tc>
          <w:tcPr>
            <w:tcW w:w="2658" w:type="dxa"/>
          </w:tcPr>
          <w:p w:rsidR="00F91F69" w:rsidRPr="00CB13BF" w:rsidRDefault="00F91F69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</w:p>
          <w:p w:rsidR="00F91F69" w:rsidRPr="00CB13BF" w:rsidRDefault="00F91F69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</w:t>
            </w:r>
          </w:p>
          <w:p w:rsidR="00F91F69" w:rsidRPr="00CB13BF" w:rsidRDefault="00F91F69" w:rsidP="00A32E74">
            <w:pPr>
              <w:widowControl/>
              <w:tabs>
                <w:tab w:val="left" w:pos="2352"/>
              </w:tabs>
              <w:autoSpaceDE/>
              <w:autoSpaceDN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подпись, дата</w:t>
            </w:r>
          </w:p>
        </w:tc>
        <w:tc>
          <w:tcPr>
            <w:tcW w:w="3612" w:type="dxa"/>
          </w:tcPr>
          <w:p w:rsidR="00F91F69" w:rsidRPr="00CB13BF" w:rsidRDefault="00F91F69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</w:p>
          <w:p w:rsidR="00F91F69" w:rsidRPr="00CB13BF" w:rsidRDefault="00F91F69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__________________________</w:t>
            </w:r>
          </w:p>
          <w:p w:rsidR="00F91F69" w:rsidRPr="00CB13BF" w:rsidRDefault="00F91F69" w:rsidP="00A32E74">
            <w:pPr>
              <w:widowControl/>
              <w:tabs>
                <w:tab w:val="left" w:pos="2352"/>
              </w:tabs>
              <w:autoSpaceDE/>
              <w:autoSpaceDN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И.О.Ф.</w:t>
            </w:r>
          </w:p>
        </w:tc>
      </w:tr>
      <w:tr w:rsidR="00F91F69" w:rsidRPr="00CB13BF" w:rsidTr="00A32E74">
        <w:tc>
          <w:tcPr>
            <w:tcW w:w="3672" w:type="dxa"/>
          </w:tcPr>
          <w:p w:rsidR="00F91F69" w:rsidRPr="00CB13BF" w:rsidRDefault="00F91F69" w:rsidP="00A32E74">
            <w:pPr>
              <w:widowControl/>
              <w:tabs>
                <w:tab w:val="left" w:pos="2352"/>
              </w:tabs>
              <w:autoSpaceDE/>
              <w:autoSpaceDN/>
              <w:spacing w:line="360" w:lineRule="auto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Cs w:val="24"/>
                <w:lang w:eastAsia="ru-RU"/>
              </w:rPr>
              <w:t>Задание принял к исполнению</w:t>
            </w:r>
          </w:p>
        </w:tc>
        <w:tc>
          <w:tcPr>
            <w:tcW w:w="2658" w:type="dxa"/>
          </w:tcPr>
          <w:p w:rsidR="00F91F69" w:rsidRPr="00CB13BF" w:rsidRDefault="00F91F69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</w:t>
            </w:r>
          </w:p>
          <w:p w:rsidR="00F91F69" w:rsidRPr="00CB13BF" w:rsidRDefault="00F91F69" w:rsidP="00A32E74">
            <w:pPr>
              <w:widowControl/>
              <w:tabs>
                <w:tab w:val="left" w:pos="2352"/>
              </w:tabs>
              <w:autoSpaceDE/>
              <w:autoSpaceDN/>
              <w:spacing w:line="360" w:lineRule="auto"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подпись, дата</w:t>
            </w:r>
          </w:p>
        </w:tc>
        <w:tc>
          <w:tcPr>
            <w:tcW w:w="3612" w:type="dxa"/>
          </w:tcPr>
          <w:p w:rsidR="00F91F69" w:rsidRPr="00CB13BF" w:rsidRDefault="00F91F69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__________________________</w:t>
            </w:r>
          </w:p>
          <w:p w:rsidR="00F91F69" w:rsidRPr="00CB13BF" w:rsidRDefault="00F91F69" w:rsidP="00A32E74">
            <w:pPr>
              <w:widowControl/>
              <w:tabs>
                <w:tab w:val="left" w:pos="2352"/>
              </w:tabs>
              <w:autoSpaceDE/>
              <w:autoSpaceDN/>
              <w:spacing w:line="360" w:lineRule="auto"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И.О.Ф.</w:t>
            </w:r>
          </w:p>
        </w:tc>
      </w:tr>
    </w:tbl>
    <w:p w:rsidR="00F91F69" w:rsidRPr="00CB13BF" w:rsidRDefault="00F91F69" w:rsidP="00F91F69">
      <w:pPr>
        <w:widowControl/>
        <w:autoSpaceDE/>
        <w:autoSpaceDN/>
        <w:rPr>
          <w:szCs w:val="28"/>
          <w:lang w:eastAsia="ru-RU"/>
        </w:rPr>
      </w:pPr>
      <w:r w:rsidRPr="00CB13BF">
        <w:rPr>
          <w:szCs w:val="28"/>
          <w:lang w:eastAsia="ru-RU"/>
        </w:rPr>
        <w:t>С программой практики, содержанием и планируемыми результатами практики, заданием</w:t>
      </w:r>
    </w:p>
    <w:p w:rsidR="00F91F69" w:rsidRPr="00CB13BF" w:rsidRDefault="00F91F69" w:rsidP="00F91F69">
      <w:pPr>
        <w:widowControl/>
        <w:autoSpaceDE/>
        <w:autoSpaceDN/>
        <w:rPr>
          <w:szCs w:val="28"/>
          <w:lang w:eastAsia="ru-RU"/>
        </w:rPr>
      </w:pPr>
      <w:r w:rsidRPr="00CB13BF">
        <w:rPr>
          <w:szCs w:val="28"/>
          <w:lang w:eastAsia="ru-RU"/>
        </w:rPr>
        <w:t xml:space="preserve">на практику, графиком мероприятий руководитель практики от профильной организации ознакомлен: </w:t>
      </w:r>
    </w:p>
    <w:p w:rsidR="00F91F69" w:rsidRPr="00CB13BF" w:rsidRDefault="00F91F69" w:rsidP="00F91F69">
      <w:pPr>
        <w:widowControl/>
        <w:autoSpaceDE/>
        <w:autoSpaceDN/>
        <w:spacing w:before="240"/>
        <w:ind w:left="4248"/>
        <w:rPr>
          <w:sz w:val="14"/>
          <w:szCs w:val="28"/>
          <w:lang w:eastAsia="ru-RU"/>
        </w:rPr>
      </w:pPr>
      <w:r w:rsidRPr="00CB13BF">
        <w:rPr>
          <w:szCs w:val="28"/>
          <w:lang w:eastAsia="ru-RU"/>
        </w:rPr>
        <w:t xml:space="preserve">    ____________________ (__________________)</w:t>
      </w:r>
    </w:p>
    <w:p w:rsidR="00F91F69" w:rsidRPr="00CB13BF" w:rsidRDefault="00F91F69" w:rsidP="00F91F69">
      <w:pPr>
        <w:widowControl/>
        <w:autoSpaceDE/>
        <w:autoSpaceDN/>
        <w:ind w:left="708" w:hanging="708"/>
        <w:rPr>
          <w:sz w:val="18"/>
          <w:szCs w:val="28"/>
          <w:lang w:eastAsia="ru-RU"/>
        </w:rPr>
      </w:pPr>
      <w:r w:rsidRPr="00CB13BF">
        <w:rPr>
          <w:szCs w:val="28"/>
          <w:lang w:eastAsia="ru-RU"/>
        </w:rPr>
        <w:t>:</w:t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  <w:t xml:space="preserve">    </w:t>
      </w:r>
      <w:r w:rsidRPr="00CB13BF">
        <w:rPr>
          <w:sz w:val="18"/>
          <w:szCs w:val="28"/>
          <w:lang w:eastAsia="ru-RU"/>
        </w:rPr>
        <w:t>подпись</w:t>
      </w:r>
      <w:r w:rsidRPr="00CB13BF">
        <w:rPr>
          <w:sz w:val="18"/>
          <w:szCs w:val="28"/>
          <w:lang w:eastAsia="ru-RU"/>
        </w:rPr>
        <w:tab/>
      </w:r>
      <w:r w:rsidRPr="00CB13BF">
        <w:rPr>
          <w:sz w:val="18"/>
          <w:szCs w:val="28"/>
          <w:lang w:eastAsia="ru-RU"/>
        </w:rPr>
        <w:tab/>
      </w:r>
      <w:r w:rsidRPr="00CB13BF">
        <w:rPr>
          <w:sz w:val="18"/>
          <w:szCs w:val="28"/>
          <w:lang w:eastAsia="ru-RU"/>
        </w:rPr>
        <w:tab/>
        <w:t>И.О.Ф.</w:t>
      </w:r>
    </w:p>
    <w:p w:rsidR="00F91F69" w:rsidRDefault="00F91F69" w:rsidP="00F91F69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</w:p>
    <w:p w:rsidR="00F91F69" w:rsidRDefault="00F91F69" w:rsidP="00F91F69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4</w:t>
      </w:r>
    </w:p>
    <w:p w:rsidR="00F91F69" w:rsidRPr="0070384B" w:rsidRDefault="00F91F69" w:rsidP="00F91F69">
      <w:pPr>
        <w:widowControl/>
        <w:autoSpaceDE/>
        <w:autoSpaceDN/>
        <w:spacing w:after="120"/>
        <w:jc w:val="center"/>
        <w:rPr>
          <w:noProof/>
          <w:sz w:val="20"/>
          <w:szCs w:val="28"/>
          <w:lang w:eastAsia="ru-RU"/>
        </w:rPr>
      </w:pPr>
      <w:r w:rsidRPr="0070384B">
        <w:rPr>
          <w:noProof/>
          <w:sz w:val="20"/>
          <w:szCs w:val="28"/>
          <w:lang w:eastAsia="ru-RU"/>
        </w:rPr>
        <w:drawing>
          <wp:inline distT="0" distB="0" distL="0" distR="0" wp14:anchorId="3E5C38F6" wp14:editId="7301FA99">
            <wp:extent cx="629285" cy="6889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69" w:rsidRPr="0070384B" w:rsidRDefault="00F91F69" w:rsidP="00F91F69">
      <w:pPr>
        <w:widowControl/>
        <w:autoSpaceDE/>
        <w:autoSpaceDN/>
        <w:spacing w:after="120"/>
        <w:jc w:val="center"/>
        <w:outlineLvl w:val="0"/>
        <w:rPr>
          <w:spacing w:val="-10"/>
          <w:sz w:val="20"/>
          <w:szCs w:val="28"/>
          <w:lang w:eastAsia="ru-RU"/>
        </w:rPr>
      </w:pPr>
      <w:r w:rsidRPr="0070384B">
        <w:rPr>
          <w:spacing w:val="-10"/>
          <w:sz w:val="20"/>
          <w:szCs w:val="28"/>
          <w:lang w:eastAsia="ru-RU"/>
        </w:rPr>
        <w:t>МИНИСТЕРСТВО НАУКИ И ВЫСШЕГО ОБРАЗОВАНИЯ РОССИЙСКОЙ ФЕДЕРАЦИИ</w:t>
      </w:r>
    </w:p>
    <w:p w:rsidR="00F91F69" w:rsidRPr="0070384B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 xml:space="preserve">ПОЛИТЕХНИЧЕСКИЙ ИНСТИТУТ (ФИЛИАЛ) </w:t>
      </w:r>
    </w:p>
    <w:p w:rsidR="00F91F69" w:rsidRPr="0070384B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 xml:space="preserve">ФЕДЕРАЛЬНОГО ГОСУДАРСТВЕННОГО БЮДЖЕТНОГО </w:t>
      </w:r>
    </w:p>
    <w:p w:rsidR="00F91F69" w:rsidRPr="0070384B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ОБРАЗОВАТЕЛЬНОГО УЧРЕЖДЕНИЯ ВЫСШЕГО ОБРАЗОВАНИЯ</w:t>
      </w:r>
    </w:p>
    <w:p w:rsidR="00F91F69" w:rsidRPr="0070384B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«ДОНСКОЙ ГОСУДАРСТВЕННЫЙ ТЕХНИЧЕСКИЙ УНИВЕСИТЕТ»</w:t>
      </w:r>
    </w:p>
    <w:p w:rsidR="00F91F69" w:rsidRPr="0070384B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В Г.ТАГАНРОГЕ РОСТОВСКОЙ ОБЛАСТИ</w:t>
      </w:r>
    </w:p>
    <w:p w:rsidR="00F91F69" w:rsidRPr="0070384B" w:rsidRDefault="00F91F69" w:rsidP="00F91F69">
      <w:pPr>
        <w:widowControl/>
        <w:autoSpaceDE/>
        <w:autoSpaceDN/>
        <w:spacing w:line="200" w:lineRule="atLeast"/>
        <w:jc w:val="center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ПИ (филиал) ДГТУ в г. Таганроге</w:t>
      </w:r>
    </w:p>
    <w:p w:rsidR="00F91F69" w:rsidRPr="0070384B" w:rsidRDefault="00F91F69" w:rsidP="00F91F69">
      <w:pPr>
        <w:widowControl/>
        <w:autoSpaceDE/>
        <w:autoSpaceDN/>
        <w:spacing w:line="200" w:lineRule="atLeast"/>
        <w:rPr>
          <w:sz w:val="20"/>
          <w:szCs w:val="24"/>
          <w:lang w:eastAsia="ru-RU"/>
        </w:rPr>
      </w:pPr>
    </w:p>
    <w:p w:rsidR="00F91F69" w:rsidRPr="0070384B" w:rsidRDefault="00F91F69" w:rsidP="00F91F69">
      <w:pPr>
        <w:widowControl/>
        <w:autoSpaceDE/>
        <w:autoSpaceDN/>
        <w:spacing w:line="200" w:lineRule="atLeast"/>
        <w:rPr>
          <w:sz w:val="20"/>
          <w:szCs w:val="24"/>
          <w:lang w:eastAsia="ru-RU"/>
        </w:rPr>
      </w:pPr>
    </w:p>
    <w:p w:rsidR="00F91F69" w:rsidRPr="0070384B" w:rsidRDefault="00F91F69" w:rsidP="00F91F69">
      <w:pPr>
        <w:widowControl/>
        <w:autoSpaceDE/>
        <w:autoSpaceDN/>
        <w:spacing w:line="200" w:lineRule="atLeast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Факультет _______________________________________________________</w:t>
      </w:r>
    </w:p>
    <w:p w:rsidR="00F91F69" w:rsidRPr="0070384B" w:rsidRDefault="00F91F69" w:rsidP="00F91F69">
      <w:pPr>
        <w:widowControl/>
        <w:autoSpaceDE/>
        <w:autoSpaceDN/>
        <w:spacing w:line="200" w:lineRule="atLeast"/>
        <w:rPr>
          <w:sz w:val="14"/>
          <w:szCs w:val="18"/>
          <w:lang w:eastAsia="ru-RU"/>
        </w:rPr>
      </w:pP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14"/>
          <w:szCs w:val="18"/>
          <w:lang w:eastAsia="ru-RU"/>
        </w:rPr>
        <w:t>(наименование факультета)</w:t>
      </w:r>
    </w:p>
    <w:p w:rsidR="00F91F69" w:rsidRPr="0070384B" w:rsidRDefault="00F91F69" w:rsidP="00F91F69">
      <w:pPr>
        <w:widowControl/>
        <w:autoSpaceDE/>
        <w:autoSpaceDN/>
        <w:spacing w:line="200" w:lineRule="atLeast"/>
        <w:rPr>
          <w:sz w:val="20"/>
          <w:szCs w:val="24"/>
          <w:u w:val="single"/>
          <w:lang w:eastAsia="ru-RU"/>
        </w:rPr>
      </w:pPr>
      <w:r w:rsidRPr="0070384B">
        <w:rPr>
          <w:sz w:val="20"/>
          <w:szCs w:val="24"/>
          <w:lang w:eastAsia="ru-RU"/>
        </w:rPr>
        <w:t>Кафедра _________________________________________________________</w:t>
      </w:r>
    </w:p>
    <w:p w:rsidR="00F91F69" w:rsidRPr="0070384B" w:rsidRDefault="00F91F69" w:rsidP="00F91F69">
      <w:pPr>
        <w:widowControl/>
        <w:autoSpaceDE/>
        <w:autoSpaceDN/>
        <w:spacing w:line="200" w:lineRule="atLeast"/>
        <w:rPr>
          <w:sz w:val="14"/>
          <w:szCs w:val="18"/>
          <w:lang w:eastAsia="ru-RU"/>
        </w:rPr>
      </w:pP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14"/>
          <w:szCs w:val="18"/>
          <w:lang w:eastAsia="ru-RU"/>
        </w:rPr>
        <w:t>(наименование кафедры)</w:t>
      </w:r>
    </w:p>
    <w:p w:rsidR="00F91F69" w:rsidRPr="0070384B" w:rsidRDefault="00F91F69" w:rsidP="00F91F69">
      <w:pPr>
        <w:widowControl/>
        <w:autoSpaceDE/>
        <w:autoSpaceDN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</w:p>
    <w:tbl>
      <w:tblPr>
        <w:tblW w:w="4187" w:type="dxa"/>
        <w:tblInd w:w="6426" w:type="dxa"/>
        <w:tblLook w:val="01E0" w:firstRow="1" w:lastRow="1" w:firstColumn="1" w:lastColumn="1" w:noHBand="0" w:noVBand="0"/>
      </w:tblPr>
      <w:tblGrid>
        <w:gridCol w:w="808"/>
        <w:gridCol w:w="954"/>
        <w:gridCol w:w="284"/>
        <w:gridCol w:w="2133"/>
        <w:gridCol w:w="8"/>
      </w:tblGrid>
      <w:tr w:rsidR="00F91F69" w:rsidRPr="0070384B" w:rsidTr="00A32E74">
        <w:tc>
          <w:tcPr>
            <w:tcW w:w="4187" w:type="dxa"/>
            <w:gridSpan w:val="5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</w:p>
        </w:tc>
      </w:tr>
      <w:tr w:rsidR="00F91F69" w:rsidRPr="0070384B" w:rsidTr="00A32E74">
        <w:trPr>
          <w:gridAfter w:val="1"/>
          <w:wAfter w:w="8" w:type="dxa"/>
        </w:trPr>
        <w:tc>
          <w:tcPr>
            <w:tcW w:w="2046" w:type="dxa"/>
            <w:gridSpan w:val="3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300" w:lineRule="auto"/>
              <w:ind w:right="-61"/>
              <w:jc w:val="both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Зав. кафедрой</w:t>
            </w:r>
          </w:p>
        </w:tc>
        <w:tc>
          <w:tcPr>
            <w:tcW w:w="2133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«____________»</w:t>
            </w:r>
          </w:p>
        </w:tc>
      </w:tr>
      <w:tr w:rsidR="00F91F69" w:rsidRPr="0070384B" w:rsidTr="00A32E74">
        <w:trPr>
          <w:gridAfter w:val="1"/>
          <w:wAfter w:w="8" w:type="dxa"/>
          <w:trHeight w:val="226"/>
        </w:trPr>
        <w:tc>
          <w:tcPr>
            <w:tcW w:w="1762" w:type="dxa"/>
            <w:gridSpan w:val="2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ind w:right="-62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____________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ind w:right="-62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________________</w:t>
            </w:r>
          </w:p>
        </w:tc>
      </w:tr>
      <w:tr w:rsidR="00F91F69" w:rsidRPr="0070384B" w:rsidTr="00A32E74">
        <w:trPr>
          <w:gridAfter w:val="1"/>
          <w:wAfter w:w="8" w:type="dxa"/>
          <w:trHeight w:val="216"/>
        </w:trPr>
        <w:tc>
          <w:tcPr>
            <w:tcW w:w="2046" w:type="dxa"/>
            <w:gridSpan w:val="3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ind w:right="-61"/>
              <w:rPr>
                <w:sz w:val="14"/>
                <w:szCs w:val="18"/>
                <w:vertAlign w:val="superscript"/>
                <w:lang w:eastAsia="ru-RU"/>
              </w:rPr>
            </w:pPr>
            <w:r w:rsidRPr="0070384B">
              <w:rPr>
                <w:sz w:val="14"/>
                <w:szCs w:val="18"/>
                <w:vertAlign w:val="superscript"/>
                <w:lang w:eastAsia="ru-RU"/>
              </w:rPr>
              <w:t xml:space="preserve">               (подпись)</w:t>
            </w:r>
          </w:p>
        </w:tc>
        <w:tc>
          <w:tcPr>
            <w:tcW w:w="2133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ind w:right="-62"/>
              <w:rPr>
                <w:sz w:val="14"/>
                <w:szCs w:val="18"/>
                <w:vertAlign w:val="superscript"/>
                <w:lang w:eastAsia="ru-RU"/>
              </w:rPr>
            </w:pPr>
            <w:r w:rsidRPr="0070384B">
              <w:rPr>
                <w:sz w:val="14"/>
                <w:szCs w:val="18"/>
                <w:vertAlign w:val="superscript"/>
                <w:lang w:eastAsia="ru-RU"/>
              </w:rPr>
              <w:t xml:space="preserve">                (И.О.Ф.)</w:t>
            </w:r>
          </w:p>
        </w:tc>
      </w:tr>
      <w:tr w:rsidR="00F91F69" w:rsidRPr="0070384B" w:rsidTr="00A32E74">
        <w:tc>
          <w:tcPr>
            <w:tcW w:w="808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«___»</w:t>
            </w:r>
          </w:p>
        </w:tc>
        <w:tc>
          <w:tcPr>
            <w:tcW w:w="3379" w:type="dxa"/>
            <w:gridSpan w:val="4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_____________   20__г.</w:t>
            </w:r>
          </w:p>
        </w:tc>
      </w:tr>
    </w:tbl>
    <w:p w:rsidR="00F91F69" w:rsidRPr="0070384B" w:rsidRDefault="00F91F69" w:rsidP="00F91F69">
      <w:pPr>
        <w:widowControl/>
        <w:autoSpaceDE/>
        <w:autoSpaceDN/>
        <w:rPr>
          <w:sz w:val="20"/>
          <w:szCs w:val="24"/>
          <w:lang w:eastAsia="ru-RU"/>
        </w:rPr>
      </w:pPr>
    </w:p>
    <w:p w:rsidR="00F91F69" w:rsidRPr="0070384B" w:rsidRDefault="00F91F69" w:rsidP="00F91F69">
      <w:pPr>
        <w:widowControl/>
        <w:autoSpaceDE/>
        <w:autoSpaceDN/>
        <w:rPr>
          <w:sz w:val="20"/>
          <w:szCs w:val="24"/>
          <w:lang w:eastAsia="ru-RU"/>
        </w:rPr>
      </w:pPr>
    </w:p>
    <w:p w:rsidR="00F91F69" w:rsidRPr="0070384B" w:rsidRDefault="00F91F69" w:rsidP="00F91F69">
      <w:pPr>
        <w:keepNext/>
        <w:keepLines/>
        <w:widowControl/>
        <w:autoSpaceDE/>
        <w:autoSpaceDN/>
        <w:spacing w:after="13" w:line="248" w:lineRule="auto"/>
        <w:ind w:left="344" w:right="533" w:firstLine="649"/>
        <w:outlineLvl w:val="1"/>
        <w:rPr>
          <w:b/>
          <w:color w:val="000000"/>
          <w:lang w:eastAsia="ru-RU"/>
        </w:rPr>
      </w:pPr>
      <w:r w:rsidRPr="0070384B">
        <w:rPr>
          <w:b/>
          <w:color w:val="000000"/>
          <w:lang w:eastAsia="ru-RU"/>
        </w:rPr>
        <w:t>Рабочий график (план) проведения практической подготовки</w:t>
      </w:r>
      <w:r w:rsidRPr="0070384B">
        <w:rPr>
          <w:color w:val="000000"/>
          <w:lang w:eastAsia="ru-RU"/>
        </w:rPr>
        <w:t xml:space="preserve"> </w:t>
      </w:r>
    </w:p>
    <w:p w:rsidR="00F91F69" w:rsidRPr="0070384B" w:rsidRDefault="00F91F69" w:rsidP="00F91F69">
      <w:pPr>
        <w:widowControl/>
        <w:autoSpaceDE/>
        <w:autoSpaceDN/>
        <w:spacing w:line="200" w:lineRule="atLeast"/>
        <w:ind w:left="1584" w:firstLine="42"/>
        <w:rPr>
          <w:sz w:val="14"/>
          <w:szCs w:val="17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510"/>
        <w:gridCol w:w="3171"/>
      </w:tblGrid>
      <w:tr w:rsidR="00F91F69" w:rsidRPr="0070384B" w:rsidTr="00A32E74">
        <w:tc>
          <w:tcPr>
            <w:tcW w:w="839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b/>
                <w:szCs w:val="28"/>
                <w:lang w:eastAsia="ru-RU"/>
              </w:rPr>
            </w:pPr>
            <w:r w:rsidRPr="0070384B">
              <w:rPr>
                <w:b/>
                <w:szCs w:val="28"/>
                <w:lang w:eastAsia="ru-RU"/>
              </w:rPr>
              <w:t>№</w:t>
            </w:r>
          </w:p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b/>
                <w:szCs w:val="28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jc w:val="center"/>
              <w:rPr>
                <w:b/>
                <w:szCs w:val="28"/>
                <w:lang w:eastAsia="ru-RU"/>
              </w:rPr>
            </w:pPr>
            <w:r w:rsidRPr="0070384B">
              <w:rPr>
                <w:b/>
                <w:szCs w:val="28"/>
                <w:lang w:eastAsia="ru-RU"/>
              </w:rPr>
              <w:t>Мероприятие</w:t>
            </w:r>
          </w:p>
        </w:tc>
        <w:tc>
          <w:tcPr>
            <w:tcW w:w="3171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b/>
                <w:szCs w:val="28"/>
                <w:lang w:eastAsia="ru-RU"/>
              </w:rPr>
            </w:pPr>
            <w:r w:rsidRPr="0070384B">
              <w:rPr>
                <w:b/>
                <w:szCs w:val="28"/>
                <w:lang w:eastAsia="ru-RU"/>
              </w:rPr>
              <w:t>Срок выполнения</w:t>
            </w:r>
          </w:p>
        </w:tc>
      </w:tr>
      <w:tr w:rsidR="00F91F69" w:rsidRPr="0070384B" w:rsidTr="00A32E74">
        <w:tc>
          <w:tcPr>
            <w:tcW w:w="839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F91F69" w:rsidRPr="0070384B" w:rsidTr="00A32E74">
        <w:tc>
          <w:tcPr>
            <w:tcW w:w="839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F91F69" w:rsidRPr="0070384B" w:rsidTr="00A32E74">
        <w:tc>
          <w:tcPr>
            <w:tcW w:w="839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F91F69" w:rsidRPr="0070384B" w:rsidTr="00A32E74">
        <w:tc>
          <w:tcPr>
            <w:tcW w:w="839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F91F69" w:rsidRPr="0070384B" w:rsidTr="00A32E74">
        <w:tc>
          <w:tcPr>
            <w:tcW w:w="839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F91F69" w:rsidRPr="0070384B" w:rsidTr="00A32E74">
        <w:tc>
          <w:tcPr>
            <w:tcW w:w="839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</w:tbl>
    <w:p w:rsidR="00F91F69" w:rsidRPr="0070384B" w:rsidRDefault="00F91F69" w:rsidP="00F91F69">
      <w:pPr>
        <w:widowControl/>
        <w:autoSpaceDE/>
        <w:autoSpaceDN/>
        <w:spacing w:line="200" w:lineRule="atLeast"/>
        <w:ind w:left="1584" w:firstLine="42"/>
        <w:rPr>
          <w:sz w:val="14"/>
          <w:szCs w:val="17"/>
          <w:lang w:eastAsia="ru-RU"/>
        </w:rPr>
      </w:pPr>
    </w:p>
    <w:p w:rsidR="00F91F69" w:rsidRPr="0070384B" w:rsidRDefault="00F91F69" w:rsidP="00F91F69">
      <w:pPr>
        <w:widowControl/>
        <w:autoSpaceDE/>
        <w:autoSpaceDN/>
        <w:spacing w:line="200" w:lineRule="atLeast"/>
        <w:ind w:left="1584" w:firstLine="42"/>
        <w:rPr>
          <w:sz w:val="14"/>
          <w:szCs w:val="17"/>
          <w:lang w:eastAsia="ru-RU"/>
        </w:rPr>
      </w:pPr>
    </w:p>
    <w:p w:rsidR="00F91F69" w:rsidRPr="0070384B" w:rsidRDefault="00F91F69" w:rsidP="00F91F69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Руководитель практической подготовки от профильной организации:</w:t>
      </w:r>
    </w:p>
    <w:p w:rsidR="00F91F69" w:rsidRPr="0070384B" w:rsidRDefault="00F91F69" w:rsidP="00F91F69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</w:p>
    <w:p w:rsidR="00F91F69" w:rsidRPr="0070384B" w:rsidRDefault="00F91F69" w:rsidP="00F91F69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 xml:space="preserve"> ______________ __________________ __________________________________</w:t>
      </w:r>
    </w:p>
    <w:p w:rsidR="00F91F69" w:rsidRPr="0070384B" w:rsidRDefault="00F91F69" w:rsidP="00F91F69">
      <w:pPr>
        <w:widowControl/>
        <w:autoSpaceDE/>
        <w:autoSpaceDN/>
        <w:spacing w:line="200" w:lineRule="atLeast"/>
        <w:ind w:left="-24" w:firstLine="591"/>
        <w:rPr>
          <w:sz w:val="20"/>
          <w:szCs w:val="24"/>
          <w:vertAlign w:val="superscript"/>
          <w:lang w:eastAsia="ru-RU"/>
        </w:rPr>
      </w:pPr>
      <w:r w:rsidRPr="0070384B">
        <w:rPr>
          <w:sz w:val="20"/>
          <w:szCs w:val="24"/>
          <w:vertAlign w:val="superscript"/>
          <w:lang w:eastAsia="ru-RU"/>
        </w:rPr>
        <w:t>должность</w:t>
      </w:r>
      <w:r w:rsidRPr="0070384B">
        <w:rPr>
          <w:sz w:val="20"/>
          <w:szCs w:val="24"/>
          <w:lang w:eastAsia="ru-RU"/>
        </w:rPr>
        <w:tab/>
        <w:t xml:space="preserve">          </w:t>
      </w:r>
      <w:r w:rsidRPr="0070384B">
        <w:rPr>
          <w:sz w:val="20"/>
          <w:szCs w:val="24"/>
          <w:vertAlign w:val="superscript"/>
          <w:lang w:eastAsia="ru-RU"/>
        </w:rPr>
        <w:t>подпись, дата</w:t>
      </w:r>
      <w:r w:rsidRPr="0070384B">
        <w:rPr>
          <w:sz w:val="20"/>
          <w:szCs w:val="24"/>
          <w:lang w:eastAsia="ru-RU"/>
        </w:rPr>
        <w:tab/>
        <w:t xml:space="preserve">         </w:t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  <w:t xml:space="preserve"> </w:t>
      </w:r>
      <w:r w:rsidRPr="0070384B">
        <w:rPr>
          <w:sz w:val="20"/>
          <w:szCs w:val="24"/>
          <w:vertAlign w:val="superscript"/>
          <w:lang w:eastAsia="ru-RU"/>
        </w:rPr>
        <w:t>имя, отчество,</w:t>
      </w:r>
      <w:r w:rsidRPr="0070384B">
        <w:rPr>
          <w:sz w:val="20"/>
          <w:szCs w:val="24"/>
          <w:lang w:eastAsia="ru-RU"/>
        </w:rPr>
        <w:t xml:space="preserve"> </w:t>
      </w:r>
      <w:r w:rsidRPr="0070384B">
        <w:rPr>
          <w:sz w:val="20"/>
          <w:szCs w:val="24"/>
          <w:vertAlign w:val="superscript"/>
          <w:lang w:eastAsia="ru-RU"/>
        </w:rPr>
        <w:t>фамилия</w:t>
      </w:r>
    </w:p>
    <w:p w:rsidR="00F91F69" w:rsidRPr="0070384B" w:rsidRDefault="00F91F69" w:rsidP="00F91F69">
      <w:pPr>
        <w:widowControl/>
        <w:autoSpaceDE/>
        <w:autoSpaceDN/>
        <w:spacing w:line="200" w:lineRule="atLeast"/>
        <w:ind w:left="-24" w:firstLine="4338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М.П.</w:t>
      </w:r>
    </w:p>
    <w:p w:rsidR="00F91F69" w:rsidRPr="0070384B" w:rsidRDefault="00F91F69" w:rsidP="00F91F69">
      <w:pPr>
        <w:widowControl/>
        <w:autoSpaceDE/>
        <w:autoSpaceDN/>
        <w:spacing w:line="200" w:lineRule="atLeast"/>
        <w:ind w:left="-24" w:firstLine="4338"/>
        <w:rPr>
          <w:sz w:val="20"/>
          <w:szCs w:val="24"/>
          <w:lang w:eastAsia="ru-RU"/>
        </w:rPr>
      </w:pPr>
    </w:p>
    <w:p w:rsidR="00F91F69" w:rsidRPr="0070384B" w:rsidRDefault="00F91F69" w:rsidP="00F91F69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Руководитель практической подготовки от ПИ (филиала) ДГТУ в г. Таганроге:</w:t>
      </w:r>
    </w:p>
    <w:p w:rsidR="00F91F69" w:rsidRPr="0070384B" w:rsidRDefault="00F91F69" w:rsidP="00F91F69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</w:p>
    <w:p w:rsidR="00F91F69" w:rsidRPr="0070384B" w:rsidRDefault="00F91F69" w:rsidP="00F91F69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 xml:space="preserve"> ______________ __________________ ______________________________________</w:t>
      </w:r>
    </w:p>
    <w:p w:rsidR="00F91F69" w:rsidRPr="0070384B" w:rsidRDefault="00F91F69" w:rsidP="00F91F69">
      <w:pPr>
        <w:widowControl/>
        <w:autoSpaceDE/>
        <w:autoSpaceDN/>
        <w:spacing w:line="200" w:lineRule="atLeast"/>
        <w:ind w:left="-24" w:firstLine="166"/>
        <w:rPr>
          <w:sz w:val="20"/>
          <w:szCs w:val="24"/>
          <w:vertAlign w:val="superscript"/>
          <w:lang w:eastAsia="ru-RU"/>
        </w:rPr>
      </w:pPr>
      <w:r w:rsidRPr="0070384B">
        <w:rPr>
          <w:sz w:val="20"/>
          <w:szCs w:val="24"/>
          <w:vertAlign w:val="superscript"/>
          <w:lang w:eastAsia="ru-RU"/>
        </w:rPr>
        <w:tab/>
        <w:t xml:space="preserve"> должность                               подпись, дата                                             имя, отчество, фамилия</w:t>
      </w:r>
    </w:p>
    <w:p w:rsidR="00F91F69" w:rsidRPr="0070384B" w:rsidRDefault="00F91F69" w:rsidP="00F91F69">
      <w:pPr>
        <w:widowControl/>
        <w:autoSpaceDE/>
        <w:autoSpaceDN/>
        <w:spacing w:line="360" w:lineRule="auto"/>
        <w:ind w:left="-24"/>
        <w:jc w:val="center"/>
        <w:rPr>
          <w:sz w:val="20"/>
          <w:szCs w:val="24"/>
          <w:lang w:eastAsia="ru-RU"/>
        </w:rPr>
      </w:pPr>
    </w:p>
    <w:p w:rsidR="00F91F69" w:rsidRPr="0070384B" w:rsidRDefault="00F91F69" w:rsidP="00F91F69">
      <w:pPr>
        <w:widowControl/>
        <w:autoSpaceDE/>
        <w:autoSpaceDN/>
        <w:spacing w:line="360" w:lineRule="auto"/>
        <w:ind w:left="-24"/>
        <w:jc w:val="center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Таганрог</w:t>
      </w:r>
    </w:p>
    <w:p w:rsidR="00F91F69" w:rsidRPr="0070384B" w:rsidRDefault="00F91F69" w:rsidP="00F91F69">
      <w:pPr>
        <w:widowControl/>
        <w:autoSpaceDE/>
        <w:autoSpaceDN/>
        <w:spacing w:line="360" w:lineRule="auto"/>
        <w:ind w:left="-24"/>
        <w:jc w:val="center"/>
        <w:rPr>
          <w:sz w:val="24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20____</w:t>
      </w:r>
    </w:p>
    <w:p w:rsidR="00F91F69" w:rsidRDefault="00F91F69" w:rsidP="00F91F69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142" w:right="184" w:firstLine="566"/>
        <w:jc w:val="right"/>
        <w:rPr>
          <w:sz w:val="28"/>
        </w:rPr>
      </w:pPr>
      <w:r>
        <w:rPr>
          <w:sz w:val="28"/>
        </w:rPr>
        <w:lastRenderedPageBreak/>
        <w:t>Приложение 5</w:t>
      </w:r>
    </w:p>
    <w:p w:rsidR="00F91F69" w:rsidRDefault="00F91F69" w:rsidP="00F91F69">
      <w:pPr>
        <w:spacing w:before="67" w:line="242" w:lineRule="auto"/>
        <w:ind w:left="142" w:right="184" w:firstLine="566"/>
        <w:jc w:val="right"/>
        <w:rPr>
          <w:sz w:val="28"/>
        </w:rPr>
      </w:pPr>
    </w:p>
    <w:p w:rsidR="00F91F69" w:rsidRPr="00CB13BF" w:rsidRDefault="00F91F69" w:rsidP="00F91F69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B13BF">
        <w:rPr>
          <w:sz w:val="28"/>
          <w:szCs w:val="28"/>
          <w:lang w:eastAsia="ru-RU"/>
        </w:rPr>
        <w:t>ДНЕВНИК ПРОХОЖДЕНИЯ ПРАКТИЧЕСКОЙ ПОДГОТОВКИ</w:t>
      </w:r>
    </w:p>
    <w:p w:rsidR="00F91F69" w:rsidRPr="00CB13BF" w:rsidRDefault="00F91F69" w:rsidP="00F91F69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F91F69" w:rsidRPr="00CB13BF" w:rsidRDefault="00F91F69" w:rsidP="00F91F69">
      <w:pPr>
        <w:widowControl/>
        <w:autoSpaceDE/>
        <w:autoSpaceDN/>
        <w:jc w:val="both"/>
        <w:rPr>
          <w:lang w:eastAsia="ru-RU"/>
        </w:rPr>
      </w:pPr>
      <w:r w:rsidRPr="00CB13BF">
        <w:rPr>
          <w:lang w:eastAsia="ru-RU"/>
        </w:rPr>
        <w:t>В данном разделе ежедневно, кратко и четко записываются выполняемые работы, и в конце каждой недели журнал представляется для проверки руководителю (от предприятия и университета) практики. При выполнении одной и той же работы несколько дней, в графе «дата» сделать запись с «    » по «    »</w:t>
      </w:r>
    </w:p>
    <w:p w:rsidR="00F91F69" w:rsidRPr="00CB13BF" w:rsidRDefault="00F91F69" w:rsidP="00F91F69">
      <w:pPr>
        <w:widowControl/>
        <w:autoSpaceDE/>
        <w:autoSpaceDN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2166"/>
        <w:gridCol w:w="3811"/>
        <w:gridCol w:w="3289"/>
      </w:tblGrid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Выполняемые работы</w:t>
            </w: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Оценка руководителя</w:t>
            </w: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r w:rsidRPr="00CB13BF">
              <w:t>Прохождение инструктажа по требованиям охраны труда, техники безопасности, пожарной безопасности, правилам внутреннего трудового распорядка</w:t>
            </w: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</w:tbl>
    <w:p w:rsidR="00F91F69" w:rsidRPr="00CB13BF" w:rsidRDefault="00F91F69" w:rsidP="00F91F69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F91F69" w:rsidRPr="00CB13BF" w:rsidRDefault="00F91F69" w:rsidP="00F91F69">
      <w:pPr>
        <w:widowControl/>
        <w:autoSpaceDE/>
        <w:autoSpaceDN/>
        <w:rPr>
          <w:sz w:val="24"/>
          <w:szCs w:val="24"/>
          <w:lang w:eastAsia="ru-RU"/>
        </w:rPr>
      </w:pPr>
      <w:r w:rsidRPr="00CB13BF">
        <w:rPr>
          <w:sz w:val="24"/>
          <w:szCs w:val="24"/>
          <w:lang w:eastAsia="ru-RU"/>
        </w:rPr>
        <w:t xml:space="preserve">Руководитель практической подготовки </w:t>
      </w:r>
    </w:p>
    <w:p w:rsidR="00F91F69" w:rsidRPr="00CB13BF" w:rsidRDefault="00F91F69" w:rsidP="00F91F69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CB13BF">
        <w:rPr>
          <w:sz w:val="24"/>
          <w:szCs w:val="24"/>
          <w:lang w:eastAsia="ru-RU"/>
        </w:rPr>
        <w:t>от профильной организации</w:t>
      </w:r>
      <w:r w:rsidRPr="00CB13BF">
        <w:rPr>
          <w:b/>
          <w:sz w:val="24"/>
          <w:szCs w:val="24"/>
          <w:lang w:eastAsia="ru-RU"/>
        </w:rPr>
        <w:t xml:space="preserve">                             _________________</w:t>
      </w:r>
      <w:r w:rsidRPr="00CB13BF">
        <w:rPr>
          <w:b/>
          <w:spacing w:val="5"/>
          <w:sz w:val="24"/>
          <w:szCs w:val="24"/>
          <w:lang w:eastAsia="ru-RU"/>
        </w:rPr>
        <w:t xml:space="preserve"> </w:t>
      </w:r>
      <w:r w:rsidRPr="00CB13BF">
        <w:rPr>
          <w:b/>
          <w:sz w:val="24"/>
          <w:szCs w:val="24"/>
          <w:lang w:eastAsia="ru-RU"/>
        </w:rPr>
        <w:t xml:space="preserve">   __________________</w:t>
      </w:r>
    </w:p>
    <w:p w:rsidR="00F91F69" w:rsidRPr="00CB13BF" w:rsidRDefault="00F91F69" w:rsidP="00F91F69">
      <w:pPr>
        <w:widowControl/>
        <w:autoSpaceDE/>
        <w:autoSpaceDN/>
        <w:ind w:left="5670" w:hanging="141"/>
        <w:rPr>
          <w:sz w:val="20"/>
          <w:szCs w:val="20"/>
          <w:lang w:eastAsia="ru-RU"/>
        </w:rPr>
      </w:pPr>
      <w:r w:rsidRPr="00CB13BF">
        <w:rPr>
          <w:sz w:val="20"/>
          <w:szCs w:val="20"/>
          <w:lang w:eastAsia="ru-RU"/>
        </w:rPr>
        <w:t>подпись                               ФИО</w:t>
      </w:r>
    </w:p>
    <w:p w:rsidR="00F91F69" w:rsidRPr="00CB13BF" w:rsidRDefault="00F91F69" w:rsidP="00F91F69">
      <w:pPr>
        <w:widowControl/>
        <w:autoSpaceDE/>
        <w:autoSpaceDN/>
        <w:ind w:firstLine="3402"/>
        <w:rPr>
          <w:sz w:val="24"/>
          <w:szCs w:val="24"/>
          <w:lang w:eastAsia="ru-RU"/>
        </w:rPr>
      </w:pPr>
      <w:r w:rsidRPr="00CB13BF">
        <w:rPr>
          <w:sz w:val="24"/>
          <w:szCs w:val="24"/>
          <w:lang w:eastAsia="ru-RU"/>
        </w:rPr>
        <w:t>М.П.</w:t>
      </w: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right="184" w:firstLine="566"/>
        <w:jc w:val="right"/>
        <w:rPr>
          <w:sz w:val="28"/>
        </w:rPr>
      </w:pPr>
      <w:r>
        <w:rPr>
          <w:sz w:val="28"/>
        </w:rPr>
        <w:lastRenderedPageBreak/>
        <w:t>Приложение 6</w:t>
      </w:r>
    </w:p>
    <w:p w:rsidR="00F91F69" w:rsidRDefault="00F91F69" w:rsidP="00F91F69">
      <w:pPr>
        <w:spacing w:before="67" w:line="242" w:lineRule="auto"/>
        <w:ind w:right="184" w:firstLine="566"/>
        <w:jc w:val="right"/>
        <w:rPr>
          <w:sz w:val="28"/>
        </w:rPr>
      </w:pPr>
    </w:p>
    <w:p w:rsidR="00F91F69" w:rsidRPr="00C1344F" w:rsidRDefault="00F91F69" w:rsidP="00F91F69">
      <w:pPr>
        <w:widowControl/>
        <w:autoSpaceDE/>
        <w:autoSpaceDN/>
        <w:jc w:val="center"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>ОТЗЫВ - ХАРАКТЕРИСТИКА</w:t>
      </w:r>
    </w:p>
    <w:p w:rsidR="00F91F69" w:rsidRPr="00C1344F" w:rsidRDefault="00F91F69" w:rsidP="00F91F69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F91F69" w:rsidRPr="00C1344F" w:rsidRDefault="00F91F69" w:rsidP="00F91F69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F91F69" w:rsidRPr="00C1344F" w:rsidRDefault="00F91F69" w:rsidP="00F91F69">
      <w:pPr>
        <w:widowControl/>
        <w:autoSpaceDE/>
        <w:autoSpaceDN/>
        <w:jc w:val="center"/>
        <w:rPr>
          <w:sz w:val="18"/>
          <w:szCs w:val="20"/>
          <w:lang w:eastAsia="ru-RU"/>
        </w:rPr>
      </w:pPr>
      <w:r w:rsidRPr="00C1344F">
        <w:rPr>
          <w:sz w:val="24"/>
          <w:szCs w:val="28"/>
          <w:lang w:eastAsia="ru-RU"/>
        </w:rPr>
        <w:t>Обучающийся</w:t>
      </w:r>
      <w:r w:rsidRPr="00C1344F">
        <w:rPr>
          <w:szCs w:val="24"/>
          <w:lang w:eastAsia="ru-RU"/>
        </w:rPr>
        <w:t xml:space="preserve">_____________________________________________________________________                                </w:t>
      </w:r>
      <w:r w:rsidRPr="00C1344F">
        <w:rPr>
          <w:sz w:val="18"/>
          <w:szCs w:val="20"/>
          <w:lang w:eastAsia="ru-RU"/>
        </w:rPr>
        <w:t>фамилия, имя, отчество</w:t>
      </w:r>
    </w:p>
    <w:p w:rsidR="00F91F69" w:rsidRPr="00C1344F" w:rsidRDefault="00F91F69" w:rsidP="00F91F69">
      <w:pPr>
        <w:widowControl/>
        <w:autoSpaceDE/>
        <w:autoSpaceDN/>
        <w:spacing w:line="360" w:lineRule="auto"/>
        <w:jc w:val="both"/>
        <w:rPr>
          <w:szCs w:val="24"/>
          <w:lang w:eastAsia="ru-RU"/>
        </w:rPr>
      </w:pPr>
      <w:r w:rsidRPr="00C1344F">
        <w:rPr>
          <w:szCs w:val="24"/>
          <w:lang w:eastAsia="ru-RU"/>
        </w:rPr>
        <w:t xml:space="preserve">______ </w:t>
      </w:r>
      <w:r w:rsidRPr="00C1344F">
        <w:rPr>
          <w:sz w:val="24"/>
          <w:szCs w:val="28"/>
          <w:lang w:eastAsia="ru-RU"/>
        </w:rPr>
        <w:t xml:space="preserve">курса группы </w:t>
      </w:r>
      <w:r w:rsidRPr="00C1344F">
        <w:rPr>
          <w:szCs w:val="24"/>
          <w:lang w:eastAsia="ru-RU"/>
        </w:rPr>
        <w:t xml:space="preserve">___________ </w:t>
      </w:r>
      <w:r w:rsidRPr="00C1344F">
        <w:rPr>
          <w:sz w:val="24"/>
          <w:szCs w:val="28"/>
          <w:lang w:eastAsia="ru-RU"/>
        </w:rPr>
        <w:t>кафедра</w:t>
      </w:r>
      <w:r w:rsidRPr="00C1344F">
        <w:rPr>
          <w:szCs w:val="24"/>
          <w:lang w:eastAsia="ru-RU"/>
        </w:rPr>
        <w:t xml:space="preserve"> ____________________________________________</w:t>
      </w:r>
    </w:p>
    <w:p w:rsidR="00F91F69" w:rsidRPr="00C1344F" w:rsidRDefault="00F91F69" w:rsidP="00F91F69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 xml:space="preserve">подразделение________________________________________ </w:t>
      </w:r>
    </w:p>
    <w:p w:rsidR="00F91F69" w:rsidRPr="00C1344F" w:rsidRDefault="00F91F69" w:rsidP="00F91F69">
      <w:pPr>
        <w:widowControl/>
        <w:autoSpaceDE/>
        <w:autoSpaceDN/>
        <w:rPr>
          <w:sz w:val="24"/>
          <w:szCs w:val="28"/>
          <w:lang w:eastAsia="ru-RU"/>
        </w:rPr>
      </w:pPr>
    </w:p>
    <w:p w:rsidR="00F91F69" w:rsidRPr="00C1344F" w:rsidRDefault="00F91F69" w:rsidP="00F91F69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 xml:space="preserve">Вид практики в рамках практической подготовки ____________________________ </w:t>
      </w:r>
    </w:p>
    <w:p w:rsidR="00F91F69" w:rsidRPr="00C1344F" w:rsidRDefault="00F91F69" w:rsidP="00F91F69">
      <w:pPr>
        <w:widowControl/>
        <w:autoSpaceDE/>
        <w:autoSpaceDN/>
        <w:rPr>
          <w:sz w:val="24"/>
          <w:szCs w:val="28"/>
          <w:lang w:eastAsia="ru-RU"/>
        </w:rPr>
      </w:pPr>
    </w:p>
    <w:p w:rsidR="00F91F69" w:rsidRPr="00C1344F" w:rsidRDefault="00F91F69" w:rsidP="00F91F69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>Наименование места практики</w:t>
      </w:r>
      <w:r w:rsidRPr="00C1344F">
        <w:rPr>
          <w:szCs w:val="24"/>
          <w:lang w:eastAsia="ru-RU"/>
        </w:rPr>
        <w:t>_____________________________________________________</w:t>
      </w:r>
    </w:p>
    <w:p w:rsidR="00F91F69" w:rsidRPr="00C1344F" w:rsidRDefault="00F91F69" w:rsidP="00F91F69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18"/>
          <w:szCs w:val="20"/>
          <w:lang w:eastAsia="ru-RU"/>
        </w:rPr>
        <w:t xml:space="preserve">                                                                                   наименование предприятия, структурного подразделения</w:t>
      </w:r>
    </w:p>
    <w:p w:rsidR="00F91F69" w:rsidRPr="00C1344F" w:rsidRDefault="00F91F69" w:rsidP="00F91F69">
      <w:pPr>
        <w:widowControl/>
        <w:autoSpaceDE/>
        <w:autoSpaceDN/>
        <w:spacing w:line="360" w:lineRule="auto"/>
        <w:rPr>
          <w:sz w:val="24"/>
          <w:szCs w:val="28"/>
          <w:lang w:eastAsia="ru-RU"/>
        </w:rPr>
      </w:pPr>
    </w:p>
    <w:p w:rsidR="00F91F69" w:rsidRPr="00C1344F" w:rsidRDefault="00F91F69" w:rsidP="00F91F69">
      <w:pPr>
        <w:widowControl/>
        <w:autoSpaceDE/>
        <w:autoSpaceDN/>
        <w:spacing w:line="360" w:lineRule="auto"/>
        <w:rPr>
          <w:szCs w:val="24"/>
          <w:lang w:eastAsia="ru-RU"/>
        </w:rPr>
      </w:pPr>
      <w:r w:rsidRPr="00C1344F">
        <w:rPr>
          <w:sz w:val="24"/>
          <w:szCs w:val="28"/>
          <w:lang w:eastAsia="ru-RU"/>
        </w:rPr>
        <w:t xml:space="preserve">Обучающийся  выполнил задания программы практики </w:t>
      </w:r>
      <w:r w:rsidRPr="00C1344F">
        <w:rPr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F69" w:rsidRPr="00C1344F" w:rsidRDefault="00F91F69" w:rsidP="00F91F69">
      <w:pPr>
        <w:widowControl/>
        <w:autoSpaceDE/>
        <w:autoSpaceDN/>
        <w:spacing w:line="360" w:lineRule="auto"/>
        <w:rPr>
          <w:szCs w:val="24"/>
          <w:lang w:eastAsia="ru-RU"/>
        </w:rPr>
      </w:pPr>
      <w:r w:rsidRPr="00C1344F">
        <w:rPr>
          <w:sz w:val="24"/>
          <w:szCs w:val="28"/>
          <w:lang w:eastAsia="ru-RU"/>
        </w:rPr>
        <w:t xml:space="preserve">Дополнительно ознакомился/изучил </w:t>
      </w:r>
      <w:r w:rsidRPr="00C1344F">
        <w:rPr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F69" w:rsidRPr="00C1344F" w:rsidRDefault="00F91F69" w:rsidP="00F91F69">
      <w:pPr>
        <w:widowControl/>
        <w:autoSpaceDE/>
        <w:autoSpaceDN/>
        <w:rPr>
          <w:sz w:val="24"/>
          <w:szCs w:val="28"/>
          <w:lang w:eastAsia="ru-RU"/>
        </w:rPr>
      </w:pPr>
    </w:p>
    <w:p w:rsidR="00F91F69" w:rsidRPr="00C1344F" w:rsidRDefault="00F91F69" w:rsidP="00F91F69">
      <w:pPr>
        <w:widowControl/>
        <w:autoSpaceDE/>
        <w:autoSpaceDN/>
        <w:rPr>
          <w:szCs w:val="24"/>
          <w:lang w:eastAsia="ru-RU"/>
        </w:rPr>
      </w:pPr>
      <w:r w:rsidRPr="00C1344F">
        <w:rPr>
          <w:sz w:val="24"/>
          <w:szCs w:val="28"/>
          <w:lang w:eastAsia="ru-RU"/>
        </w:rPr>
        <w:t xml:space="preserve">Заслуживает оценки </w:t>
      </w:r>
      <w:r w:rsidRPr="00C1344F">
        <w:rPr>
          <w:szCs w:val="24"/>
          <w:lang w:eastAsia="ru-RU"/>
        </w:rPr>
        <w:t>__________________________________________________________________________________</w:t>
      </w:r>
    </w:p>
    <w:p w:rsidR="00F91F69" w:rsidRPr="00C1344F" w:rsidRDefault="00F91F69" w:rsidP="00F91F69">
      <w:pPr>
        <w:widowControl/>
        <w:autoSpaceDE/>
        <w:autoSpaceDN/>
        <w:rPr>
          <w:sz w:val="24"/>
          <w:szCs w:val="28"/>
          <w:lang w:eastAsia="ru-RU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755"/>
        <w:gridCol w:w="3576"/>
      </w:tblGrid>
      <w:tr w:rsidR="00F91F69" w:rsidRPr="00C1344F" w:rsidTr="00A32E74">
        <w:tc>
          <w:tcPr>
            <w:tcW w:w="4755" w:type="dxa"/>
          </w:tcPr>
          <w:p w:rsidR="00F91F69" w:rsidRPr="00C1344F" w:rsidRDefault="00F91F69" w:rsidP="00A32E74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  <w:tc>
          <w:tcPr>
            <w:tcW w:w="240" w:type="dxa"/>
          </w:tcPr>
          <w:p w:rsidR="00F91F69" w:rsidRPr="00C1344F" w:rsidRDefault="00F91F69" w:rsidP="00A32E74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C1344F">
              <w:rPr>
                <w:sz w:val="24"/>
                <w:szCs w:val="28"/>
                <w:lang w:eastAsia="ru-RU"/>
              </w:rPr>
              <w:t>Руководитель практической подготовки от профильной организации ____________________________</w:t>
            </w:r>
          </w:p>
          <w:p w:rsidR="00F91F69" w:rsidRPr="00C1344F" w:rsidRDefault="00F91F69" w:rsidP="00A32E74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C1344F">
              <w:rPr>
                <w:sz w:val="24"/>
                <w:szCs w:val="28"/>
                <w:lang w:eastAsia="ru-RU"/>
              </w:rPr>
              <w:t>«____»______________20____ г.</w:t>
            </w:r>
          </w:p>
          <w:p w:rsidR="00F91F69" w:rsidRPr="00C1344F" w:rsidRDefault="00F91F69" w:rsidP="00A32E74">
            <w:pPr>
              <w:widowControl/>
              <w:autoSpaceDE/>
              <w:autoSpaceDN/>
              <w:ind w:firstLine="389"/>
              <w:rPr>
                <w:sz w:val="24"/>
                <w:szCs w:val="28"/>
                <w:lang w:eastAsia="ru-RU"/>
              </w:rPr>
            </w:pPr>
            <w:r w:rsidRPr="00C1344F">
              <w:rPr>
                <w:sz w:val="24"/>
                <w:szCs w:val="28"/>
                <w:lang w:eastAsia="ru-RU"/>
              </w:rPr>
              <w:t xml:space="preserve">     М.П.</w:t>
            </w:r>
          </w:p>
        </w:tc>
      </w:tr>
    </w:tbl>
    <w:p w:rsidR="00F91F69" w:rsidRDefault="00F91F69" w:rsidP="00F91F69">
      <w:pPr>
        <w:spacing w:before="67" w:line="242" w:lineRule="auto"/>
        <w:ind w:right="184" w:firstLine="566"/>
        <w:jc w:val="right"/>
        <w:rPr>
          <w:sz w:val="28"/>
        </w:rPr>
      </w:pPr>
    </w:p>
    <w:sectPr w:rsidR="00F91F69">
      <w:pgSz w:w="11910" w:h="16840"/>
      <w:pgMar w:top="1040" w:right="600" w:bottom="1220" w:left="920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3A" w:rsidRDefault="00A5713A">
      <w:r>
        <w:separator/>
      </w:r>
    </w:p>
  </w:endnote>
  <w:endnote w:type="continuationSeparator" w:id="0">
    <w:p w:rsidR="00A5713A" w:rsidRDefault="00A5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14" w:rsidRDefault="00D3041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9900920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414" w:rsidRDefault="00D3041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284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15pt;margin-top:779.6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" filled="f" stroked="f">
              <v:textbox inset="0,0,0,0">
                <w:txbxContent>
                  <w:p w:rsidR="00D30414" w:rsidRDefault="00D3041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F284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3A" w:rsidRDefault="00A5713A">
      <w:r>
        <w:separator/>
      </w:r>
    </w:p>
  </w:footnote>
  <w:footnote w:type="continuationSeparator" w:id="0">
    <w:p w:rsidR="00A5713A" w:rsidRDefault="00A57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384"/>
    <w:multiLevelType w:val="hybridMultilevel"/>
    <w:tmpl w:val="A1F80E14"/>
    <w:lvl w:ilvl="0" w:tplc="593E355E">
      <w:start w:val="1"/>
      <w:numFmt w:val="decimal"/>
      <w:lvlText w:val="%1."/>
      <w:lvlJc w:val="left"/>
      <w:pPr>
        <w:ind w:left="21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D80A44">
      <w:numFmt w:val="bullet"/>
      <w:lvlText w:val="•"/>
      <w:lvlJc w:val="left"/>
      <w:pPr>
        <w:ind w:left="1236" w:hanging="288"/>
      </w:pPr>
      <w:rPr>
        <w:rFonts w:hint="default"/>
        <w:lang w:val="ru-RU" w:eastAsia="en-US" w:bidi="ar-SA"/>
      </w:rPr>
    </w:lvl>
    <w:lvl w:ilvl="2" w:tplc="57B668EA">
      <w:numFmt w:val="bullet"/>
      <w:lvlText w:val="•"/>
      <w:lvlJc w:val="left"/>
      <w:pPr>
        <w:ind w:left="2253" w:hanging="288"/>
      </w:pPr>
      <w:rPr>
        <w:rFonts w:hint="default"/>
        <w:lang w:val="ru-RU" w:eastAsia="en-US" w:bidi="ar-SA"/>
      </w:rPr>
    </w:lvl>
    <w:lvl w:ilvl="3" w:tplc="501CD1D6">
      <w:numFmt w:val="bullet"/>
      <w:lvlText w:val="•"/>
      <w:lvlJc w:val="left"/>
      <w:pPr>
        <w:ind w:left="3269" w:hanging="288"/>
      </w:pPr>
      <w:rPr>
        <w:rFonts w:hint="default"/>
        <w:lang w:val="ru-RU" w:eastAsia="en-US" w:bidi="ar-SA"/>
      </w:rPr>
    </w:lvl>
    <w:lvl w:ilvl="4" w:tplc="B6A451C0">
      <w:numFmt w:val="bullet"/>
      <w:lvlText w:val="•"/>
      <w:lvlJc w:val="left"/>
      <w:pPr>
        <w:ind w:left="4286" w:hanging="288"/>
      </w:pPr>
      <w:rPr>
        <w:rFonts w:hint="default"/>
        <w:lang w:val="ru-RU" w:eastAsia="en-US" w:bidi="ar-SA"/>
      </w:rPr>
    </w:lvl>
    <w:lvl w:ilvl="5" w:tplc="9BE88C94">
      <w:numFmt w:val="bullet"/>
      <w:lvlText w:val="•"/>
      <w:lvlJc w:val="left"/>
      <w:pPr>
        <w:ind w:left="5303" w:hanging="288"/>
      </w:pPr>
      <w:rPr>
        <w:rFonts w:hint="default"/>
        <w:lang w:val="ru-RU" w:eastAsia="en-US" w:bidi="ar-SA"/>
      </w:rPr>
    </w:lvl>
    <w:lvl w:ilvl="6" w:tplc="6DA612EC">
      <w:numFmt w:val="bullet"/>
      <w:lvlText w:val="•"/>
      <w:lvlJc w:val="left"/>
      <w:pPr>
        <w:ind w:left="6319" w:hanging="288"/>
      </w:pPr>
      <w:rPr>
        <w:rFonts w:hint="default"/>
        <w:lang w:val="ru-RU" w:eastAsia="en-US" w:bidi="ar-SA"/>
      </w:rPr>
    </w:lvl>
    <w:lvl w:ilvl="7" w:tplc="50FAE20C">
      <w:numFmt w:val="bullet"/>
      <w:lvlText w:val="•"/>
      <w:lvlJc w:val="left"/>
      <w:pPr>
        <w:ind w:left="7336" w:hanging="288"/>
      </w:pPr>
      <w:rPr>
        <w:rFonts w:hint="default"/>
        <w:lang w:val="ru-RU" w:eastAsia="en-US" w:bidi="ar-SA"/>
      </w:rPr>
    </w:lvl>
    <w:lvl w:ilvl="8" w:tplc="A5925C6E">
      <w:numFmt w:val="bullet"/>
      <w:lvlText w:val="•"/>
      <w:lvlJc w:val="left"/>
      <w:pPr>
        <w:ind w:left="8353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0B061EF8"/>
    <w:multiLevelType w:val="hybridMultilevel"/>
    <w:tmpl w:val="8C58AE98"/>
    <w:lvl w:ilvl="0" w:tplc="80CC7D72">
      <w:numFmt w:val="bullet"/>
      <w:lvlText w:val="-"/>
      <w:lvlJc w:val="left"/>
      <w:pPr>
        <w:ind w:left="1206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544FFA4">
      <w:numFmt w:val="bullet"/>
      <w:lvlText w:val="•"/>
      <w:lvlJc w:val="left"/>
      <w:pPr>
        <w:ind w:left="2099" w:hanging="164"/>
      </w:pPr>
      <w:rPr>
        <w:rFonts w:hint="default"/>
        <w:lang w:val="ru-RU" w:eastAsia="en-US" w:bidi="ar-SA"/>
      </w:rPr>
    </w:lvl>
    <w:lvl w:ilvl="2" w:tplc="EB6E6092">
      <w:numFmt w:val="bullet"/>
      <w:lvlText w:val="•"/>
      <w:lvlJc w:val="left"/>
      <w:pPr>
        <w:ind w:left="2999" w:hanging="164"/>
      </w:pPr>
      <w:rPr>
        <w:rFonts w:hint="default"/>
        <w:lang w:val="ru-RU" w:eastAsia="en-US" w:bidi="ar-SA"/>
      </w:rPr>
    </w:lvl>
    <w:lvl w:ilvl="3" w:tplc="1F88273C">
      <w:numFmt w:val="bullet"/>
      <w:lvlText w:val="•"/>
      <w:lvlJc w:val="left"/>
      <w:pPr>
        <w:ind w:left="3899" w:hanging="164"/>
      </w:pPr>
      <w:rPr>
        <w:rFonts w:hint="default"/>
        <w:lang w:val="ru-RU" w:eastAsia="en-US" w:bidi="ar-SA"/>
      </w:rPr>
    </w:lvl>
    <w:lvl w:ilvl="4" w:tplc="97BEE6E0">
      <w:numFmt w:val="bullet"/>
      <w:lvlText w:val="•"/>
      <w:lvlJc w:val="left"/>
      <w:pPr>
        <w:ind w:left="4799" w:hanging="164"/>
      </w:pPr>
      <w:rPr>
        <w:rFonts w:hint="default"/>
        <w:lang w:val="ru-RU" w:eastAsia="en-US" w:bidi="ar-SA"/>
      </w:rPr>
    </w:lvl>
    <w:lvl w:ilvl="5" w:tplc="B05663AC">
      <w:numFmt w:val="bullet"/>
      <w:lvlText w:val="•"/>
      <w:lvlJc w:val="left"/>
      <w:pPr>
        <w:ind w:left="5699" w:hanging="164"/>
      </w:pPr>
      <w:rPr>
        <w:rFonts w:hint="default"/>
        <w:lang w:val="ru-RU" w:eastAsia="en-US" w:bidi="ar-SA"/>
      </w:rPr>
    </w:lvl>
    <w:lvl w:ilvl="6" w:tplc="40BAAF66">
      <w:numFmt w:val="bullet"/>
      <w:lvlText w:val="•"/>
      <w:lvlJc w:val="left"/>
      <w:pPr>
        <w:ind w:left="6599" w:hanging="164"/>
      </w:pPr>
      <w:rPr>
        <w:rFonts w:hint="default"/>
        <w:lang w:val="ru-RU" w:eastAsia="en-US" w:bidi="ar-SA"/>
      </w:rPr>
    </w:lvl>
    <w:lvl w:ilvl="7" w:tplc="5E3A4E06">
      <w:numFmt w:val="bullet"/>
      <w:lvlText w:val="•"/>
      <w:lvlJc w:val="left"/>
      <w:pPr>
        <w:ind w:left="7499" w:hanging="164"/>
      </w:pPr>
      <w:rPr>
        <w:rFonts w:hint="default"/>
        <w:lang w:val="ru-RU" w:eastAsia="en-US" w:bidi="ar-SA"/>
      </w:rPr>
    </w:lvl>
    <w:lvl w:ilvl="8" w:tplc="ACC6D5B0">
      <w:numFmt w:val="bullet"/>
      <w:lvlText w:val="•"/>
      <w:lvlJc w:val="left"/>
      <w:pPr>
        <w:ind w:left="839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4385D42"/>
    <w:multiLevelType w:val="hybridMultilevel"/>
    <w:tmpl w:val="FD7E7A8A"/>
    <w:lvl w:ilvl="0" w:tplc="839A29BE">
      <w:numFmt w:val="bullet"/>
      <w:lvlText w:val="-"/>
      <w:lvlJc w:val="left"/>
      <w:pPr>
        <w:ind w:left="21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AEB932">
      <w:numFmt w:val="bullet"/>
      <w:lvlText w:val="•"/>
      <w:lvlJc w:val="left"/>
      <w:pPr>
        <w:ind w:left="1236" w:hanging="142"/>
      </w:pPr>
      <w:rPr>
        <w:rFonts w:hint="default"/>
        <w:lang w:val="ru-RU" w:eastAsia="en-US" w:bidi="ar-SA"/>
      </w:rPr>
    </w:lvl>
    <w:lvl w:ilvl="2" w:tplc="6248F944">
      <w:numFmt w:val="bullet"/>
      <w:lvlText w:val="•"/>
      <w:lvlJc w:val="left"/>
      <w:pPr>
        <w:ind w:left="2253" w:hanging="142"/>
      </w:pPr>
      <w:rPr>
        <w:rFonts w:hint="default"/>
        <w:lang w:val="ru-RU" w:eastAsia="en-US" w:bidi="ar-SA"/>
      </w:rPr>
    </w:lvl>
    <w:lvl w:ilvl="3" w:tplc="6682222E">
      <w:numFmt w:val="bullet"/>
      <w:lvlText w:val="•"/>
      <w:lvlJc w:val="left"/>
      <w:pPr>
        <w:ind w:left="3269" w:hanging="142"/>
      </w:pPr>
      <w:rPr>
        <w:rFonts w:hint="default"/>
        <w:lang w:val="ru-RU" w:eastAsia="en-US" w:bidi="ar-SA"/>
      </w:rPr>
    </w:lvl>
    <w:lvl w:ilvl="4" w:tplc="B39ABEDE">
      <w:numFmt w:val="bullet"/>
      <w:lvlText w:val="•"/>
      <w:lvlJc w:val="left"/>
      <w:pPr>
        <w:ind w:left="4286" w:hanging="142"/>
      </w:pPr>
      <w:rPr>
        <w:rFonts w:hint="default"/>
        <w:lang w:val="ru-RU" w:eastAsia="en-US" w:bidi="ar-SA"/>
      </w:rPr>
    </w:lvl>
    <w:lvl w:ilvl="5" w:tplc="DC44B1C6">
      <w:numFmt w:val="bullet"/>
      <w:lvlText w:val="•"/>
      <w:lvlJc w:val="left"/>
      <w:pPr>
        <w:ind w:left="5303" w:hanging="142"/>
      </w:pPr>
      <w:rPr>
        <w:rFonts w:hint="default"/>
        <w:lang w:val="ru-RU" w:eastAsia="en-US" w:bidi="ar-SA"/>
      </w:rPr>
    </w:lvl>
    <w:lvl w:ilvl="6" w:tplc="6BD07DC8">
      <w:numFmt w:val="bullet"/>
      <w:lvlText w:val="•"/>
      <w:lvlJc w:val="left"/>
      <w:pPr>
        <w:ind w:left="6319" w:hanging="142"/>
      </w:pPr>
      <w:rPr>
        <w:rFonts w:hint="default"/>
        <w:lang w:val="ru-RU" w:eastAsia="en-US" w:bidi="ar-SA"/>
      </w:rPr>
    </w:lvl>
    <w:lvl w:ilvl="7" w:tplc="F73698E0">
      <w:numFmt w:val="bullet"/>
      <w:lvlText w:val="•"/>
      <w:lvlJc w:val="left"/>
      <w:pPr>
        <w:ind w:left="7336" w:hanging="142"/>
      </w:pPr>
      <w:rPr>
        <w:rFonts w:hint="default"/>
        <w:lang w:val="ru-RU" w:eastAsia="en-US" w:bidi="ar-SA"/>
      </w:rPr>
    </w:lvl>
    <w:lvl w:ilvl="8" w:tplc="5866D118">
      <w:numFmt w:val="bullet"/>
      <w:lvlText w:val="•"/>
      <w:lvlJc w:val="left"/>
      <w:pPr>
        <w:ind w:left="8353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18EC4E2A"/>
    <w:multiLevelType w:val="hybridMultilevel"/>
    <w:tmpl w:val="AFB42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D61CF2"/>
    <w:multiLevelType w:val="hybridMultilevel"/>
    <w:tmpl w:val="C17A1178"/>
    <w:lvl w:ilvl="0" w:tplc="12222642">
      <w:start w:val="3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5" w15:restartNumberingAfterBreak="0">
    <w:nsid w:val="1FE01DF5"/>
    <w:multiLevelType w:val="hybridMultilevel"/>
    <w:tmpl w:val="D08AD136"/>
    <w:lvl w:ilvl="0" w:tplc="A29833D4">
      <w:numFmt w:val="bullet"/>
      <w:lvlText w:val="–"/>
      <w:lvlJc w:val="left"/>
      <w:pPr>
        <w:ind w:left="2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E602FC">
      <w:numFmt w:val="bullet"/>
      <w:lvlText w:val="•"/>
      <w:lvlJc w:val="left"/>
      <w:pPr>
        <w:ind w:left="1236" w:hanging="281"/>
      </w:pPr>
      <w:rPr>
        <w:rFonts w:hint="default"/>
        <w:lang w:val="ru-RU" w:eastAsia="en-US" w:bidi="ar-SA"/>
      </w:rPr>
    </w:lvl>
    <w:lvl w:ilvl="2" w:tplc="F866F7F2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3" w:tplc="BF3AB8E0"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 w:tplc="EF3A2A92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929CFAF6">
      <w:numFmt w:val="bullet"/>
      <w:lvlText w:val="•"/>
      <w:lvlJc w:val="left"/>
      <w:pPr>
        <w:ind w:left="5303" w:hanging="281"/>
      </w:pPr>
      <w:rPr>
        <w:rFonts w:hint="default"/>
        <w:lang w:val="ru-RU" w:eastAsia="en-US" w:bidi="ar-SA"/>
      </w:rPr>
    </w:lvl>
    <w:lvl w:ilvl="6" w:tplc="51D2746A">
      <w:numFmt w:val="bullet"/>
      <w:lvlText w:val="•"/>
      <w:lvlJc w:val="left"/>
      <w:pPr>
        <w:ind w:left="6319" w:hanging="281"/>
      </w:pPr>
      <w:rPr>
        <w:rFonts w:hint="default"/>
        <w:lang w:val="ru-RU" w:eastAsia="en-US" w:bidi="ar-SA"/>
      </w:rPr>
    </w:lvl>
    <w:lvl w:ilvl="7" w:tplc="788E660E">
      <w:numFmt w:val="bullet"/>
      <w:lvlText w:val="•"/>
      <w:lvlJc w:val="left"/>
      <w:pPr>
        <w:ind w:left="7336" w:hanging="281"/>
      </w:pPr>
      <w:rPr>
        <w:rFonts w:hint="default"/>
        <w:lang w:val="ru-RU" w:eastAsia="en-US" w:bidi="ar-SA"/>
      </w:rPr>
    </w:lvl>
    <w:lvl w:ilvl="8" w:tplc="C61EFE2C"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235F332E"/>
    <w:multiLevelType w:val="hybridMultilevel"/>
    <w:tmpl w:val="38FEED60"/>
    <w:lvl w:ilvl="0" w:tplc="1D34B508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186054">
      <w:start w:val="1"/>
      <w:numFmt w:val="decimal"/>
      <w:lvlText w:val="%2."/>
      <w:lvlJc w:val="left"/>
      <w:pPr>
        <w:ind w:left="46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7ACA342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3" w:tplc="A8869960">
      <w:numFmt w:val="bullet"/>
      <w:lvlText w:val="•"/>
      <w:lvlJc w:val="left"/>
      <w:pPr>
        <w:ind w:left="5356" w:hanging="360"/>
      </w:pPr>
      <w:rPr>
        <w:rFonts w:hint="default"/>
        <w:lang w:val="ru-RU" w:eastAsia="en-US" w:bidi="ar-SA"/>
      </w:rPr>
    </w:lvl>
    <w:lvl w:ilvl="4" w:tplc="9454C798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5" w:tplc="A72CBE20">
      <w:numFmt w:val="bullet"/>
      <w:lvlText w:val="•"/>
      <w:lvlJc w:val="left"/>
      <w:pPr>
        <w:ind w:left="6793" w:hanging="360"/>
      </w:pPr>
      <w:rPr>
        <w:rFonts w:hint="default"/>
        <w:lang w:val="ru-RU" w:eastAsia="en-US" w:bidi="ar-SA"/>
      </w:rPr>
    </w:lvl>
    <w:lvl w:ilvl="6" w:tplc="846E011E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7" w:tplc="53622CAA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CB9E0DA2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3872C3B"/>
    <w:multiLevelType w:val="hybridMultilevel"/>
    <w:tmpl w:val="402AE59E"/>
    <w:lvl w:ilvl="0" w:tplc="847898BE">
      <w:start w:val="1"/>
      <w:numFmt w:val="decimal"/>
      <w:lvlText w:val="%1."/>
      <w:lvlJc w:val="left"/>
      <w:pPr>
        <w:ind w:left="212" w:hanging="7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34124A">
      <w:numFmt w:val="bullet"/>
      <w:lvlText w:val="•"/>
      <w:lvlJc w:val="left"/>
      <w:pPr>
        <w:ind w:left="2740" w:hanging="710"/>
      </w:pPr>
      <w:rPr>
        <w:rFonts w:hint="default"/>
        <w:lang w:val="ru-RU" w:eastAsia="en-US" w:bidi="ar-SA"/>
      </w:rPr>
    </w:lvl>
    <w:lvl w:ilvl="2" w:tplc="F3EE7C9C">
      <w:numFmt w:val="bullet"/>
      <w:lvlText w:val="•"/>
      <w:lvlJc w:val="left"/>
      <w:pPr>
        <w:ind w:left="3589" w:hanging="710"/>
      </w:pPr>
      <w:rPr>
        <w:rFonts w:hint="default"/>
        <w:lang w:val="ru-RU" w:eastAsia="en-US" w:bidi="ar-SA"/>
      </w:rPr>
    </w:lvl>
    <w:lvl w:ilvl="3" w:tplc="DD3A8590">
      <w:numFmt w:val="bullet"/>
      <w:lvlText w:val="•"/>
      <w:lvlJc w:val="left"/>
      <w:pPr>
        <w:ind w:left="4439" w:hanging="710"/>
      </w:pPr>
      <w:rPr>
        <w:rFonts w:hint="default"/>
        <w:lang w:val="ru-RU" w:eastAsia="en-US" w:bidi="ar-SA"/>
      </w:rPr>
    </w:lvl>
    <w:lvl w:ilvl="4" w:tplc="7EC02B56">
      <w:numFmt w:val="bullet"/>
      <w:lvlText w:val="•"/>
      <w:lvlJc w:val="left"/>
      <w:pPr>
        <w:ind w:left="5288" w:hanging="710"/>
      </w:pPr>
      <w:rPr>
        <w:rFonts w:hint="default"/>
        <w:lang w:val="ru-RU" w:eastAsia="en-US" w:bidi="ar-SA"/>
      </w:rPr>
    </w:lvl>
    <w:lvl w:ilvl="5" w:tplc="C868E602">
      <w:numFmt w:val="bullet"/>
      <w:lvlText w:val="•"/>
      <w:lvlJc w:val="left"/>
      <w:pPr>
        <w:ind w:left="6138" w:hanging="710"/>
      </w:pPr>
      <w:rPr>
        <w:rFonts w:hint="default"/>
        <w:lang w:val="ru-RU" w:eastAsia="en-US" w:bidi="ar-SA"/>
      </w:rPr>
    </w:lvl>
    <w:lvl w:ilvl="6" w:tplc="68FCF4AA">
      <w:numFmt w:val="bullet"/>
      <w:lvlText w:val="•"/>
      <w:lvlJc w:val="left"/>
      <w:pPr>
        <w:ind w:left="6988" w:hanging="710"/>
      </w:pPr>
      <w:rPr>
        <w:rFonts w:hint="default"/>
        <w:lang w:val="ru-RU" w:eastAsia="en-US" w:bidi="ar-SA"/>
      </w:rPr>
    </w:lvl>
    <w:lvl w:ilvl="7" w:tplc="E092F966">
      <w:numFmt w:val="bullet"/>
      <w:lvlText w:val="•"/>
      <w:lvlJc w:val="left"/>
      <w:pPr>
        <w:ind w:left="7837" w:hanging="710"/>
      </w:pPr>
      <w:rPr>
        <w:rFonts w:hint="default"/>
        <w:lang w:val="ru-RU" w:eastAsia="en-US" w:bidi="ar-SA"/>
      </w:rPr>
    </w:lvl>
    <w:lvl w:ilvl="8" w:tplc="600E88A2">
      <w:numFmt w:val="bullet"/>
      <w:lvlText w:val="•"/>
      <w:lvlJc w:val="left"/>
      <w:pPr>
        <w:ind w:left="8687" w:hanging="710"/>
      </w:pPr>
      <w:rPr>
        <w:rFonts w:hint="default"/>
        <w:lang w:val="ru-RU" w:eastAsia="en-US" w:bidi="ar-SA"/>
      </w:rPr>
    </w:lvl>
  </w:abstractNum>
  <w:abstractNum w:abstractNumId="8" w15:restartNumberingAfterBreak="0">
    <w:nsid w:val="25DF1D6A"/>
    <w:multiLevelType w:val="hybridMultilevel"/>
    <w:tmpl w:val="3B463F7E"/>
    <w:lvl w:ilvl="0" w:tplc="239C8BAA">
      <w:numFmt w:val="bullet"/>
      <w:lvlText w:val="-"/>
      <w:lvlJc w:val="left"/>
      <w:pPr>
        <w:ind w:left="332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8CC4E72">
      <w:numFmt w:val="bullet"/>
      <w:lvlText w:val="•"/>
      <w:lvlJc w:val="left"/>
      <w:pPr>
        <w:ind w:left="1325" w:hanging="168"/>
      </w:pPr>
      <w:rPr>
        <w:rFonts w:hint="default"/>
        <w:lang w:val="ru-RU" w:eastAsia="en-US" w:bidi="ar-SA"/>
      </w:rPr>
    </w:lvl>
    <w:lvl w:ilvl="2" w:tplc="D0085E9A">
      <w:numFmt w:val="bullet"/>
      <w:lvlText w:val="•"/>
      <w:lvlJc w:val="left"/>
      <w:pPr>
        <w:ind w:left="2311" w:hanging="168"/>
      </w:pPr>
      <w:rPr>
        <w:rFonts w:hint="default"/>
        <w:lang w:val="ru-RU" w:eastAsia="en-US" w:bidi="ar-SA"/>
      </w:rPr>
    </w:lvl>
    <w:lvl w:ilvl="3" w:tplc="A9AE0290">
      <w:numFmt w:val="bullet"/>
      <w:lvlText w:val="•"/>
      <w:lvlJc w:val="left"/>
      <w:pPr>
        <w:ind w:left="3297" w:hanging="168"/>
      </w:pPr>
      <w:rPr>
        <w:rFonts w:hint="default"/>
        <w:lang w:val="ru-RU" w:eastAsia="en-US" w:bidi="ar-SA"/>
      </w:rPr>
    </w:lvl>
    <w:lvl w:ilvl="4" w:tplc="C1CA098A">
      <w:numFmt w:val="bullet"/>
      <w:lvlText w:val="•"/>
      <w:lvlJc w:val="left"/>
      <w:pPr>
        <w:ind w:left="4283" w:hanging="168"/>
      </w:pPr>
      <w:rPr>
        <w:rFonts w:hint="default"/>
        <w:lang w:val="ru-RU" w:eastAsia="en-US" w:bidi="ar-SA"/>
      </w:rPr>
    </w:lvl>
    <w:lvl w:ilvl="5" w:tplc="34C6F77E">
      <w:numFmt w:val="bullet"/>
      <w:lvlText w:val="•"/>
      <w:lvlJc w:val="left"/>
      <w:pPr>
        <w:ind w:left="5269" w:hanging="168"/>
      </w:pPr>
      <w:rPr>
        <w:rFonts w:hint="default"/>
        <w:lang w:val="ru-RU" w:eastAsia="en-US" w:bidi="ar-SA"/>
      </w:rPr>
    </w:lvl>
    <w:lvl w:ilvl="6" w:tplc="38EAB570">
      <w:numFmt w:val="bullet"/>
      <w:lvlText w:val="•"/>
      <w:lvlJc w:val="left"/>
      <w:pPr>
        <w:ind w:left="6255" w:hanging="168"/>
      </w:pPr>
      <w:rPr>
        <w:rFonts w:hint="default"/>
        <w:lang w:val="ru-RU" w:eastAsia="en-US" w:bidi="ar-SA"/>
      </w:rPr>
    </w:lvl>
    <w:lvl w:ilvl="7" w:tplc="FA24D900">
      <w:numFmt w:val="bullet"/>
      <w:lvlText w:val="•"/>
      <w:lvlJc w:val="left"/>
      <w:pPr>
        <w:ind w:left="7241" w:hanging="168"/>
      </w:pPr>
      <w:rPr>
        <w:rFonts w:hint="default"/>
        <w:lang w:val="ru-RU" w:eastAsia="en-US" w:bidi="ar-SA"/>
      </w:rPr>
    </w:lvl>
    <w:lvl w:ilvl="8" w:tplc="72EC2946">
      <w:numFmt w:val="bullet"/>
      <w:lvlText w:val="•"/>
      <w:lvlJc w:val="left"/>
      <w:pPr>
        <w:ind w:left="8227" w:hanging="168"/>
      </w:pPr>
      <w:rPr>
        <w:rFonts w:hint="default"/>
        <w:lang w:val="ru-RU" w:eastAsia="en-US" w:bidi="ar-SA"/>
      </w:rPr>
    </w:lvl>
  </w:abstractNum>
  <w:abstractNum w:abstractNumId="9" w15:restartNumberingAfterBreak="0">
    <w:nsid w:val="26FC4A32"/>
    <w:multiLevelType w:val="hybridMultilevel"/>
    <w:tmpl w:val="4B0A223A"/>
    <w:lvl w:ilvl="0" w:tplc="628E5C0C">
      <w:start w:val="1"/>
      <w:numFmt w:val="decimal"/>
      <w:lvlText w:val="%1."/>
      <w:lvlJc w:val="left"/>
      <w:pPr>
        <w:ind w:left="212" w:hanging="309"/>
        <w:jc w:val="right"/>
      </w:pPr>
      <w:rPr>
        <w:rFonts w:hint="default"/>
        <w:w w:val="100"/>
        <w:lang w:val="ru-RU" w:eastAsia="en-US" w:bidi="ar-SA"/>
      </w:rPr>
    </w:lvl>
    <w:lvl w:ilvl="1" w:tplc="BCDCF7D8">
      <w:numFmt w:val="bullet"/>
      <w:lvlText w:val="•"/>
      <w:lvlJc w:val="left"/>
      <w:pPr>
        <w:ind w:left="1236" w:hanging="309"/>
      </w:pPr>
      <w:rPr>
        <w:rFonts w:hint="default"/>
        <w:lang w:val="ru-RU" w:eastAsia="en-US" w:bidi="ar-SA"/>
      </w:rPr>
    </w:lvl>
    <w:lvl w:ilvl="2" w:tplc="B2DE82B0">
      <w:numFmt w:val="bullet"/>
      <w:lvlText w:val="•"/>
      <w:lvlJc w:val="left"/>
      <w:pPr>
        <w:ind w:left="2253" w:hanging="309"/>
      </w:pPr>
      <w:rPr>
        <w:rFonts w:hint="default"/>
        <w:lang w:val="ru-RU" w:eastAsia="en-US" w:bidi="ar-SA"/>
      </w:rPr>
    </w:lvl>
    <w:lvl w:ilvl="3" w:tplc="07A47A9A">
      <w:numFmt w:val="bullet"/>
      <w:lvlText w:val="•"/>
      <w:lvlJc w:val="left"/>
      <w:pPr>
        <w:ind w:left="3269" w:hanging="309"/>
      </w:pPr>
      <w:rPr>
        <w:rFonts w:hint="default"/>
        <w:lang w:val="ru-RU" w:eastAsia="en-US" w:bidi="ar-SA"/>
      </w:rPr>
    </w:lvl>
    <w:lvl w:ilvl="4" w:tplc="E6EC7DAC">
      <w:numFmt w:val="bullet"/>
      <w:lvlText w:val="•"/>
      <w:lvlJc w:val="left"/>
      <w:pPr>
        <w:ind w:left="4286" w:hanging="309"/>
      </w:pPr>
      <w:rPr>
        <w:rFonts w:hint="default"/>
        <w:lang w:val="ru-RU" w:eastAsia="en-US" w:bidi="ar-SA"/>
      </w:rPr>
    </w:lvl>
    <w:lvl w:ilvl="5" w:tplc="D7567F78">
      <w:numFmt w:val="bullet"/>
      <w:lvlText w:val="•"/>
      <w:lvlJc w:val="left"/>
      <w:pPr>
        <w:ind w:left="5303" w:hanging="309"/>
      </w:pPr>
      <w:rPr>
        <w:rFonts w:hint="default"/>
        <w:lang w:val="ru-RU" w:eastAsia="en-US" w:bidi="ar-SA"/>
      </w:rPr>
    </w:lvl>
    <w:lvl w:ilvl="6" w:tplc="9C1EAAB4">
      <w:numFmt w:val="bullet"/>
      <w:lvlText w:val="•"/>
      <w:lvlJc w:val="left"/>
      <w:pPr>
        <w:ind w:left="6319" w:hanging="309"/>
      </w:pPr>
      <w:rPr>
        <w:rFonts w:hint="default"/>
        <w:lang w:val="ru-RU" w:eastAsia="en-US" w:bidi="ar-SA"/>
      </w:rPr>
    </w:lvl>
    <w:lvl w:ilvl="7" w:tplc="36F82EEA">
      <w:numFmt w:val="bullet"/>
      <w:lvlText w:val="•"/>
      <w:lvlJc w:val="left"/>
      <w:pPr>
        <w:ind w:left="7336" w:hanging="309"/>
      </w:pPr>
      <w:rPr>
        <w:rFonts w:hint="default"/>
        <w:lang w:val="ru-RU" w:eastAsia="en-US" w:bidi="ar-SA"/>
      </w:rPr>
    </w:lvl>
    <w:lvl w:ilvl="8" w:tplc="49189E5C">
      <w:numFmt w:val="bullet"/>
      <w:lvlText w:val="•"/>
      <w:lvlJc w:val="left"/>
      <w:pPr>
        <w:ind w:left="8353" w:hanging="309"/>
      </w:pPr>
      <w:rPr>
        <w:rFonts w:hint="default"/>
        <w:lang w:val="ru-RU" w:eastAsia="en-US" w:bidi="ar-SA"/>
      </w:rPr>
    </w:lvl>
  </w:abstractNum>
  <w:abstractNum w:abstractNumId="10" w15:restartNumberingAfterBreak="0">
    <w:nsid w:val="2D7D5981"/>
    <w:multiLevelType w:val="hybridMultilevel"/>
    <w:tmpl w:val="CD6051B4"/>
    <w:lvl w:ilvl="0" w:tplc="E730BB26">
      <w:start w:val="1"/>
      <w:numFmt w:val="decimal"/>
      <w:lvlText w:val="%1."/>
      <w:lvlJc w:val="left"/>
      <w:pPr>
        <w:ind w:left="212" w:hanging="850"/>
      </w:pPr>
      <w:rPr>
        <w:rFonts w:hint="default"/>
        <w:spacing w:val="0"/>
        <w:w w:val="100"/>
        <w:lang w:val="ru-RU" w:eastAsia="en-US" w:bidi="ar-SA"/>
      </w:rPr>
    </w:lvl>
    <w:lvl w:ilvl="1" w:tplc="4B62748E">
      <w:numFmt w:val="bullet"/>
      <w:lvlText w:val="•"/>
      <w:lvlJc w:val="left"/>
      <w:pPr>
        <w:ind w:left="1236" w:hanging="850"/>
      </w:pPr>
      <w:rPr>
        <w:rFonts w:hint="default"/>
        <w:lang w:val="ru-RU" w:eastAsia="en-US" w:bidi="ar-SA"/>
      </w:rPr>
    </w:lvl>
    <w:lvl w:ilvl="2" w:tplc="EABE0CE6">
      <w:numFmt w:val="bullet"/>
      <w:lvlText w:val="•"/>
      <w:lvlJc w:val="left"/>
      <w:pPr>
        <w:ind w:left="2253" w:hanging="850"/>
      </w:pPr>
      <w:rPr>
        <w:rFonts w:hint="default"/>
        <w:lang w:val="ru-RU" w:eastAsia="en-US" w:bidi="ar-SA"/>
      </w:rPr>
    </w:lvl>
    <w:lvl w:ilvl="3" w:tplc="3140DA08">
      <w:numFmt w:val="bullet"/>
      <w:lvlText w:val="•"/>
      <w:lvlJc w:val="left"/>
      <w:pPr>
        <w:ind w:left="3269" w:hanging="850"/>
      </w:pPr>
      <w:rPr>
        <w:rFonts w:hint="default"/>
        <w:lang w:val="ru-RU" w:eastAsia="en-US" w:bidi="ar-SA"/>
      </w:rPr>
    </w:lvl>
    <w:lvl w:ilvl="4" w:tplc="01800262">
      <w:numFmt w:val="bullet"/>
      <w:lvlText w:val="•"/>
      <w:lvlJc w:val="left"/>
      <w:pPr>
        <w:ind w:left="4286" w:hanging="850"/>
      </w:pPr>
      <w:rPr>
        <w:rFonts w:hint="default"/>
        <w:lang w:val="ru-RU" w:eastAsia="en-US" w:bidi="ar-SA"/>
      </w:rPr>
    </w:lvl>
    <w:lvl w:ilvl="5" w:tplc="A552D356">
      <w:numFmt w:val="bullet"/>
      <w:lvlText w:val="•"/>
      <w:lvlJc w:val="left"/>
      <w:pPr>
        <w:ind w:left="5303" w:hanging="850"/>
      </w:pPr>
      <w:rPr>
        <w:rFonts w:hint="default"/>
        <w:lang w:val="ru-RU" w:eastAsia="en-US" w:bidi="ar-SA"/>
      </w:rPr>
    </w:lvl>
    <w:lvl w:ilvl="6" w:tplc="FFD2CF40">
      <w:numFmt w:val="bullet"/>
      <w:lvlText w:val="•"/>
      <w:lvlJc w:val="left"/>
      <w:pPr>
        <w:ind w:left="6319" w:hanging="850"/>
      </w:pPr>
      <w:rPr>
        <w:rFonts w:hint="default"/>
        <w:lang w:val="ru-RU" w:eastAsia="en-US" w:bidi="ar-SA"/>
      </w:rPr>
    </w:lvl>
    <w:lvl w:ilvl="7" w:tplc="5268C486">
      <w:numFmt w:val="bullet"/>
      <w:lvlText w:val="•"/>
      <w:lvlJc w:val="left"/>
      <w:pPr>
        <w:ind w:left="7336" w:hanging="850"/>
      </w:pPr>
      <w:rPr>
        <w:rFonts w:hint="default"/>
        <w:lang w:val="ru-RU" w:eastAsia="en-US" w:bidi="ar-SA"/>
      </w:rPr>
    </w:lvl>
    <w:lvl w:ilvl="8" w:tplc="C67E4D6C">
      <w:numFmt w:val="bullet"/>
      <w:lvlText w:val="•"/>
      <w:lvlJc w:val="left"/>
      <w:pPr>
        <w:ind w:left="8353" w:hanging="850"/>
      </w:pPr>
      <w:rPr>
        <w:rFonts w:hint="default"/>
        <w:lang w:val="ru-RU" w:eastAsia="en-US" w:bidi="ar-SA"/>
      </w:rPr>
    </w:lvl>
  </w:abstractNum>
  <w:abstractNum w:abstractNumId="11" w15:restartNumberingAfterBreak="0">
    <w:nsid w:val="2E163621"/>
    <w:multiLevelType w:val="hybridMultilevel"/>
    <w:tmpl w:val="958A4F84"/>
    <w:lvl w:ilvl="0" w:tplc="F88A51DE">
      <w:start w:val="1"/>
      <w:numFmt w:val="decimal"/>
      <w:lvlText w:val="%1."/>
      <w:lvlJc w:val="left"/>
      <w:pPr>
        <w:ind w:left="332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760D134">
      <w:numFmt w:val="bullet"/>
      <w:lvlText w:val="•"/>
      <w:lvlJc w:val="left"/>
      <w:pPr>
        <w:ind w:left="1325" w:hanging="284"/>
      </w:pPr>
      <w:rPr>
        <w:rFonts w:hint="default"/>
        <w:lang w:val="ru-RU" w:eastAsia="en-US" w:bidi="ar-SA"/>
      </w:rPr>
    </w:lvl>
    <w:lvl w:ilvl="2" w:tplc="527231C0">
      <w:numFmt w:val="bullet"/>
      <w:lvlText w:val="•"/>
      <w:lvlJc w:val="left"/>
      <w:pPr>
        <w:ind w:left="2311" w:hanging="284"/>
      </w:pPr>
      <w:rPr>
        <w:rFonts w:hint="default"/>
        <w:lang w:val="ru-RU" w:eastAsia="en-US" w:bidi="ar-SA"/>
      </w:rPr>
    </w:lvl>
    <w:lvl w:ilvl="3" w:tplc="E5FECA9E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4" w:tplc="CDDE7572">
      <w:numFmt w:val="bullet"/>
      <w:lvlText w:val="•"/>
      <w:lvlJc w:val="left"/>
      <w:pPr>
        <w:ind w:left="4283" w:hanging="284"/>
      </w:pPr>
      <w:rPr>
        <w:rFonts w:hint="default"/>
        <w:lang w:val="ru-RU" w:eastAsia="en-US" w:bidi="ar-SA"/>
      </w:rPr>
    </w:lvl>
    <w:lvl w:ilvl="5" w:tplc="152A63F8">
      <w:numFmt w:val="bullet"/>
      <w:lvlText w:val="•"/>
      <w:lvlJc w:val="left"/>
      <w:pPr>
        <w:ind w:left="5269" w:hanging="284"/>
      </w:pPr>
      <w:rPr>
        <w:rFonts w:hint="default"/>
        <w:lang w:val="ru-RU" w:eastAsia="en-US" w:bidi="ar-SA"/>
      </w:rPr>
    </w:lvl>
    <w:lvl w:ilvl="6" w:tplc="BF408F5A">
      <w:numFmt w:val="bullet"/>
      <w:lvlText w:val="•"/>
      <w:lvlJc w:val="left"/>
      <w:pPr>
        <w:ind w:left="6255" w:hanging="284"/>
      </w:pPr>
      <w:rPr>
        <w:rFonts w:hint="default"/>
        <w:lang w:val="ru-RU" w:eastAsia="en-US" w:bidi="ar-SA"/>
      </w:rPr>
    </w:lvl>
    <w:lvl w:ilvl="7" w:tplc="EE3883F2">
      <w:numFmt w:val="bullet"/>
      <w:lvlText w:val="•"/>
      <w:lvlJc w:val="left"/>
      <w:pPr>
        <w:ind w:left="7241" w:hanging="284"/>
      </w:pPr>
      <w:rPr>
        <w:rFonts w:hint="default"/>
        <w:lang w:val="ru-RU" w:eastAsia="en-US" w:bidi="ar-SA"/>
      </w:rPr>
    </w:lvl>
    <w:lvl w:ilvl="8" w:tplc="4D785210">
      <w:numFmt w:val="bullet"/>
      <w:lvlText w:val="•"/>
      <w:lvlJc w:val="left"/>
      <w:pPr>
        <w:ind w:left="8227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3C4C79EA"/>
    <w:multiLevelType w:val="hybridMultilevel"/>
    <w:tmpl w:val="AEC8D24E"/>
    <w:lvl w:ilvl="0" w:tplc="7F72C8F8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62A53C">
      <w:numFmt w:val="bullet"/>
      <w:lvlText w:val="•"/>
      <w:lvlJc w:val="left"/>
      <w:pPr>
        <w:ind w:left="1236" w:hanging="164"/>
      </w:pPr>
      <w:rPr>
        <w:rFonts w:hint="default"/>
        <w:lang w:val="ru-RU" w:eastAsia="en-US" w:bidi="ar-SA"/>
      </w:rPr>
    </w:lvl>
    <w:lvl w:ilvl="2" w:tplc="75E42EFE">
      <w:numFmt w:val="bullet"/>
      <w:lvlText w:val="•"/>
      <w:lvlJc w:val="left"/>
      <w:pPr>
        <w:ind w:left="2253" w:hanging="164"/>
      </w:pPr>
      <w:rPr>
        <w:rFonts w:hint="default"/>
        <w:lang w:val="ru-RU" w:eastAsia="en-US" w:bidi="ar-SA"/>
      </w:rPr>
    </w:lvl>
    <w:lvl w:ilvl="3" w:tplc="3E6ABE04">
      <w:numFmt w:val="bullet"/>
      <w:lvlText w:val="•"/>
      <w:lvlJc w:val="left"/>
      <w:pPr>
        <w:ind w:left="3269" w:hanging="164"/>
      </w:pPr>
      <w:rPr>
        <w:rFonts w:hint="default"/>
        <w:lang w:val="ru-RU" w:eastAsia="en-US" w:bidi="ar-SA"/>
      </w:rPr>
    </w:lvl>
    <w:lvl w:ilvl="4" w:tplc="3112CCE0">
      <w:numFmt w:val="bullet"/>
      <w:lvlText w:val="•"/>
      <w:lvlJc w:val="left"/>
      <w:pPr>
        <w:ind w:left="4286" w:hanging="164"/>
      </w:pPr>
      <w:rPr>
        <w:rFonts w:hint="default"/>
        <w:lang w:val="ru-RU" w:eastAsia="en-US" w:bidi="ar-SA"/>
      </w:rPr>
    </w:lvl>
    <w:lvl w:ilvl="5" w:tplc="6284C986"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 w:tplc="D35AC540">
      <w:numFmt w:val="bullet"/>
      <w:lvlText w:val="•"/>
      <w:lvlJc w:val="left"/>
      <w:pPr>
        <w:ind w:left="6319" w:hanging="164"/>
      </w:pPr>
      <w:rPr>
        <w:rFonts w:hint="default"/>
        <w:lang w:val="ru-RU" w:eastAsia="en-US" w:bidi="ar-SA"/>
      </w:rPr>
    </w:lvl>
    <w:lvl w:ilvl="7" w:tplc="B178C400">
      <w:numFmt w:val="bullet"/>
      <w:lvlText w:val="•"/>
      <w:lvlJc w:val="left"/>
      <w:pPr>
        <w:ind w:left="7336" w:hanging="164"/>
      </w:pPr>
      <w:rPr>
        <w:rFonts w:hint="default"/>
        <w:lang w:val="ru-RU" w:eastAsia="en-US" w:bidi="ar-SA"/>
      </w:rPr>
    </w:lvl>
    <w:lvl w:ilvl="8" w:tplc="CEF2B2F6">
      <w:numFmt w:val="bullet"/>
      <w:lvlText w:val="•"/>
      <w:lvlJc w:val="left"/>
      <w:pPr>
        <w:ind w:left="8353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3E340101"/>
    <w:multiLevelType w:val="hybridMultilevel"/>
    <w:tmpl w:val="74A42A54"/>
    <w:lvl w:ilvl="0" w:tplc="2A766A72">
      <w:start w:val="1"/>
      <w:numFmt w:val="decimal"/>
      <w:lvlText w:val="%1."/>
      <w:lvlJc w:val="left"/>
      <w:pPr>
        <w:ind w:left="162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604AA8">
      <w:numFmt w:val="bullet"/>
      <w:lvlText w:val="•"/>
      <w:lvlJc w:val="left"/>
      <w:pPr>
        <w:ind w:left="2496" w:hanging="850"/>
      </w:pPr>
      <w:rPr>
        <w:rFonts w:hint="default"/>
        <w:lang w:val="ru-RU" w:eastAsia="en-US" w:bidi="ar-SA"/>
      </w:rPr>
    </w:lvl>
    <w:lvl w:ilvl="2" w:tplc="825095EC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0F1AB046">
      <w:numFmt w:val="bullet"/>
      <w:lvlText w:val="•"/>
      <w:lvlJc w:val="left"/>
      <w:pPr>
        <w:ind w:left="4249" w:hanging="850"/>
      </w:pPr>
      <w:rPr>
        <w:rFonts w:hint="default"/>
        <w:lang w:val="ru-RU" w:eastAsia="en-US" w:bidi="ar-SA"/>
      </w:rPr>
    </w:lvl>
    <w:lvl w:ilvl="4" w:tplc="FFE8135E">
      <w:numFmt w:val="bullet"/>
      <w:lvlText w:val="•"/>
      <w:lvlJc w:val="left"/>
      <w:pPr>
        <w:ind w:left="5126" w:hanging="850"/>
      </w:pPr>
      <w:rPr>
        <w:rFonts w:hint="default"/>
        <w:lang w:val="ru-RU" w:eastAsia="en-US" w:bidi="ar-SA"/>
      </w:rPr>
    </w:lvl>
    <w:lvl w:ilvl="5" w:tplc="830A8354">
      <w:numFmt w:val="bullet"/>
      <w:lvlText w:val="•"/>
      <w:lvlJc w:val="left"/>
      <w:pPr>
        <w:ind w:left="6003" w:hanging="850"/>
      </w:pPr>
      <w:rPr>
        <w:rFonts w:hint="default"/>
        <w:lang w:val="ru-RU" w:eastAsia="en-US" w:bidi="ar-SA"/>
      </w:rPr>
    </w:lvl>
    <w:lvl w:ilvl="6" w:tplc="A090660A">
      <w:numFmt w:val="bullet"/>
      <w:lvlText w:val="•"/>
      <w:lvlJc w:val="left"/>
      <w:pPr>
        <w:ind w:left="6879" w:hanging="850"/>
      </w:pPr>
      <w:rPr>
        <w:rFonts w:hint="default"/>
        <w:lang w:val="ru-RU" w:eastAsia="en-US" w:bidi="ar-SA"/>
      </w:rPr>
    </w:lvl>
    <w:lvl w:ilvl="7" w:tplc="17883B9C">
      <w:numFmt w:val="bullet"/>
      <w:lvlText w:val="•"/>
      <w:lvlJc w:val="left"/>
      <w:pPr>
        <w:ind w:left="7756" w:hanging="850"/>
      </w:pPr>
      <w:rPr>
        <w:rFonts w:hint="default"/>
        <w:lang w:val="ru-RU" w:eastAsia="en-US" w:bidi="ar-SA"/>
      </w:rPr>
    </w:lvl>
    <w:lvl w:ilvl="8" w:tplc="27BA80CA">
      <w:numFmt w:val="bullet"/>
      <w:lvlText w:val="•"/>
      <w:lvlJc w:val="left"/>
      <w:pPr>
        <w:ind w:left="8633" w:hanging="850"/>
      </w:pPr>
      <w:rPr>
        <w:rFonts w:hint="default"/>
        <w:lang w:val="ru-RU" w:eastAsia="en-US" w:bidi="ar-SA"/>
      </w:rPr>
    </w:lvl>
  </w:abstractNum>
  <w:abstractNum w:abstractNumId="14" w15:restartNumberingAfterBreak="0">
    <w:nsid w:val="3F6122BC"/>
    <w:multiLevelType w:val="multilevel"/>
    <w:tmpl w:val="7DC8D940"/>
    <w:lvl w:ilvl="0">
      <w:start w:val="4"/>
      <w:numFmt w:val="decimal"/>
      <w:lvlText w:val="%1"/>
      <w:lvlJc w:val="left"/>
      <w:pPr>
        <w:ind w:left="100" w:hanging="70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" w:hanging="70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9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706"/>
      </w:pPr>
      <w:rPr>
        <w:rFonts w:hint="default"/>
        <w:lang w:val="ru-RU" w:eastAsia="en-US" w:bidi="ar-SA"/>
      </w:rPr>
    </w:lvl>
  </w:abstractNum>
  <w:abstractNum w:abstractNumId="15" w15:restartNumberingAfterBreak="0">
    <w:nsid w:val="40DD10AB"/>
    <w:multiLevelType w:val="hybridMultilevel"/>
    <w:tmpl w:val="5B3A5B4C"/>
    <w:lvl w:ilvl="0" w:tplc="F4723C4A">
      <w:start w:val="1"/>
      <w:numFmt w:val="decimal"/>
      <w:lvlText w:val="%1."/>
      <w:lvlJc w:val="left"/>
      <w:pPr>
        <w:ind w:left="21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08F350">
      <w:numFmt w:val="bullet"/>
      <w:lvlText w:val="•"/>
      <w:lvlJc w:val="left"/>
      <w:pPr>
        <w:ind w:left="1236" w:hanging="850"/>
      </w:pPr>
      <w:rPr>
        <w:rFonts w:hint="default"/>
        <w:lang w:val="ru-RU" w:eastAsia="en-US" w:bidi="ar-SA"/>
      </w:rPr>
    </w:lvl>
    <w:lvl w:ilvl="2" w:tplc="0AEEB846">
      <w:numFmt w:val="bullet"/>
      <w:lvlText w:val="•"/>
      <w:lvlJc w:val="left"/>
      <w:pPr>
        <w:ind w:left="2253" w:hanging="850"/>
      </w:pPr>
      <w:rPr>
        <w:rFonts w:hint="default"/>
        <w:lang w:val="ru-RU" w:eastAsia="en-US" w:bidi="ar-SA"/>
      </w:rPr>
    </w:lvl>
    <w:lvl w:ilvl="3" w:tplc="FBA8E842">
      <w:numFmt w:val="bullet"/>
      <w:lvlText w:val="•"/>
      <w:lvlJc w:val="left"/>
      <w:pPr>
        <w:ind w:left="3269" w:hanging="850"/>
      </w:pPr>
      <w:rPr>
        <w:rFonts w:hint="default"/>
        <w:lang w:val="ru-RU" w:eastAsia="en-US" w:bidi="ar-SA"/>
      </w:rPr>
    </w:lvl>
    <w:lvl w:ilvl="4" w:tplc="B3D220F0">
      <w:numFmt w:val="bullet"/>
      <w:lvlText w:val="•"/>
      <w:lvlJc w:val="left"/>
      <w:pPr>
        <w:ind w:left="4286" w:hanging="850"/>
      </w:pPr>
      <w:rPr>
        <w:rFonts w:hint="default"/>
        <w:lang w:val="ru-RU" w:eastAsia="en-US" w:bidi="ar-SA"/>
      </w:rPr>
    </w:lvl>
    <w:lvl w:ilvl="5" w:tplc="FBAEECBC">
      <w:numFmt w:val="bullet"/>
      <w:lvlText w:val="•"/>
      <w:lvlJc w:val="left"/>
      <w:pPr>
        <w:ind w:left="5303" w:hanging="850"/>
      </w:pPr>
      <w:rPr>
        <w:rFonts w:hint="default"/>
        <w:lang w:val="ru-RU" w:eastAsia="en-US" w:bidi="ar-SA"/>
      </w:rPr>
    </w:lvl>
    <w:lvl w:ilvl="6" w:tplc="9DA409CE">
      <w:numFmt w:val="bullet"/>
      <w:lvlText w:val="•"/>
      <w:lvlJc w:val="left"/>
      <w:pPr>
        <w:ind w:left="6319" w:hanging="850"/>
      </w:pPr>
      <w:rPr>
        <w:rFonts w:hint="default"/>
        <w:lang w:val="ru-RU" w:eastAsia="en-US" w:bidi="ar-SA"/>
      </w:rPr>
    </w:lvl>
    <w:lvl w:ilvl="7" w:tplc="73D0817A">
      <w:numFmt w:val="bullet"/>
      <w:lvlText w:val="•"/>
      <w:lvlJc w:val="left"/>
      <w:pPr>
        <w:ind w:left="7336" w:hanging="850"/>
      </w:pPr>
      <w:rPr>
        <w:rFonts w:hint="default"/>
        <w:lang w:val="ru-RU" w:eastAsia="en-US" w:bidi="ar-SA"/>
      </w:rPr>
    </w:lvl>
    <w:lvl w:ilvl="8" w:tplc="CDFCDFA6">
      <w:numFmt w:val="bullet"/>
      <w:lvlText w:val="•"/>
      <w:lvlJc w:val="left"/>
      <w:pPr>
        <w:ind w:left="8353" w:hanging="850"/>
      </w:pPr>
      <w:rPr>
        <w:rFonts w:hint="default"/>
        <w:lang w:val="ru-RU" w:eastAsia="en-US" w:bidi="ar-SA"/>
      </w:rPr>
    </w:lvl>
  </w:abstractNum>
  <w:abstractNum w:abstractNumId="16" w15:restartNumberingAfterBreak="0">
    <w:nsid w:val="45324242"/>
    <w:multiLevelType w:val="hybridMultilevel"/>
    <w:tmpl w:val="47201F0A"/>
    <w:lvl w:ilvl="0" w:tplc="17487EDA">
      <w:numFmt w:val="bullet"/>
      <w:lvlText w:val="-"/>
      <w:lvlJc w:val="left"/>
      <w:pPr>
        <w:ind w:left="332" w:hanging="24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EDE64E0C">
      <w:numFmt w:val="bullet"/>
      <w:lvlText w:val="•"/>
      <w:lvlJc w:val="left"/>
      <w:pPr>
        <w:ind w:left="1325" w:hanging="245"/>
      </w:pPr>
      <w:rPr>
        <w:rFonts w:hint="default"/>
        <w:lang w:val="ru-RU" w:eastAsia="en-US" w:bidi="ar-SA"/>
      </w:rPr>
    </w:lvl>
    <w:lvl w:ilvl="2" w:tplc="B8286002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3" w:tplc="B11E80EE">
      <w:numFmt w:val="bullet"/>
      <w:lvlText w:val="•"/>
      <w:lvlJc w:val="left"/>
      <w:pPr>
        <w:ind w:left="3297" w:hanging="245"/>
      </w:pPr>
      <w:rPr>
        <w:rFonts w:hint="default"/>
        <w:lang w:val="ru-RU" w:eastAsia="en-US" w:bidi="ar-SA"/>
      </w:rPr>
    </w:lvl>
    <w:lvl w:ilvl="4" w:tplc="C4EE866A">
      <w:numFmt w:val="bullet"/>
      <w:lvlText w:val="•"/>
      <w:lvlJc w:val="left"/>
      <w:pPr>
        <w:ind w:left="4283" w:hanging="245"/>
      </w:pPr>
      <w:rPr>
        <w:rFonts w:hint="default"/>
        <w:lang w:val="ru-RU" w:eastAsia="en-US" w:bidi="ar-SA"/>
      </w:rPr>
    </w:lvl>
    <w:lvl w:ilvl="5" w:tplc="FB86F5E0">
      <w:numFmt w:val="bullet"/>
      <w:lvlText w:val="•"/>
      <w:lvlJc w:val="left"/>
      <w:pPr>
        <w:ind w:left="5269" w:hanging="245"/>
      </w:pPr>
      <w:rPr>
        <w:rFonts w:hint="default"/>
        <w:lang w:val="ru-RU" w:eastAsia="en-US" w:bidi="ar-SA"/>
      </w:rPr>
    </w:lvl>
    <w:lvl w:ilvl="6" w:tplc="5A9EBB24">
      <w:numFmt w:val="bullet"/>
      <w:lvlText w:val="•"/>
      <w:lvlJc w:val="left"/>
      <w:pPr>
        <w:ind w:left="6255" w:hanging="245"/>
      </w:pPr>
      <w:rPr>
        <w:rFonts w:hint="default"/>
        <w:lang w:val="ru-RU" w:eastAsia="en-US" w:bidi="ar-SA"/>
      </w:rPr>
    </w:lvl>
    <w:lvl w:ilvl="7" w:tplc="EDC063AC">
      <w:numFmt w:val="bullet"/>
      <w:lvlText w:val="•"/>
      <w:lvlJc w:val="left"/>
      <w:pPr>
        <w:ind w:left="7241" w:hanging="245"/>
      </w:pPr>
      <w:rPr>
        <w:rFonts w:hint="default"/>
        <w:lang w:val="ru-RU" w:eastAsia="en-US" w:bidi="ar-SA"/>
      </w:rPr>
    </w:lvl>
    <w:lvl w:ilvl="8" w:tplc="4C269B3C">
      <w:numFmt w:val="bullet"/>
      <w:lvlText w:val="•"/>
      <w:lvlJc w:val="left"/>
      <w:pPr>
        <w:ind w:left="8227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472C3777"/>
    <w:multiLevelType w:val="hybridMultilevel"/>
    <w:tmpl w:val="010ED834"/>
    <w:lvl w:ilvl="0" w:tplc="CA3C1E44">
      <w:start w:val="1"/>
      <w:numFmt w:val="decimal"/>
      <w:lvlText w:val="%1."/>
      <w:lvlJc w:val="left"/>
      <w:pPr>
        <w:ind w:left="212" w:hanging="3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D3EECA2">
      <w:numFmt w:val="bullet"/>
      <w:lvlText w:val="•"/>
      <w:lvlJc w:val="left"/>
      <w:pPr>
        <w:ind w:left="1236" w:hanging="367"/>
      </w:pPr>
      <w:rPr>
        <w:rFonts w:hint="default"/>
        <w:lang w:val="ru-RU" w:eastAsia="en-US" w:bidi="ar-SA"/>
      </w:rPr>
    </w:lvl>
    <w:lvl w:ilvl="2" w:tplc="C56AF0EC">
      <w:numFmt w:val="bullet"/>
      <w:lvlText w:val="•"/>
      <w:lvlJc w:val="left"/>
      <w:pPr>
        <w:ind w:left="2253" w:hanging="367"/>
      </w:pPr>
      <w:rPr>
        <w:rFonts w:hint="default"/>
        <w:lang w:val="ru-RU" w:eastAsia="en-US" w:bidi="ar-SA"/>
      </w:rPr>
    </w:lvl>
    <w:lvl w:ilvl="3" w:tplc="342C0E30">
      <w:numFmt w:val="bullet"/>
      <w:lvlText w:val="•"/>
      <w:lvlJc w:val="left"/>
      <w:pPr>
        <w:ind w:left="3269" w:hanging="367"/>
      </w:pPr>
      <w:rPr>
        <w:rFonts w:hint="default"/>
        <w:lang w:val="ru-RU" w:eastAsia="en-US" w:bidi="ar-SA"/>
      </w:rPr>
    </w:lvl>
    <w:lvl w:ilvl="4" w:tplc="83AAA428">
      <w:numFmt w:val="bullet"/>
      <w:lvlText w:val="•"/>
      <w:lvlJc w:val="left"/>
      <w:pPr>
        <w:ind w:left="4286" w:hanging="367"/>
      </w:pPr>
      <w:rPr>
        <w:rFonts w:hint="default"/>
        <w:lang w:val="ru-RU" w:eastAsia="en-US" w:bidi="ar-SA"/>
      </w:rPr>
    </w:lvl>
    <w:lvl w:ilvl="5" w:tplc="388A6350">
      <w:numFmt w:val="bullet"/>
      <w:lvlText w:val="•"/>
      <w:lvlJc w:val="left"/>
      <w:pPr>
        <w:ind w:left="5303" w:hanging="367"/>
      </w:pPr>
      <w:rPr>
        <w:rFonts w:hint="default"/>
        <w:lang w:val="ru-RU" w:eastAsia="en-US" w:bidi="ar-SA"/>
      </w:rPr>
    </w:lvl>
    <w:lvl w:ilvl="6" w:tplc="4CD4B624">
      <w:numFmt w:val="bullet"/>
      <w:lvlText w:val="•"/>
      <w:lvlJc w:val="left"/>
      <w:pPr>
        <w:ind w:left="6319" w:hanging="367"/>
      </w:pPr>
      <w:rPr>
        <w:rFonts w:hint="default"/>
        <w:lang w:val="ru-RU" w:eastAsia="en-US" w:bidi="ar-SA"/>
      </w:rPr>
    </w:lvl>
    <w:lvl w:ilvl="7" w:tplc="1CD09C8E">
      <w:numFmt w:val="bullet"/>
      <w:lvlText w:val="•"/>
      <w:lvlJc w:val="left"/>
      <w:pPr>
        <w:ind w:left="7336" w:hanging="367"/>
      </w:pPr>
      <w:rPr>
        <w:rFonts w:hint="default"/>
        <w:lang w:val="ru-RU" w:eastAsia="en-US" w:bidi="ar-SA"/>
      </w:rPr>
    </w:lvl>
    <w:lvl w:ilvl="8" w:tplc="790E70B4">
      <w:numFmt w:val="bullet"/>
      <w:lvlText w:val="•"/>
      <w:lvlJc w:val="left"/>
      <w:pPr>
        <w:ind w:left="8353" w:hanging="367"/>
      </w:pPr>
      <w:rPr>
        <w:rFonts w:hint="default"/>
        <w:lang w:val="ru-RU" w:eastAsia="en-US" w:bidi="ar-SA"/>
      </w:rPr>
    </w:lvl>
  </w:abstractNum>
  <w:abstractNum w:abstractNumId="18" w15:restartNumberingAfterBreak="0">
    <w:nsid w:val="4FFA7B85"/>
    <w:multiLevelType w:val="multilevel"/>
    <w:tmpl w:val="0B0410E2"/>
    <w:lvl w:ilvl="0">
      <w:start w:val="1"/>
      <w:numFmt w:val="decimal"/>
      <w:lvlText w:val="%1."/>
      <w:lvlJc w:val="left"/>
      <w:pPr>
        <w:ind w:left="332" w:hanging="296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26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2" w:hanging="70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2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9" w:hanging="706"/>
      </w:pPr>
      <w:rPr>
        <w:rFonts w:hint="default"/>
        <w:lang w:val="ru-RU" w:eastAsia="en-US" w:bidi="ar-SA"/>
      </w:rPr>
    </w:lvl>
  </w:abstractNum>
  <w:abstractNum w:abstractNumId="19" w15:restartNumberingAfterBreak="0">
    <w:nsid w:val="50796563"/>
    <w:multiLevelType w:val="multilevel"/>
    <w:tmpl w:val="1ACECE9C"/>
    <w:lvl w:ilvl="0">
      <w:start w:val="7"/>
      <w:numFmt w:val="decimal"/>
      <w:lvlText w:val="%1"/>
      <w:lvlJc w:val="left"/>
      <w:pPr>
        <w:ind w:left="33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2" w:hanging="533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3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1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5BA223D8"/>
    <w:multiLevelType w:val="hybridMultilevel"/>
    <w:tmpl w:val="BF9C48D4"/>
    <w:lvl w:ilvl="0" w:tplc="4C408380">
      <w:numFmt w:val="bullet"/>
      <w:lvlText w:val="–"/>
      <w:lvlJc w:val="left"/>
      <w:pPr>
        <w:ind w:left="332" w:hanging="21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5E1E3A26">
      <w:numFmt w:val="bullet"/>
      <w:lvlText w:val="•"/>
      <w:lvlJc w:val="left"/>
      <w:pPr>
        <w:ind w:left="1325" w:hanging="212"/>
      </w:pPr>
      <w:rPr>
        <w:rFonts w:hint="default"/>
        <w:lang w:val="ru-RU" w:eastAsia="en-US" w:bidi="ar-SA"/>
      </w:rPr>
    </w:lvl>
    <w:lvl w:ilvl="2" w:tplc="4A3068FC">
      <w:numFmt w:val="bullet"/>
      <w:lvlText w:val="•"/>
      <w:lvlJc w:val="left"/>
      <w:pPr>
        <w:ind w:left="2311" w:hanging="212"/>
      </w:pPr>
      <w:rPr>
        <w:rFonts w:hint="default"/>
        <w:lang w:val="ru-RU" w:eastAsia="en-US" w:bidi="ar-SA"/>
      </w:rPr>
    </w:lvl>
    <w:lvl w:ilvl="3" w:tplc="F78A13CA">
      <w:numFmt w:val="bullet"/>
      <w:lvlText w:val="•"/>
      <w:lvlJc w:val="left"/>
      <w:pPr>
        <w:ind w:left="3297" w:hanging="212"/>
      </w:pPr>
      <w:rPr>
        <w:rFonts w:hint="default"/>
        <w:lang w:val="ru-RU" w:eastAsia="en-US" w:bidi="ar-SA"/>
      </w:rPr>
    </w:lvl>
    <w:lvl w:ilvl="4" w:tplc="AB60F920">
      <w:numFmt w:val="bullet"/>
      <w:lvlText w:val="•"/>
      <w:lvlJc w:val="left"/>
      <w:pPr>
        <w:ind w:left="4283" w:hanging="212"/>
      </w:pPr>
      <w:rPr>
        <w:rFonts w:hint="default"/>
        <w:lang w:val="ru-RU" w:eastAsia="en-US" w:bidi="ar-SA"/>
      </w:rPr>
    </w:lvl>
    <w:lvl w:ilvl="5" w:tplc="CBF2BEF0">
      <w:numFmt w:val="bullet"/>
      <w:lvlText w:val="•"/>
      <w:lvlJc w:val="left"/>
      <w:pPr>
        <w:ind w:left="5269" w:hanging="212"/>
      </w:pPr>
      <w:rPr>
        <w:rFonts w:hint="default"/>
        <w:lang w:val="ru-RU" w:eastAsia="en-US" w:bidi="ar-SA"/>
      </w:rPr>
    </w:lvl>
    <w:lvl w:ilvl="6" w:tplc="B5342F96">
      <w:numFmt w:val="bullet"/>
      <w:lvlText w:val="•"/>
      <w:lvlJc w:val="left"/>
      <w:pPr>
        <w:ind w:left="6255" w:hanging="212"/>
      </w:pPr>
      <w:rPr>
        <w:rFonts w:hint="default"/>
        <w:lang w:val="ru-RU" w:eastAsia="en-US" w:bidi="ar-SA"/>
      </w:rPr>
    </w:lvl>
    <w:lvl w:ilvl="7" w:tplc="0C3220F0">
      <w:numFmt w:val="bullet"/>
      <w:lvlText w:val="•"/>
      <w:lvlJc w:val="left"/>
      <w:pPr>
        <w:ind w:left="7241" w:hanging="212"/>
      </w:pPr>
      <w:rPr>
        <w:rFonts w:hint="default"/>
        <w:lang w:val="ru-RU" w:eastAsia="en-US" w:bidi="ar-SA"/>
      </w:rPr>
    </w:lvl>
    <w:lvl w:ilvl="8" w:tplc="0218A794">
      <w:numFmt w:val="bullet"/>
      <w:lvlText w:val="•"/>
      <w:lvlJc w:val="left"/>
      <w:pPr>
        <w:ind w:left="8227" w:hanging="212"/>
      </w:pPr>
      <w:rPr>
        <w:rFonts w:hint="default"/>
        <w:lang w:val="ru-RU" w:eastAsia="en-US" w:bidi="ar-SA"/>
      </w:rPr>
    </w:lvl>
  </w:abstractNum>
  <w:abstractNum w:abstractNumId="21" w15:restartNumberingAfterBreak="0">
    <w:nsid w:val="661508E5"/>
    <w:multiLevelType w:val="hybridMultilevel"/>
    <w:tmpl w:val="B0E4A0C0"/>
    <w:lvl w:ilvl="0" w:tplc="609C990E">
      <w:numFmt w:val="bullet"/>
      <w:lvlText w:val="–"/>
      <w:lvlJc w:val="left"/>
      <w:pPr>
        <w:ind w:left="324" w:hanging="21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C46ADCE">
      <w:numFmt w:val="bullet"/>
      <w:lvlText w:val="•"/>
      <w:lvlJc w:val="left"/>
      <w:pPr>
        <w:ind w:left="1132" w:hanging="214"/>
      </w:pPr>
      <w:rPr>
        <w:rFonts w:hint="default"/>
        <w:lang w:val="ru-RU" w:eastAsia="en-US" w:bidi="ar-SA"/>
      </w:rPr>
    </w:lvl>
    <w:lvl w:ilvl="2" w:tplc="2BCE0178">
      <w:numFmt w:val="bullet"/>
      <w:lvlText w:val="•"/>
      <w:lvlJc w:val="left"/>
      <w:pPr>
        <w:ind w:left="1944" w:hanging="214"/>
      </w:pPr>
      <w:rPr>
        <w:rFonts w:hint="default"/>
        <w:lang w:val="ru-RU" w:eastAsia="en-US" w:bidi="ar-SA"/>
      </w:rPr>
    </w:lvl>
    <w:lvl w:ilvl="3" w:tplc="9EF00DA4">
      <w:numFmt w:val="bullet"/>
      <w:lvlText w:val="•"/>
      <w:lvlJc w:val="left"/>
      <w:pPr>
        <w:ind w:left="2757" w:hanging="214"/>
      </w:pPr>
      <w:rPr>
        <w:rFonts w:hint="default"/>
        <w:lang w:val="ru-RU" w:eastAsia="en-US" w:bidi="ar-SA"/>
      </w:rPr>
    </w:lvl>
    <w:lvl w:ilvl="4" w:tplc="BD74AC78">
      <w:numFmt w:val="bullet"/>
      <w:lvlText w:val="•"/>
      <w:lvlJc w:val="left"/>
      <w:pPr>
        <w:ind w:left="3569" w:hanging="214"/>
      </w:pPr>
      <w:rPr>
        <w:rFonts w:hint="default"/>
        <w:lang w:val="ru-RU" w:eastAsia="en-US" w:bidi="ar-SA"/>
      </w:rPr>
    </w:lvl>
    <w:lvl w:ilvl="5" w:tplc="1A163848">
      <w:numFmt w:val="bullet"/>
      <w:lvlText w:val="•"/>
      <w:lvlJc w:val="left"/>
      <w:pPr>
        <w:ind w:left="4381" w:hanging="214"/>
      </w:pPr>
      <w:rPr>
        <w:rFonts w:hint="default"/>
        <w:lang w:val="ru-RU" w:eastAsia="en-US" w:bidi="ar-SA"/>
      </w:rPr>
    </w:lvl>
    <w:lvl w:ilvl="6" w:tplc="6B0C0438">
      <w:numFmt w:val="bullet"/>
      <w:lvlText w:val="•"/>
      <w:lvlJc w:val="left"/>
      <w:pPr>
        <w:ind w:left="5194" w:hanging="214"/>
      </w:pPr>
      <w:rPr>
        <w:rFonts w:hint="default"/>
        <w:lang w:val="ru-RU" w:eastAsia="en-US" w:bidi="ar-SA"/>
      </w:rPr>
    </w:lvl>
    <w:lvl w:ilvl="7" w:tplc="1CCE811E">
      <w:numFmt w:val="bullet"/>
      <w:lvlText w:val="•"/>
      <w:lvlJc w:val="left"/>
      <w:pPr>
        <w:ind w:left="6006" w:hanging="214"/>
      </w:pPr>
      <w:rPr>
        <w:rFonts w:hint="default"/>
        <w:lang w:val="ru-RU" w:eastAsia="en-US" w:bidi="ar-SA"/>
      </w:rPr>
    </w:lvl>
    <w:lvl w:ilvl="8" w:tplc="D82A5ED6">
      <w:numFmt w:val="bullet"/>
      <w:lvlText w:val="•"/>
      <w:lvlJc w:val="left"/>
      <w:pPr>
        <w:ind w:left="6818" w:hanging="214"/>
      </w:pPr>
      <w:rPr>
        <w:rFonts w:hint="default"/>
        <w:lang w:val="ru-RU" w:eastAsia="en-US" w:bidi="ar-SA"/>
      </w:rPr>
    </w:lvl>
  </w:abstractNum>
  <w:abstractNum w:abstractNumId="22" w15:restartNumberingAfterBreak="0">
    <w:nsid w:val="68AC668F"/>
    <w:multiLevelType w:val="hybridMultilevel"/>
    <w:tmpl w:val="AD0898CC"/>
    <w:lvl w:ilvl="0" w:tplc="4B22B18A">
      <w:start w:val="1"/>
      <w:numFmt w:val="decimal"/>
      <w:lvlText w:val="%1."/>
      <w:lvlJc w:val="left"/>
      <w:pPr>
        <w:ind w:left="1629" w:hanging="8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947FF6">
      <w:numFmt w:val="bullet"/>
      <w:lvlText w:val="•"/>
      <w:lvlJc w:val="left"/>
      <w:pPr>
        <w:ind w:left="2496" w:hanging="848"/>
      </w:pPr>
      <w:rPr>
        <w:rFonts w:hint="default"/>
        <w:lang w:val="ru-RU" w:eastAsia="en-US" w:bidi="ar-SA"/>
      </w:rPr>
    </w:lvl>
    <w:lvl w:ilvl="2" w:tplc="67860108">
      <w:numFmt w:val="bullet"/>
      <w:lvlText w:val="•"/>
      <w:lvlJc w:val="left"/>
      <w:pPr>
        <w:ind w:left="3373" w:hanging="848"/>
      </w:pPr>
      <w:rPr>
        <w:rFonts w:hint="default"/>
        <w:lang w:val="ru-RU" w:eastAsia="en-US" w:bidi="ar-SA"/>
      </w:rPr>
    </w:lvl>
    <w:lvl w:ilvl="3" w:tplc="F78432D2">
      <w:numFmt w:val="bullet"/>
      <w:lvlText w:val="•"/>
      <w:lvlJc w:val="left"/>
      <w:pPr>
        <w:ind w:left="4249" w:hanging="848"/>
      </w:pPr>
      <w:rPr>
        <w:rFonts w:hint="default"/>
        <w:lang w:val="ru-RU" w:eastAsia="en-US" w:bidi="ar-SA"/>
      </w:rPr>
    </w:lvl>
    <w:lvl w:ilvl="4" w:tplc="EAE62300">
      <w:numFmt w:val="bullet"/>
      <w:lvlText w:val="•"/>
      <w:lvlJc w:val="left"/>
      <w:pPr>
        <w:ind w:left="5126" w:hanging="848"/>
      </w:pPr>
      <w:rPr>
        <w:rFonts w:hint="default"/>
        <w:lang w:val="ru-RU" w:eastAsia="en-US" w:bidi="ar-SA"/>
      </w:rPr>
    </w:lvl>
    <w:lvl w:ilvl="5" w:tplc="1DD4D476">
      <w:numFmt w:val="bullet"/>
      <w:lvlText w:val="•"/>
      <w:lvlJc w:val="left"/>
      <w:pPr>
        <w:ind w:left="6003" w:hanging="848"/>
      </w:pPr>
      <w:rPr>
        <w:rFonts w:hint="default"/>
        <w:lang w:val="ru-RU" w:eastAsia="en-US" w:bidi="ar-SA"/>
      </w:rPr>
    </w:lvl>
    <w:lvl w:ilvl="6" w:tplc="70F4C6C0">
      <w:numFmt w:val="bullet"/>
      <w:lvlText w:val="•"/>
      <w:lvlJc w:val="left"/>
      <w:pPr>
        <w:ind w:left="6879" w:hanging="848"/>
      </w:pPr>
      <w:rPr>
        <w:rFonts w:hint="default"/>
        <w:lang w:val="ru-RU" w:eastAsia="en-US" w:bidi="ar-SA"/>
      </w:rPr>
    </w:lvl>
    <w:lvl w:ilvl="7" w:tplc="2E04AEB4">
      <w:numFmt w:val="bullet"/>
      <w:lvlText w:val="•"/>
      <w:lvlJc w:val="left"/>
      <w:pPr>
        <w:ind w:left="7756" w:hanging="848"/>
      </w:pPr>
      <w:rPr>
        <w:rFonts w:hint="default"/>
        <w:lang w:val="ru-RU" w:eastAsia="en-US" w:bidi="ar-SA"/>
      </w:rPr>
    </w:lvl>
    <w:lvl w:ilvl="8" w:tplc="A8D80862">
      <w:numFmt w:val="bullet"/>
      <w:lvlText w:val="•"/>
      <w:lvlJc w:val="left"/>
      <w:pPr>
        <w:ind w:left="8633" w:hanging="848"/>
      </w:pPr>
      <w:rPr>
        <w:rFonts w:hint="default"/>
        <w:lang w:val="ru-RU" w:eastAsia="en-US" w:bidi="ar-SA"/>
      </w:rPr>
    </w:lvl>
  </w:abstractNum>
  <w:abstractNum w:abstractNumId="23" w15:restartNumberingAfterBreak="0">
    <w:nsid w:val="6BF0301C"/>
    <w:multiLevelType w:val="hybridMultilevel"/>
    <w:tmpl w:val="98044EBE"/>
    <w:lvl w:ilvl="0" w:tplc="5AFAAE7C">
      <w:start w:val="1"/>
      <w:numFmt w:val="decimal"/>
      <w:lvlText w:val="%1."/>
      <w:lvlJc w:val="left"/>
      <w:pPr>
        <w:ind w:left="1182" w:hanging="286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7CB22256">
      <w:numFmt w:val="bullet"/>
      <w:lvlText w:val="•"/>
      <w:lvlJc w:val="left"/>
      <w:pPr>
        <w:ind w:left="2081" w:hanging="286"/>
      </w:pPr>
      <w:rPr>
        <w:rFonts w:hint="default"/>
        <w:lang w:val="ru-RU" w:eastAsia="en-US" w:bidi="ar-SA"/>
      </w:rPr>
    </w:lvl>
    <w:lvl w:ilvl="2" w:tplc="C4DE2A2C">
      <w:numFmt w:val="bullet"/>
      <w:lvlText w:val="•"/>
      <w:lvlJc w:val="left"/>
      <w:pPr>
        <w:ind w:left="2983" w:hanging="286"/>
      </w:pPr>
      <w:rPr>
        <w:rFonts w:hint="default"/>
        <w:lang w:val="ru-RU" w:eastAsia="en-US" w:bidi="ar-SA"/>
      </w:rPr>
    </w:lvl>
    <w:lvl w:ilvl="3" w:tplc="290ACCC8">
      <w:numFmt w:val="bullet"/>
      <w:lvlText w:val="•"/>
      <w:lvlJc w:val="left"/>
      <w:pPr>
        <w:ind w:left="3885" w:hanging="286"/>
      </w:pPr>
      <w:rPr>
        <w:rFonts w:hint="default"/>
        <w:lang w:val="ru-RU" w:eastAsia="en-US" w:bidi="ar-SA"/>
      </w:rPr>
    </w:lvl>
    <w:lvl w:ilvl="4" w:tplc="C9F0B0EE">
      <w:numFmt w:val="bullet"/>
      <w:lvlText w:val="•"/>
      <w:lvlJc w:val="left"/>
      <w:pPr>
        <w:ind w:left="4787" w:hanging="286"/>
      </w:pPr>
      <w:rPr>
        <w:rFonts w:hint="default"/>
        <w:lang w:val="ru-RU" w:eastAsia="en-US" w:bidi="ar-SA"/>
      </w:rPr>
    </w:lvl>
    <w:lvl w:ilvl="5" w:tplc="200E2DC0">
      <w:numFmt w:val="bullet"/>
      <w:lvlText w:val="•"/>
      <w:lvlJc w:val="left"/>
      <w:pPr>
        <w:ind w:left="5689" w:hanging="286"/>
      </w:pPr>
      <w:rPr>
        <w:rFonts w:hint="default"/>
        <w:lang w:val="ru-RU" w:eastAsia="en-US" w:bidi="ar-SA"/>
      </w:rPr>
    </w:lvl>
    <w:lvl w:ilvl="6" w:tplc="8ACAD752">
      <w:numFmt w:val="bullet"/>
      <w:lvlText w:val="•"/>
      <w:lvlJc w:val="left"/>
      <w:pPr>
        <w:ind w:left="6591" w:hanging="286"/>
      </w:pPr>
      <w:rPr>
        <w:rFonts w:hint="default"/>
        <w:lang w:val="ru-RU" w:eastAsia="en-US" w:bidi="ar-SA"/>
      </w:rPr>
    </w:lvl>
    <w:lvl w:ilvl="7" w:tplc="FDDA4E1E">
      <w:numFmt w:val="bullet"/>
      <w:lvlText w:val="•"/>
      <w:lvlJc w:val="left"/>
      <w:pPr>
        <w:ind w:left="7493" w:hanging="286"/>
      </w:pPr>
      <w:rPr>
        <w:rFonts w:hint="default"/>
        <w:lang w:val="ru-RU" w:eastAsia="en-US" w:bidi="ar-SA"/>
      </w:rPr>
    </w:lvl>
    <w:lvl w:ilvl="8" w:tplc="2EAE2CB0">
      <w:numFmt w:val="bullet"/>
      <w:lvlText w:val="•"/>
      <w:lvlJc w:val="left"/>
      <w:pPr>
        <w:ind w:left="8395" w:hanging="286"/>
      </w:pPr>
      <w:rPr>
        <w:rFonts w:hint="default"/>
        <w:lang w:val="ru-RU" w:eastAsia="en-US" w:bidi="ar-SA"/>
      </w:rPr>
    </w:lvl>
  </w:abstractNum>
  <w:abstractNum w:abstractNumId="24" w15:restartNumberingAfterBreak="0">
    <w:nsid w:val="6E4800D2"/>
    <w:multiLevelType w:val="hybridMultilevel"/>
    <w:tmpl w:val="45762AA2"/>
    <w:lvl w:ilvl="0" w:tplc="E5D0DD64">
      <w:start w:val="1"/>
      <w:numFmt w:val="decimal"/>
      <w:lvlText w:val="%1."/>
      <w:lvlJc w:val="left"/>
      <w:pPr>
        <w:ind w:left="332" w:hanging="653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E656F414">
      <w:numFmt w:val="bullet"/>
      <w:lvlText w:val="•"/>
      <w:lvlJc w:val="left"/>
      <w:pPr>
        <w:ind w:left="1325" w:hanging="653"/>
      </w:pPr>
      <w:rPr>
        <w:rFonts w:hint="default"/>
        <w:lang w:val="ru-RU" w:eastAsia="en-US" w:bidi="ar-SA"/>
      </w:rPr>
    </w:lvl>
    <w:lvl w:ilvl="2" w:tplc="556A3A8E">
      <w:numFmt w:val="bullet"/>
      <w:lvlText w:val="•"/>
      <w:lvlJc w:val="left"/>
      <w:pPr>
        <w:ind w:left="2311" w:hanging="653"/>
      </w:pPr>
      <w:rPr>
        <w:rFonts w:hint="default"/>
        <w:lang w:val="ru-RU" w:eastAsia="en-US" w:bidi="ar-SA"/>
      </w:rPr>
    </w:lvl>
    <w:lvl w:ilvl="3" w:tplc="E01E7CE8">
      <w:numFmt w:val="bullet"/>
      <w:lvlText w:val="•"/>
      <w:lvlJc w:val="left"/>
      <w:pPr>
        <w:ind w:left="3297" w:hanging="653"/>
      </w:pPr>
      <w:rPr>
        <w:rFonts w:hint="default"/>
        <w:lang w:val="ru-RU" w:eastAsia="en-US" w:bidi="ar-SA"/>
      </w:rPr>
    </w:lvl>
    <w:lvl w:ilvl="4" w:tplc="2EF006D2">
      <w:numFmt w:val="bullet"/>
      <w:lvlText w:val="•"/>
      <w:lvlJc w:val="left"/>
      <w:pPr>
        <w:ind w:left="4283" w:hanging="653"/>
      </w:pPr>
      <w:rPr>
        <w:rFonts w:hint="default"/>
        <w:lang w:val="ru-RU" w:eastAsia="en-US" w:bidi="ar-SA"/>
      </w:rPr>
    </w:lvl>
    <w:lvl w:ilvl="5" w:tplc="E99211A6">
      <w:numFmt w:val="bullet"/>
      <w:lvlText w:val="•"/>
      <w:lvlJc w:val="left"/>
      <w:pPr>
        <w:ind w:left="5269" w:hanging="653"/>
      </w:pPr>
      <w:rPr>
        <w:rFonts w:hint="default"/>
        <w:lang w:val="ru-RU" w:eastAsia="en-US" w:bidi="ar-SA"/>
      </w:rPr>
    </w:lvl>
    <w:lvl w:ilvl="6" w:tplc="77F8D78A">
      <w:numFmt w:val="bullet"/>
      <w:lvlText w:val="•"/>
      <w:lvlJc w:val="left"/>
      <w:pPr>
        <w:ind w:left="6255" w:hanging="653"/>
      </w:pPr>
      <w:rPr>
        <w:rFonts w:hint="default"/>
        <w:lang w:val="ru-RU" w:eastAsia="en-US" w:bidi="ar-SA"/>
      </w:rPr>
    </w:lvl>
    <w:lvl w:ilvl="7" w:tplc="5FCEE2EE">
      <w:numFmt w:val="bullet"/>
      <w:lvlText w:val="•"/>
      <w:lvlJc w:val="left"/>
      <w:pPr>
        <w:ind w:left="7241" w:hanging="653"/>
      </w:pPr>
      <w:rPr>
        <w:rFonts w:hint="default"/>
        <w:lang w:val="ru-RU" w:eastAsia="en-US" w:bidi="ar-SA"/>
      </w:rPr>
    </w:lvl>
    <w:lvl w:ilvl="8" w:tplc="52A27158">
      <w:numFmt w:val="bullet"/>
      <w:lvlText w:val="•"/>
      <w:lvlJc w:val="left"/>
      <w:pPr>
        <w:ind w:left="8227" w:hanging="653"/>
      </w:pPr>
      <w:rPr>
        <w:rFonts w:hint="default"/>
        <w:lang w:val="ru-RU" w:eastAsia="en-US" w:bidi="ar-SA"/>
      </w:rPr>
    </w:lvl>
  </w:abstractNum>
  <w:abstractNum w:abstractNumId="25" w15:restartNumberingAfterBreak="0">
    <w:nsid w:val="72AC7A41"/>
    <w:multiLevelType w:val="hybridMultilevel"/>
    <w:tmpl w:val="223808A6"/>
    <w:lvl w:ilvl="0" w:tplc="10B2CC9C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 w15:restartNumberingAfterBreak="0">
    <w:nsid w:val="77C47D0C"/>
    <w:multiLevelType w:val="multilevel"/>
    <w:tmpl w:val="B1602278"/>
    <w:lvl w:ilvl="0">
      <w:start w:val="1"/>
      <w:numFmt w:val="decimal"/>
      <w:lvlText w:val="%1"/>
      <w:lvlJc w:val="left"/>
      <w:pPr>
        <w:ind w:left="3194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4" w:hanging="555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99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99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9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9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9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555"/>
      </w:pPr>
      <w:rPr>
        <w:rFonts w:hint="default"/>
        <w:lang w:val="ru-RU" w:eastAsia="en-US" w:bidi="ar-SA"/>
      </w:rPr>
    </w:lvl>
  </w:abstractNum>
  <w:abstractNum w:abstractNumId="27" w15:restartNumberingAfterBreak="0">
    <w:nsid w:val="7F1649CC"/>
    <w:multiLevelType w:val="hybridMultilevel"/>
    <w:tmpl w:val="97AE79BC"/>
    <w:lvl w:ilvl="0" w:tplc="7D9AF3EA">
      <w:start w:val="1"/>
      <w:numFmt w:val="decimal"/>
      <w:lvlText w:val="%1."/>
      <w:lvlJc w:val="left"/>
      <w:pPr>
        <w:ind w:left="1629" w:hanging="8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CC5E24">
      <w:numFmt w:val="bullet"/>
      <w:lvlText w:val="•"/>
      <w:lvlJc w:val="left"/>
      <w:pPr>
        <w:ind w:left="2496" w:hanging="848"/>
      </w:pPr>
      <w:rPr>
        <w:rFonts w:hint="default"/>
        <w:lang w:val="ru-RU" w:eastAsia="en-US" w:bidi="ar-SA"/>
      </w:rPr>
    </w:lvl>
    <w:lvl w:ilvl="2" w:tplc="EB2A3556">
      <w:numFmt w:val="bullet"/>
      <w:lvlText w:val="•"/>
      <w:lvlJc w:val="left"/>
      <w:pPr>
        <w:ind w:left="3373" w:hanging="848"/>
      </w:pPr>
      <w:rPr>
        <w:rFonts w:hint="default"/>
        <w:lang w:val="ru-RU" w:eastAsia="en-US" w:bidi="ar-SA"/>
      </w:rPr>
    </w:lvl>
    <w:lvl w:ilvl="3" w:tplc="B694F5E4">
      <w:numFmt w:val="bullet"/>
      <w:lvlText w:val="•"/>
      <w:lvlJc w:val="left"/>
      <w:pPr>
        <w:ind w:left="4249" w:hanging="848"/>
      </w:pPr>
      <w:rPr>
        <w:rFonts w:hint="default"/>
        <w:lang w:val="ru-RU" w:eastAsia="en-US" w:bidi="ar-SA"/>
      </w:rPr>
    </w:lvl>
    <w:lvl w:ilvl="4" w:tplc="CD7CBBF6">
      <w:numFmt w:val="bullet"/>
      <w:lvlText w:val="•"/>
      <w:lvlJc w:val="left"/>
      <w:pPr>
        <w:ind w:left="5126" w:hanging="848"/>
      </w:pPr>
      <w:rPr>
        <w:rFonts w:hint="default"/>
        <w:lang w:val="ru-RU" w:eastAsia="en-US" w:bidi="ar-SA"/>
      </w:rPr>
    </w:lvl>
    <w:lvl w:ilvl="5" w:tplc="6D20EF0E">
      <w:numFmt w:val="bullet"/>
      <w:lvlText w:val="•"/>
      <w:lvlJc w:val="left"/>
      <w:pPr>
        <w:ind w:left="6003" w:hanging="848"/>
      </w:pPr>
      <w:rPr>
        <w:rFonts w:hint="default"/>
        <w:lang w:val="ru-RU" w:eastAsia="en-US" w:bidi="ar-SA"/>
      </w:rPr>
    </w:lvl>
    <w:lvl w:ilvl="6" w:tplc="AC7A75D0">
      <w:numFmt w:val="bullet"/>
      <w:lvlText w:val="•"/>
      <w:lvlJc w:val="left"/>
      <w:pPr>
        <w:ind w:left="6879" w:hanging="848"/>
      </w:pPr>
      <w:rPr>
        <w:rFonts w:hint="default"/>
        <w:lang w:val="ru-RU" w:eastAsia="en-US" w:bidi="ar-SA"/>
      </w:rPr>
    </w:lvl>
    <w:lvl w:ilvl="7" w:tplc="388EED84">
      <w:numFmt w:val="bullet"/>
      <w:lvlText w:val="•"/>
      <w:lvlJc w:val="left"/>
      <w:pPr>
        <w:ind w:left="7756" w:hanging="848"/>
      </w:pPr>
      <w:rPr>
        <w:rFonts w:hint="default"/>
        <w:lang w:val="ru-RU" w:eastAsia="en-US" w:bidi="ar-SA"/>
      </w:rPr>
    </w:lvl>
    <w:lvl w:ilvl="8" w:tplc="6C267D1C">
      <w:numFmt w:val="bullet"/>
      <w:lvlText w:val="•"/>
      <w:lvlJc w:val="left"/>
      <w:pPr>
        <w:ind w:left="8633" w:hanging="84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2"/>
  </w:num>
  <w:num w:numId="5">
    <w:abstractNumId w:val="0"/>
  </w:num>
  <w:num w:numId="6">
    <w:abstractNumId w:val="9"/>
  </w:num>
  <w:num w:numId="7">
    <w:abstractNumId w:val="22"/>
  </w:num>
  <w:num w:numId="8">
    <w:abstractNumId w:val="27"/>
  </w:num>
  <w:num w:numId="9">
    <w:abstractNumId w:val="5"/>
  </w:num>
  <w:num w:numId="10">
    <w:abstractNumId w:val="17"/>
  </w:num>
  <w:num w:numId="11">
    <w:abstractNumId w:val="7"/>
  </w:num>
  <w:num w:numId="12">
    <w:abstractNumId w:val="2"/>
  </w:num>
  <w:num w:numId="13">
    <w:abstractNumId w:val="6"/>
  </w:num>
  <w:num w:numId="14">
    <w:abstractNumId w:val="11"/>
  </w:num>
  <w:num w:numId="15">
    <w:abstractNumId w:val="16"/>
  </w:num>
  <w:num w:numId="16">
    <w:abstractNumId w:val="21"/>
  </w:num>
  <w:num w:numId="17">
    <w:abstractNumId w:val="19"/>
  </w:num>
  <w:num w:numId="18">
    <w:abstractNumId w:val="1"/>
  </w:num>
  <w:num w:numId="19">
    <w:abstractNumId w:val="14"/>
  </w:num>
  <w:num w:numId="20">
    <w:abstractNumId w:val="18"/>
  </w:num>
  <w:num w:numId="21">
    <w:abstractNumId w:val="23"/>
  </w:num>
  <w:num w:numId="22">
    <w:abstractNumId w:val="24"/>
  </w:num>
  <w:num w:numId="23">
    <w:abstractNumId w:val="20"/>
  </w:num>
  <w:num w:numId="24">
    <w:abstractNumId w:val="8"/>
  </w:num>
  <w:num w:numId="25">
    <w:abstractNumId w:val="26"/>
  </w:num>
  <w:num w:numId="26">
    <w:abstractNumId w:val="3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03"/>
    <w:rsid w:val="00053661"/>
    <w:rsid w:val="000F10BF"/>
    <w:rsid w:val="00105677"/>
    <w:rsid w:val="001A1822"/>
    <w:rsid w:val="00241773"/>
    <w:rsid w:val="00254789"/>
    <w:rsid w:val="0041171F"/>
    <w:rsid w:val="004A1CCF"/>
    <w:rsid w:val="005C225F"/>
    <w:rsid w:val="00705E36"/>
    <w:rsid w:val="008169A4"/>
    <w:rsid w:val="008804C9"/>
    <w:rsid w:val="00917659"/>
    <w:rsid w:val="009F2841"/>
    <w:rsid w:val="00A27C5A"/>
    <w:rsid w:val="00A424EB"/>
    <w:rsid w:val="00A5713A"/>
    <w:rsid w:val="00B17756"/>
    <w:rsid w:val="00CB2A33"/>
    <w:rsid w:val="00D021BF"/>
    <w:rsid w:val="00D30414"/>
    <w:rsid w:val="00D97584"/>
    <w:rsid w:val="00DB7326"/>
    <w:rsid w:val="00E062E9"/>
    <w:rsid w:val="00E60540"/>
    <w:rsid w:val="00F5705E"/>
    <w:rsid w:val="00F90460"/>
    <w:rsid w:val="00F91F69"/>
    <w:rsid w:val="00FB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98885-BE84-483B-BBE8-49F16CE4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line="322" w:lineRule="exact"/>
      <w:ind w:left="493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566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B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B73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24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4E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729E3-EDF5-43C6-9589-99BFCEFF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6257</Words>
  <Characters>35671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Калякина Инесса Македоновна</cp:lastModifiedBy>
  <cp:revision>2</cp:revision>
  <dcterms:created xsi:type="dcterms:W3CDTF">2022-03-19T12:44:00Z</dcterms:created>
  <dcterms:modified xsi:type="dcterms:W3CDTF">2022-03-19T12:44:00Z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