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6" w:rsidRDefault="00397FA5" w:rsidP="00397FA5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Look w:val="01E0"/>
      </w:tblPr>
      <w:tblGrid>
        <w:gridCol w:w="9889"/>
        <w:gridCol w:w="744"/>
      </w:tblGrid>
      <w:tr w:rsidR="00A67561" w:rsidRPr="00A67561" w:rsidTr="00A67561">
        <w:tc>
          <w:tcPr>
            <w:tcW w:w="9889" w:type="dxa"/>
          </w:tcPr>
          <w:p w:rsidR="00A67561" w:rsidRPr="00A67561" w:rsidRDefault="00A67561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</w:tcPr>
          <w:p w:rsidR="00A67561" w:rsidRPr="00A67561" w:rsidRDefault="00A67561">
            <w:pPr>
              <w:spacing w:after="0" w:line="254" w:lineRule="auto"/>
              <w:jc w:val="both"/>
            </w:pPr>
          </w:p>
        </w:tc>
      </w:tr>
      <w:tr w:rsidR="00A67561" w:rsidRPr="00A67561" w:rsidTr="00A67561">
        <w:tc>
          <w:tcPr>
            <w:tcW w:w="9889" w:type="dxa"/>
          </w:tcPr>
          <w:p w:rsidR="00A67561" w:rsidRPr="00A67561" w:rsidRDefault="00A67561" w:rsidP="00CB11E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РАБОЧЕЙ ПРОГРАММЫ ПРАКТИЧЕСКОЙ ПОДГОТОВКИ 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ПМ.02 «Ведение бухгалтерского учета источников формирования активов, выполнение работ по инвентаризации активов, и финансовых обязательств организации», </w:t>
            </w:r>
            <w:r w:rsidRPr="00A67561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 03  «Проведение расчетов с бюджетом и внебюджетными </w:t>
            </w:r>
            <w:proofErr w:type="spellStart"/>
            <w:r w:rsidRPr="00A67561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фондами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  <w:proofErr w:type="gramEnd"/>
          </w:p>
          <w:p w:rsidR="00A67561" w:rsidRPr="00A67561" w:rsidRDefault="00A67561">
            <w:pPr>
              <w:spacing w:after="0" w:line="254" w:lineRule="auto"/>
              <w:jc w:val="both"/>
            </w:pPr>
          </w:p>
        </w:tc>
        <w:tc>
          <w:tcPr>
            <w:tcW w:w="744" w:type="dxa"/>
            <w:hideMark/>
          </w:tcPr>
          <w:p w:rsidR="00A67561" w:rsidRPr="00A67561" w:rsidRDefault="00A67561">
            <w:pPr>
              <w:spacing w:after="0" w:line="254" w:lineRule="auto"/>
              <w:jc w:val="right"/>
              <w:rPr>
                <w:b/>
              </w:rPr>
            </w:pPr>
            <w:r w:rsidRPr="00A67561">
              <w:rPr>
                <w:b/>
              </w:rPr>
              <w:t>4</w:t>
            </w:r>
          </w:p>
        </w:tc>
      </w:tr>
      <w:tr w:rsidR="00A67561" w:rsidRPr="00A67561" w:rsidTr="00A67561">
        <w:tc>
          <w:tcPr>
            <w:tcW w:w="9889" w:type="dxa"/>
          </w:tcPr>
          <w:p w:rsidR="00A67561" w:rsidRPr="00A67561" w:rsidRDefault="00A67561" w:rsidP="00CB11E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результаты освоения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A67561" w:rsidRPr="00A67561" w:rsidRDefault="00A67561">
            <w:pPr>
              <w:spacing w:after="0"/>
            </w:pPr>
          </w:p>
        </w:tc>
        <w:tc>
          <w:tcPr>
            <w:tcW w:w="744" w:type="dxa"/>
            <w:hideMark/>
          </w:tcPr>
          <w:p w:rsidR="00A67561" w:rsidRPr="00A67561" w:rsidRDefault="00A67561">
            <w:pPr>
              <w:spacing w:after="0" w:line="254" w:lineRule="auto"/>
              <w:jc w:val="right"/>
              <w:rPr>
                <w:b/>
              </w:rPr>
            </w:pPr>
            <w:r w:rsidRPr="00A67561">
              <w:rPr>
                <w:b/>
              </w:rPr>
              <w:t>5</w:t>
            </w:r>
          </w:p>
        </w:tc>
      </w:tr>
      <w:tr w:rsidR="00A67561" w:rsidRPr="00A67561" w:rsidTr="00A67561">
        <w:trPr>
          <w:trHeight w:val="670"/>
        </w:trPr>
        <w:tc>
          <w:tcPr>
            <w:tcW w:w="9889" w:type="dxa"/>
          </w:tcPr>
          <w:p w:rsidR="00A67561" w:rsidRPr="00A67561" w:rsidRDefault="00A67561" w:rsidP="00CB11E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A67561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Содержание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A67561" w:rsidRPr="00A67561" w:rsidRDefault="00A67561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A67561" w:rsidRPr="00A67561" w:rsidRDefault="00A67561">
            <w:pPr>
              <w:spacing w:after="0" w:line="254" w:lineRule="auto"/>
              <w:jc w:val="right"/>
              <w:rPr>
                <w:b/>
              </w:rPr>
            </w:pPr>
            <w:r w:rsidRPr="00A67561">
              <w:rPr>
                <w:b/>
              </w:rPr>
              <w:t>7</w:t>
            </w:r>
          </w:p>
        </w:tc>
      </w:tr>
      <w:tr w:rsidR="00A67561" w:rsidRPr="00A67561" w:rsidTr="00A67561">
        <w:trPr>
          <w:trHeight w:val="670"/>
        </w:trPr>
        <w:tc>
          <w:tcPr>
            <w:tcW w:w="9889" w:type="dxa"/>
          </w:tcPr>
          <w:p w:rsidR="00A67561" w:rsidRPr="00A67561" w:rsidRDefault="00A67561" w:rsidP="00CB11E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ПРОГРАММЫ ПРАКТИЧЕСКОЙ ПОДГОТОВКИ 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ПРОИЗВОДСТВЕННОЙ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</w:p>
          <w:p w:rsidR="00A67561" w:rsidRPr="00A67561" w:rsidRDefault="00A67561"/>
        </w:tc>
        <w:tc>
          <w:tcPr>
            <w:tcW w:w="744" w:type="dxa"/>
            <w:hideMark/>
          </w:tcPr>
          <w:p w:rsidR="00A67561" w:rsidRPr="00A67561" w:rsidRDefault="00A67561">
            <w:pPr>
              <w:spacing w:after="0" w:line="254" w:lineRule="auto"/>
              <w:jc w:val="right"/>
              <w:rPr>
                <w:b/>
              </w:rPr>
            </w:pPr>
            <w:r w:rsidRPr="00A67561">
              <w:rPr>
                <w:b/>
              </w:rPr>
              <w:t>11</w:t>
            </w:r>
          </w:p>
        </w:tc>
      </w:tr>
      <w:tr w:rsidR="00A67561" w:rsidRPr="00A67561" w:rsidTr="00A67561">
        <w:tc>
          <w:tcPr>
            <w:tcW w:w="9889" w:type="dxa"/>
            <w:hideMark/>
          </w:tcPr>
          <w:p w:rsidR="00A67561" w:rsidRPr="00A67561" w:rsidRDefault="00A67561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ПРОИЗВОДСТВЕННОЙ </w:t>
            </w:r>
            <w:r w:rsidRPr="00A675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 ПРОФИЛЮ СПЕЦИАЛЬНОСТИ)</w:t>
            </w:r>
            <w:r w:rsidRPr="00A6756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ПРАКТИКИ</w:t>
            </w:r>
            <w:r w:rsidRPr="00A67561"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hideMark/>
          </w:tcPr>
          <w:p w:rsidR="00A67561" w:rsidRPr="00A67561" w:rsidRDefault="00A67561">
            <w:pPr>
              <w:spacing w:after="0" w:line="254" w:lineRule="auto"/>
              <w:jc w:val="right"/>
              <w:rPr>
                <w:b/>
              </w:rPr>
            </w:pPr>
            <w:r w:rsidRPr="00A67561">
              <w:rPr>
                <w:b/>
              </w:rPr>
              <w:t>12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 xml:space="preserve">ОБЩАЯ ХАРАКТЕРИСТИКА </w:t>
      </w:r>
      <w:r w:rsidR="00336D5C" w:rsidRPr="00336D5C">
        <w:rPr>
          <w:b/>
        </w:rPr>
        <w:t xml:space="preserve">РАБОЧЕЙ ПРОГРАММЫ ПРАКТИЧЕСКОЙ ПОДГОТОВКИ </w:t>
      </w:r>
      <w:r w:rsidR="00336D5C" w:rsidRPr="00336D5C">
        <w:rPr>
          <w:b/>
          <w:cap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 w:rsidRPr="00336D5C">
        <w:rPr>
          <w:b/>
          <w:caps/>
        </w:rPr>
        <w:t xml:space="preserve">  ПРАКТИКИ</w:t>
      </w:r>
      <w:r w:rsidRPr="00336D5C"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ПМ.04  «Составление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r w:rsidR="00336D5C" w:rsidRPr="00336D5C">
        <w:rPr>
          <w:b/>
        </w:rPr>
        <w:t>(по профилю специальности)</w:t>
      </w:r>
      <w:r w:rsidR="00336D5C">
        <w:t xml:space="preserve"> </w:t>
      </w:r>
      <w:r>
        <w:rPr>
          <w:b/>
          <w:bCs/>
        </w:rPr>
        <w:t>практики</w:t>
      </w:r>
      <w:r w:rsidR="00336D5C">
        <w:rPr>
          <w:b/>
          <w:bCs/>
        </w:rPr>
        <w:t xml:space="preserve"> </w:t>
      </w:r>
      <w:r>
        <w:rPr>
          <w:b/>
          <w:bCs/>
        </w:rPr>
        <w:t>в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>Производственная</w:t>
      </w:r>
      <w:r w:rsidR="00336D5C">
        <w:t xml:space="preserve"> (по профилю специальности)</w:t>
      </w:r>
      <w:r>
        <w:t xml:space="preserve"> практика относится к профессиональному циклу. </w:t>
      </w:r>
    </w:p>
    <w:p w:rsidR="005250C3" w:rsidRDefault="00336D5C" w:rsidP="005250C3">
      <w:pPr>
        <w:spacing w:after="0"/>
        <w:jc w:val="both"/>
      </w:pPr>
      <w:r>
        <w:t xml:space="preserve">Рабочая программа практической подготовки производственной (по профилю специальности) практики </w:t>
      </w:r>
      <w:r w:rsidR="005250C3">
        <w:t>является частью основной образовательной программы в соответствии с ФГОС СПО по специальности 38.02.01  Экономика и бухгалтерский учет (по отраслям)</w:t>
      </w:r>
    </w:p>
    <w:p w:rsidR="005250C3" w:rsidRDefault="00336D5C" w:rsidP="005250C3">
      <w:pPr>
        <w:spacing w:after="0"/>
        <w:jc w:val="both"/>
      </w:pPr>
      <w:r>
        <w:t>Рабочая программа практической подготовки производственной (по профилю специальности) практики</w:t>
      </w:r>
      <w:r w:rsidR="005250C3">
        <w:t xml:space="preserve"> может быть использована</w:t>
      </w:r>
      <w:r>
        <w:t xml:space="preserve"> </w:t>
      </w:r>
      <w:r w:rsidR="005250C3"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служащих:  23369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Pr="00AA378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1.2 Цели и планируемые результаты освоения </w:t>
      </w:r>
      <w:r w:rsidRPr="00AA3783">
        <w:rPr>
          <w:b/>
          <w:bCs/>
        </w:rPr>
        <w:t>производственной</w:t>
      </w:r>
      <w:r w:rsidR="00AA3783" w:rsidRP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 w:rsidRPr="00AA3783">
        <w:rPr>
          <w:b/>
          <w:bCs/>
        </w:rPr>
        <w:t xml:space="preserve">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Требования к результатам освоения производственной </w:t>
      </w:r>
      <w:r w:rsidR="00AA3783" w:rsidRPr="00AA3783">
        <w:rPr>
          <w:b/>
        </w:rPr>
        <w:t>(по профилю специальности)</w:t>
      </w:r>
      <w:r w:rsidR="00AA3783">
        <w:rPr>
          <w:b/>
          <w:bCs/>
        </w:rPr>
        <w:t xml:space="preserve"> </w:t>
      </w:r>
      <w:r>
        <w:rPr>
          <w:b/>
          <w:bCs/>
        </w:rPr>
        <w:t>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В результате прохождения производственной</w:t>
      </w:r>
      <w:r w:rsidR="00AA3783">
        <w:t xml:space="preserve"> (по профилю специальности)</w:t>
      </w:r>
      <w:r>
        <w:t xml:space="preserve">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>ПМ. 03  «Проведение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ПМ.04  «Составление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</w:t>
      </w:r>
      <w:r w:rsidR="00AA3783">
        <w:rPr>
          <w:b/>
          <w:bCs/>
        </w:rPr>
        <w:t xml:space="preserve"> </w:t>
      </w:r>
      <w:r w:rsidR="00AA3783" w:rsidRPr="00AA3783">
        <w:rPr>
          <w:b/>
        </w:rPr>
        <w:t>(по профилю специальности)</w:t>
      </w:r>
      <w:r>
        <w:rPr>
          <w:b/>
          <w:bCs/>
        </w:rPr>
        <w:t xml:space="preserve">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</w:t>
      </w:r>
      <w:r w:rsidR="00C62D6B">
        <w:t xml:space="preserve">2 </w:t>
      </w:r>
      <w:r>
        <w:t xml:space="preserve"> -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03  -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 рамках освоения ПМ 04  -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2 результаты освоения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 xml:space="preserve">Результатом освоения </w:t>
      </w:r>
      <w:r w:rsidR="00AA3783">
        <w:t xml:space="preserve">программы практической подготовки производственной (по профилю специальности) практики </w:t>
      </w:r>
      <w:r>
        <w:t>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AA3783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r>
        <w:t>Составление  и использование бухгалтерской отчетности.</w:t>
      </w: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</w:pPr>
    </w:p>
    <w:p w:rsidR="00AA3783" w:rsidRPr="00C62D6B" w:rsidRDefault="00AA3783" w:rsidP="00AA3783">
      <w:pPr>
        <w:pStyle w:val="a7"/>
        <w:widowControl w:val="0"/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709"/>
        <w:rPr>
          <w:i/>
          <w:iCs/>
          <w:spacing w:val="-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90"/>
        <w:gridCol w:w="9215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9369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 xml:space="preserve">3. Содержание </w:t>
      </w:r>
      <w:r w:rsidR="00AA3783">
        <w:rPr>
          <w:b/>
        </w:rPr>
        <w:t xml:space="preserve">ПРОГРАММЫ ПРАКТИЧЕСКОЙ ПОДГОТОВКИ </w:t>
      </w:r>
      <w:r w:rsidR="00AA3783">
        <w:rPr>
          <w:b/>
          <w:caps/>
        </w:rPr>
        <w:t xml:space="preserve">ПРОИЗВОДСТВЕННОЙ </w:t>
      </w:r>
      <w:r w:rsidR="00AA3783">
        <w:rPr>
          <w:b/>
        </w:rPr>
        <w:t>(ПО ПРОФИЛЮ СПЕЦИАЛЬНОСТИ)</w:t>
      </w:r>
      <w:r w:rsidR="00AA3783">
        <w:rPr>
          <w:b/>
          <w:caps/>
        </w:rPr>
        <w:t xml:space="preserve"> 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0"/>
        <w:gridCol w:w="2668"/>
        <w:gridCol w:w="2458"/>
        <w:gridCol w:w="3259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Отражение в учете получения, использования и возврата кредита (займа),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Проверка действительного соответствия фактического наличия имущества организации данным учета (по видам имущества и 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>ПМ. 03  «Проведение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 xml:space="preserve">Оформление платежных документов для </w:t>
            </w:r>
            <w:r w:rsidRPr="003910C7">
              <w:lastRenderedPageBreak/>
              <w:t>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t>ПМ.04  «Составление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план и программу контрольно–ревизионной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</w:t>
            </w:r>
            <w:r w:rsidRPr="003910C7">
              <w:rPr>
                <w:rFonts w:eastAsia="Calibri"/>
              </w:rPr>
              <w:lastRenderedPageBreak/>
              <w:t>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lastRenderedPageBreak/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4 условия реализации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ПРАКТИЧЕСКОЙ ПОДГОТОВКИ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 xml:space="preserve">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</w:t>
      </w:r>
      <w:r w:rsidR="00AA3783">
        <w:t>рабочей программы практической подготовки производственной (по профилю специальности) практики</w:t>
      </w:r>
      <w:r>
        <w:t xml:space="preserve">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>Производственная</w:t>
      </w:r>
      <w:r w:rsidR="00AA3783">
        <w:rPr>
          <w:lang w:eastAsia="ru-RU"/>
        </w:rPr>
        <w:t xml:space="preserve"> </w:t>
      </w:r>
      <w:r w:rsidR="00AA3783">
        <w:t>(по профилю специальности)</w:t>
      </w:r>
      <w:r>
        <w:rPr>
          <w:lang w:eastAsia="ru-RU"/>
        </w:rPr>
        <w:t xml:space="preserve">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</w:t>
      </w:r>
      <w:r w:rsid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Pr="00AA37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0C7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Производственная</w:t>
      </w:r>
      <w:r w:rsidR="00AA3783">
        <w:t xml:space="preserve"> (по профилю специальности)</w:t>
      </w:r>
      <w:r>
        <w:t xml:space="preserve">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>
        <w:t>Реализация программы  производственной</w:t>
      </w:r>
      <w:r w:rsidR="00AA3783">
        <w:t xml:space="preserve"> (по профилю специальности)</w:t>
      </w:r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</w:t>
      </w:r>
      <w:proofErr w:type="gramEnd"/>
      <w:r>
        <w:t xml:space="preserve">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для выполнение задание по практике и написанию отчета. </w:t>
      </w:r>
      <w:proofErr w:type="gramEnd"/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</w:t>
      </w:r>
      <w:proofErr w:type="gramStart"/>
      <w:r>
        <w:t>.к</w:t>
      </w:r>
      <w:proofErr w:type="gramEnd"/>
      <w:r>
        <w:t xml:space="preserve">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AA3783" w:rsidRDefault="005250C3" w:rsidP="00AA37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5 Контроль и оценка результатов освоения 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ПРОИЗВОДСТВЕННОЙ </w:t>
      </w:r>
      <w:r w:rsidR="00AA3783" w:rsidRPr="00AA3783">
        <w:rPr>
          <w:rFonts w:ascii="Times New Roman" w:hAnsi="Times New Roman" w:cs="Times New Roman"/>
          <w:color w:val="auto"/>
          <w:sz w:val="24"/>
          <w:szCs w:val="24"/>
        </w:rPr>
        <w:t>(ПО ПРОФИЛЮ СПЕЦИАЛЬНОСТИ)</w:t>
      </w:r>
      <w:r w:rsidR="00AA3783" w:rsidRPr="00AA378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</w:t>
      </w:r>
      <w:r w:rsidR="00707231">
        <w:t xml:space="preserve"> (по профилю специальности)</w:t>
      </w:r>
      <w:r>
        <w:t xml:space="preserve"> практики осуществляется мастером в форме зачета/</w:t>
      </w:r>
      <w:proofErr w:type="spellStart"/>
      <w:r>
        <w:t>диф</w:t>
      </w:r>
      <w:proofErr w:type="gramStart"/>
      <w:r>
        <w:t>.з</w:t>
      </w:r>
      <w:proofErr w:type="gramEnd"/>
      <w:r>
        <w:t>ачета</w:t>
      </w:r>
      <w:proofErr w:type="spell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p w:rsidR="00707231" w:rsidRDefault="00707231" w:rsidP="005250C3">
      <w:pPr>
        <w:ind w:firstLine="708"/>
        <w:jc w:val="both"/>
      </w:pPr>
    </w:p>
    <w:tbl>
      <w:tblPr>
        <w:tblStyle w:val="ae"/>
        <w:tblW w:w="0" w:type="auto"/>
        <w:tblLook w:val="04A0"/>
      </w:tblPr>
      <w:tblGrid>
        <w:gridCol w:w="2359"/>
        <w:gridCol w:w="5404"/>
        <w:gridCol w:w="280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 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 xml:space="preserve">Защита отчета по производственной (преддипломной) 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 xml:space="preserve">(преддипломной)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(преддипломной)  практике</w:t>
            </w:r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обоснования списания  недостач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точность и грамотность оформления документов по инвентаризации  с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2.5. Проводить процедуры инвентаризации </w:t>
            </w:r>
            <w:r>
              <w:lastRenderedPageBreak/>
              <w:t>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lastRenderedPageBreak/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заполнение форм бухгалтерской отчетности в установленные  законодательством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-расчет  финансовых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показателей  финансового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 xml:space="preserve"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</w:t>
            </w:r>
            <w:r>
              <w:lastRenderedPageBreak/>
              <w:t>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lastRenderedPageBreak/>
              <w:t xml:space="preserve">оценка деятельности обучающегося в процессе освоения профессионального модуля, при выполнении работ по </w:t>
            </w:r>
            <w:r>
              <w:lastRenderedPageBreak/>
              <w:t>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1.4.Формировать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lastRenderedPageBreak/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6 Проявлять гражданско-патриотическую позицию, демонстрировать осознанное поведение на основе традиционных </w:t>
            </w:r>
            <w:r>
              <w:lastRenderedPageBreak/>
              <w:t>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Демонстрировать свои профессиональные качества в деловой и доброжелательной форме, проявлять активную жизненную позицию, </w:t>
            </w:r>
            <w:r>
              <w:lastRenderedPageBreak/>
              <w:t>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5C" w:rsidRDefault="00336D5C" w:rsidP="00CF5D67">
      <w:pPr>
        <w:spacing w:after="0" w:line="240" w:lineRule="auto"/>
      </w:pPr>
      <w:r>
        <w:separator/>
      </w:r>
    </w:p>
  </w:endnote>
  <w:end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336D5C" w:rsidRDefault="002A47B3">
        <w:pPr>
          <w:pStyle w:val="af3"/>
          <w:jc w:val="right"/>
        </w:pPr>
        <w:fldSimple w:instr="PAGE   \* MERGEFORMAT">
          <w:r w:rsidR="00397FA5">
            <w:rPr>
              <w:noProof/>
            </w:rPr>
            <w:t>2</w:t>
          </w:r>
        </w:fldSimple>
      </w:p>
    </w:sdtContent>
  </w:sdt>
  <w:p w:rsidR="00336D5C" w:rsidRDefault="00336D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5C" w:rsidRDefault="00336D5C" w:rsidP="00CF5D67">
      <w:pPr>
        <w:spacing w:after="0" w:line="240" w:lineRule="auto"/>
      </w:pPr>
      <w:r>
        <w:separator/>
      </w:r>
    </w:p>
  </w:footnote>
  <w:footnote w:type="continuationSeparator" w:id="1">
    <w:p w:rsidR="00336D5C" w:rsidRDefault="00336D5C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E092E"/>
    <w:rsid w:val="001E36FB"/>
    <w:rsid w:val="001E4C8E"/>
    <w:rsid w:val="001F0DB6"/>
    <w:rsid w:val="002102A0"/>
    <w:rsid w:val="00236A2E"/>
    <w:rsid w:val="00283E74"/>
    <w:rsid w:val="002A47B3"/>
    <w:rsid w:val="002C104D"/>
    <w:rsid w:val="002D0ACC"/>
    <w:rsid w:val="002E27C2"/>
    <w:rsid w:val="002F1842"/>
    <w:rsid w:val="0031022F"/>
    <w:rsid w:val="003165BF"/>
    <w:rsid w:val="00336D5C"/>
    <w:rsid w:val="003423CF"/>
    <w:rsid w:val="00366CB2"/>
    <w:rsid w:val="00387FDA"/>
    <w:rsid w:val="003910C7"/>
    <w:rsid w:val="00397FA5"/>
    <w:rsid w:val="00400EC6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42AE"/>
    <w:rsid w:val="0069288A"/>
    <w:rsid w:val="00695092"/>
    <w:rsid w:val="006A0156"/>
    <w:rsid w:val="006C4C07"/>
    <w:rsid w:val="00707231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328"/>
    <w:rsid w:val="00885C31"/>
    <w:rsid w:val="00890940"/>
    <w:rsid w:val="008B7699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67561"/>
    <w:rsid w:val="00A70D52"/>
    <w:rsid w:val="00A9448B"/>
    <w:rsid w:val="00AA3783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205A1"/>
    <w:rsid w:val="00D44176"/>
    <w:rsid w:val="00D5061C"/>
    <w:rsid w:val="00D626DD"/>
    <w:rsid w:val="00D677D7"/>
    <w:rsid w:val="00D855B6"/>
    <w:rsid w:val="00D94093"/>
    <w:rsid w:val="00DA2A59"/>
    <w:rsid w:val="00DA37E4"/>
    <w:rsid w:val="00DB0859"/>
    <w:rsid w:val="00DF77BA"/>
    <w:rsid w:val="00E06F8C"/>
    <w:rsid w:val="00E26551"/>
    <w:rsid w:val="00E425C9"/>
    <w:rsid w:val="00E4339E"/>
    <w:rsid w:val="00E613E0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7DD1-A51A-4466-94C2-7212F52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2022-03-11T08:09:00Z</cp:lastPrinted>
  <dcterms:created xsi:type="dcterms:W3CDTF">2022-03-11T08:10:00Z</dcterms:created>
  <dcterms:modified xsi:type="dcterms:W3CDTF">2022-05-18T14:19:00Z</dcterms:modified>
</cp:coreProperties>
</file>