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C7" w:rsidRDefault="00127EC7" w:rsidP="00127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492027474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Аннотация </w:t>
      </w:r>
    </w:p>
    <w:p w:rsidR="00127EC7" w:rsidRDefault="00127EC7" w:rsidP="00127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 рабочей Программе </w:t>
      </w:r>
      <w:bookmarkStart w:id="1" w:name="_GoBack"/>
      <w:bookmarkEnd w:id="1"/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ПД.02 Информатика</w:t>
      </w:r>
    </w:p>
    <w:p w:rsidR="00127EC7" w:rsidRDefault="00127EC7" w:rsidP="00127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7EC7" w:rsidRDefault="00127EC7" w:rsidP="00127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паспорт рабочей ПРОГРАММЫ УЧЕБНОЙ ДИСЦИПЛИНЫ</w:t>
      </w:r>
      <w:bookmarkEnd w:id="0"/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ПД.02 Информатика</w:t>
      </w: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 Область применения рабочей программы</w:t>
      </w:r>
    </w:p>
    <w:p w:rsidR="00127EC7" w:rsidRDefault="00127EC7" w:rsidP="00127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СПО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40.02.01 «Право и организация социального обеспечения».</w:t>
      </w: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>
        <w:rPr>
          <w:rFonts w:ascii="Times New Roman" w:hAnsi="Times New Roman"/>
          <w:b/>
          <w:bCs/>
          <w:sz w:val="24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127EC7" w:rsidRDefault="00127EC7" w:rsidP="00127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является базовой и относится к общеобразовательному циклу.</w:t>
      </w: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оценивать достоверность информации, сопоставляя различные источники;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распознавать информационные процессы в различных системах;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иллюстрировать учебные работы с использованием средств информационных технологий;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создавать информационные объекты сложной структуры, в том числе гипертекстовые;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просматривать, создавать, редактировать, сохранять записи в базах данных;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осуществлять поиск информации в базах данных, компьютерных сетях и пр.;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127EC7" w:rsidRDefault="00127EC7" w:rsidP="00127EC7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/>
          <w:sz w:val="24"/>
          <w:szCs w:val="24"/>
        </w:rPr>
        <w:t xml:space="preserve"> средств ИКТ.</w:t>
      </w: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2" w:name="OLE_LINK10"/>
      <w:bookmarkStart w:id="3" w:name="OLE_LINK9"/>
      <w:r>
        <w:rPr>
          <w:rFonts w:ascii="Times New Roman" w:hAnsi="Times New Roman" w:cs="Times New Roman"/>
          <w:sz w:val="24"/>
          <w:szCs w:val="28"/>
        </w:rPr>
        <w:t>различные подходы к определению понятия «информация»</w:t>
      </w:r>
      <w:bookmarkEnd w:id="2"/>
      <w:bookmarkEnd w:id="3"/>
      <w:r>
        <w:rPr>
          <w:rFonts w:ascii="Times New Roman" w:hAnsi="Times New Roman" w:cs="Times New Roman"/>
          <w:sz w:val="24"/>
          <w:szCs w:val="28"/>
        </w:rPr>
        <w:t>;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4" w:name="OLE_LINK24"/>
      <w:bookmarkStart w:id="5" w:name="OLE_LINK19"/>
      <w:r>
        <w:rPr>
          <w:rFonts w:ascii="Times New Roman" w:hAnsi="Times New Roman" w:cs="Times New Roman"/>
          <w:sz w:val="24"/>
          <w:szCs w:val="28"/>
        </w:rPr>
        <w:t>методы измерения количества информации: вероятностный и алфавитный. Знать единицы измерения информации</w:t>
      </w:r>
      <w:bookmarkEnd w:id="4"/>
      <w:bookmarkEnd w:id="5"/>
      <w:r>
        <w:rPr>
          <w:rFonts w:ascii="Times New Roman" w:hAnsi="Times New Roman" w:cs="Times New Roman"/>
          <w:sz w:val="24"/>
          <w:szCs w:val="28"/>
        </w:rPr>
        <w:t>;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6" w:name="OLE_LINK27"/>
      <w:bookmarkStart w:id="7" w:name="OLE_LINK26"/>
      <w:r>
        <w:rPr>
          <w:rFonts w:ascii="Times New Roman" w:hAnsi="Times New Roman" w:cs="Times New Roman"/>
          <w:sz w:val="24"/>
          <w:szCs w:val="28"/>
        </w:rPr>
        <w:t>назначение и виды информационных моделей, описывающих реальные объекты или процессы</w:t>
      </w:r>
      <w:bookmarkEnd w:id="6"/>
      <w:bookmarkEnd w:id="7"/>
      <w:r>
        <w:rPr>
          <w:rFonts w:ascii="Times New Roman" w:hAnsi="Times New Roman" w:cs="Times New Roman"/>
          <w:sz w:val="24"/>
          <w:szCs w:val="28"/>
        </w:rPr>
        <w:t>;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алгоритма </w:t>
      </w:r>
      <w:bookmarkStart w:id="8" w:name="OLE_LINK55"/>
      <w:bookmarkStart w:id="9" w:name="OLE_LINK54"/>
      <w:r>
        <w:rPr>
          <w:rFonts w:ascii="Times New Roman" w:hAnsi="Times New Roman"/>
          <w:sz w:val="24"/>
          <w:szCs w:val="24"/>
        </w:rPr>
        <w:t>как способа автоматизации деятельности</w:t>
      </w:r>
      <w:bookmarkEnd w:id="8"/>
      <w:bookmarkEnd w:id="9"/>
      <w:r>
        <w:rPr>
          <w:rFonts w:ascii="Times New Roman" w:hAnsi="Times New Roman"/>
          <w:sz w:val="24"/>
          <w:szCs w:val="24"/>
        </w:rPr>
        <w:t>.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назначение и виды информационных моделей, описывающих реальные объекты или процессы;</w:t>
      </w:r>
    </w:p>
    <w:p w:rsidR="00127EC7" w:rsidRDefault="00127EC7" w:rsidP="00127EC7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алгоритма как способа автоматизации деятельности.</w:t>
      </w:r>
    </w:p>
    <w:p w:rsidR="00127EC7" w:rsidRDefault="00127EC7" w:rsidP="00127EC7">
      <w:pPr>
        <w:pStyle w:val="a3"/>
        <w:ind w:left="720"/>
        <w:rPr>
          <w:b/>
          <w:bCs/>
        </w:rPr>
      </w:pP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 1.</w:t>
      </w:r>
      <w:r>
        <w:rPr>
          <w:rFonts w:ascii="Times New Roman" w:hAnsi="Times New Roman"/>
          <w:spacing w:val="1"/>
          <w:sz w:val="24"/>
          <w:szCs w:val="24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127EC7" w:rsidRDefault="00127EC7" w:rsidP="00127EC7">
      <w:pPr>
        <w:spacing w:after="0" w:line="240" w:lineRule="auto"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7EC7" w:rsidRDefault="00127EC7" w:rsidP="00127EC7">
      <w:pPr>
        <w:spacing w:after="0" w:line="240" w:lineRule="auto"/>
      </w:pPr>
    </w:p>
    <w:p w:rsid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 3.</w:t>
      </w:r>
      <w:r>
        <w:rPr>
          <w:rFonts w:ascii="Times New Roman" w:hAnsi="Times New Roman"/>
          <w:spacing w:val="1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 4.</w:t>
      </w:r>
      <w:r>
        <w:rPr>
          <w:rFonts w:ascii="Times New Roman" w:hAnsi="Times New Roman"/>
          <w:spacing w:val="1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7EC7" w:rsidRP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 5.</w:t>
      </w:r>
      <w:r>
        <w:rPr>
          <w:rFonts w:ascii="Times New Roman" w:hAnsi="Times New Roman"/>
          <w:spacing w:val="1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bookmarkStart w:id="10" w:name="OLE_LINK194"/>
      <w:bookmarkStart w:id="11" w:name="OLE_LINK193"/>
      <w:r>
        <w:rPr>
          <w:rFonts w:ascii="Times New Roman" w:hAnsi="Times New Roman"/>
          <w:spacing w:val="1"/>
          <w:sz w:val="24"/>
          <w:szCs w:val="24"/>
        </w:rPr>
        <w:t>ОК 6.</w:t>
      </w:r>
      <w:r>
        <w:rPr>
          <w:rFonts w:ascii="Times New Roman" w:hAnsi="Times New Roman"/>
          <w:spacing w:val="1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bookmarkEnd w:id="10"/>
    <w:bookmarkEnd w:id="11"/>
    <w:p w:rsid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 7.</w:t>
      </w:r>
      <w:r>
        <w:rPr>
          <w:rFonts w:ascii="Times New Roman" w:hAnsi="Times New Roman"/>
          <w:spacing w:val="1"/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 8</w:t>
      </w:r>
      <w:r w:rsidRPr="00127EC7"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7EC7" w:rsidRDefault="00127EC7" w:rsidP="00127EC7">
      <w:pPr>
        <w:suppressAutoHyphens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ОК</w:t>
      </w:r>
      <w:r w:rsidRPr="00127EC7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9.</w:t>
      </w:r>
      <w:r>
        <w:rPr>
          <w:rFonts w:ascii="Times New Roman" w:hAnsi="Times New Roman"/>
          <w:spacing w:val="1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127EC7" w:rsidRDefault="00127EC7" w:rsidP="00127EC7">
      <w:pPr>
        <w:spacing w:after="0" w:line="240" w:lineRule="auto"/>
      </w:pP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 </w:t>
      </w:r>
      <w:r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7EC7" w:rsidRDefault="00127EC7" w:rsidP="00127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hAnsi="Times New Roman"/>
          <w:sz w:val="24"/>
          <w:szCs w:val="24"/>
        </w:rPr>
        <w:t>183 часа, в том числе:</w:t>
      </w:r>
    </w:p>
    <w:p w:rsidR="00127EC7" w:rsidRDefault="00127EC7" w:rsidP="00127EC7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122 часов;</w:t>
      </w:r>
    </w:p>
    <w:p w:rsidR="00127EC7" w:rsidRDefault="00127EC7" w:rsidP="00127EC7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работа, консультации и индивидуальный проект обучающегося 61 часа.</w:t>
      </w:r>
    </w:p>
    <w:p w:rsidR="00127EC7" w:rsidRDefault="00127EC7" w:rsidP="00127EC7">
      <w:pPr>
        <w:suppressAutoHyphens/>
        <w:jc w:val="both"/>
        <w:rPr>
          <w:rFonts w:ascii="Times New Roman" w:hAnsi="Times New Roman"/>
          <w:spacing w:val="-1"/>
          <w:sz w:val="24"/>
          <w:szCs w:val="24"/>
          <w:u w:val="single" w:color="000000"/>
        </w:rPr>
      </w:pPr>
    </w:p>
    <w:p w:rsidR="00647518" w:rsidRDefault="00127EC7"/>
    <w:sectPr w:rsidR="0064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A0"/>
    <w:rsid w:val="00127EC7"/>
    <w:rsid w:val="00402A3F"/>
    <w:rsid w:val="006867A0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A997"/>
  <w15:chartTrackingRefBased/>
  <w15:docId w15:val="{07371B32-CEFE-41DB-9197-23FD6290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C7"/>
    <w:pPr>
      <w:spacing w:after="200" w:line="276" w:lineRule="auto"/>
    </w:pPr>
    <w:rPr>
      <w:rFonts w:ascii="Calibri" w:eastAsia="Times New Roman" w:hAnsi="Calibri" w:cs="Calibri"/>
      <w:sz w:val="2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27E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2021-03-20T09:38:00Z</dcterms:created>
  <dcterms:modified xsi:type="dcterms:W3CDTF">2021-03-20T09:39:00Z</dcterms:modified>
</cp:coreProperties>
</file>