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6C4A" w:rsidRDefault="00255A78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36C4A" w:rsidRDefault="00255A7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6C4A" w:rsidRDefault="00036C4A">
      <w:pPr>
        <w:sectPr w:rsidR="00036C4A">
          <w:headerReference w:type="even" r:id="rId9"/>
          <w:headerReference w:type="default" r:id="rId10"/>
          <w:headerReference w:type="first" r:id="rId11"/>
          <w:pgSz w:w="12240" w:h="15840"/>
          <w:pgMar w:top="1440" w:right="1440" w:bottom="1440" w:left="1440" w:header="720" w:footer="720" w:gutter="0"/>
          <w:cols w:space="720"/>
        </w:sectPr>
      </w:pPr>
    </w:p>
    <w:p w:rsidR="00036C4A" w:rsidRDefault="00255A78">
      <w:pPr>
        <w:tabs>
          <w:tab w:val="center" w:pos="4447"/>
          <w:tab w:val="center" w:pos="5344"/>
          <w:tab w:val="center" w:pos="7582"/>
        </w:tabs>
        <w:spacing w:after="246"/>
      </w:pPr>
      <w:r>
        <w:rPr>
          <w:rFonts w:ascii="Times New Roman" w:eastAsia="Times New Roman" w:hAnsi="Times New Roman" w:cs="Times New Roman"/>
          <w:color w:val="C0C0C0"/>
          <w:sz w:val="16"/>
        </w:rPr>
        <w:lastRenderedPageBreak/>
        <w:t>УП: ЛИЦЕЗИР400301_85_1-23</w:t>
      </w:r>
      <w:r>
        <w:rPr>
          <w:rFonts w:ascii="Times New Roman" w:eastAsia="Times New Roman" w:hAnsi="Times New Roman" w:cs="Times New Roman"/>
          <w:color w:val="C0C0C0"/>
          <w:sz w:val="24"/>
          <w:vertAlign w:val="superscript"/>
        </w:rPr>
        <w:t>.plx</w:t>
      </w:r>
      <w:r>
        <w:rPr>
          <w:rFonts w:ascii="Times New Roman" w:eastAsia="Times New Roman" w:hAnsi="Times New Roman" w:cs="Times New Roman"/>
          <w:color w:val="C0C0C0"/>
          <w:sz w:val="24"/>
          <w:vertAlign w:val="superscript"/>
        </w:rPr>
        <w:tab/>
      </w:r>
      <w:r>
        <w:t xml:space="preserve"> </w:t>
      </w:r>
      <w:r>
        <w:tab/>
        <w:t xml:space="preserve">  </w:t>
      </w:r>
      <w:r>
        <w:tab/>
        <w:t xml:space="preserve"> </w:t>
      </w:r>
    </w:p>
    <w:p w:rsidR="00036C4A" w:rsidRDefault="00255A78">
      <w:pPr>
        <w:tabs>
          <w:tab w:val="center" w:pos="4447"/>
          <w:tab w:val="center" w:pos="7810"/>
          <w:tab w:val="center" w:pos="7582"/>
          <w:tab w:val="right" w:pos="10288"/>
        </w:tabs>
        <w:spacing w:after="18"/>
      </w:pPr>
      <w:r>
        <w:rPr>
          <w:dstrike/>
        </w:rPr>
        <w:t xml:space="preserve"> </w:t>
      </w:r>
      <w:r>
        <w:rPr>
          <w:dstrike/>
        </w:rPr>
        <w:tab/>
        <w:t xml:space="preserve"> </w:t>
      </w:r>
      <w:r>
        <w:rPr>
          <w:dstrike/>
        </w:rPr>
        <w:tab/>
        <w:t xml:space="preserve"> 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3037129" cy="30480"/>
                <wp:effectExtent l="0" t="0" r="0" b="0"/>
                <wp:docPr id="31753" name="Group 317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0480"/>
                          <a:chOff x="0" y="0"/>
                          <a:chExt cx="3037129" cy="30480"/>
                        </a:xfrm>
                      </wpg:grpSpPr>
                      <wps:wsp>
                        <wps:cNvPr id="44538" name="Shape 44538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39" name="Shape 44539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40" name="Shape 44540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41" name="Shape 44541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42" name="Shape 44542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43" name="Shape 44543"/>
                        <wps:cNvSpPr/>
                        <wps:spPr>
                          <a:xfrm>
                            <a:off x="0" y="18288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44" name="Shape 44544"/>
                        <wps:cNvSpPr/>
                        <wps:spPr>
                          <a:xfrm>
                            <a:off x="1323213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45" name="Shape 44545"/>
                        <wps:cNvSpPr/>
                        <wps:spPr>
                          <a:xfrm>
                            <a:off x="1335405" y="18288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46" name="Shape 44546"/>
                        <wps:cNvSpPr/>
                        <wps:spPr>
                          <a:xfrm>
                            <a:off x="2424176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47" name="Shape 44547"/>
                        <wps:cNvSpPr/>
                        <wps:spPr>
                          <a:xfrm>
                            <a:off x="2436368" y="18288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31753" style="width:239.144pt;height:2.40002pt;mso-position-horizontal-relative:char;mso-position-vertical-relative:line" coordsize="30371,304">
                <v:shape id="Shape 44548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44549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4550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44551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4552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44553" style="position:absolute;width:13230;height:121;left:0;top:182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44554" style="position:absolute;width:121;height:121;left:13232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4555" style="position:absolute;width:10887;height:121;left:13354;top:182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44556" style="position:absolute;width:121;height:121;left:24241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4557" style="position:absolute;width:6007;height:121;left:24363;top:182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</w:p>
    <w:p w:rsidR="00036C4A" w:rsidRDefault="00255A78">
      <w:pPr>
        <w:pStyle w:val="1"/>
        <w:tabs>
          <w:tab w:val="center" w:pos="5135"/>
          <w:tab w:val="center" w:pos="5344"/>
          <w:tab w:val="center" w:pos="7582"/>
          <w:tab w:val="center" w:pos="9311"/>
        </w:tabs>
        <w:spacing w:after="105"/>
        <w:ind w:left="-15" w:firstLine="0"/>
      </w:pP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</w:r>
      <w:r>
        <w:t>Визирование РП для исполнения в очередном учебном году</w:t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 </w:t>
      </w:r>
      <w:r>
        <w:rPr>
          <w:rFonts w:ascii="Calibri" w:eastAsia="Calibri" w:hAnsi="Calibri" w:cs="Calibri"/>
          <w:b w:val="0"/>
          <w:sz w:val="22"/>
        </w:rPr>
        <w:tab/>
      </w:r>
      <w:r>
        <w:rPr>
          <w:rFonts w:ascii="Calibri" w:eastAsia="Calibri" w:hAnsi="Calibri" w:cs="Calibri"/>
          <w:b w:val="0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b w:val="0"/>
        </w:rPr>
        <w:t xml:space="preserve"> </w:t>
      </w:r>
      <w:r>
        <w:rPr>
          <w:rFonts w:ascii="Calibri" w:eastAsia="Calibri" w:hAnsi="Calibri" w:cs="Calibri"/>
          <w:b w:val="0"/>
        </w:rPr>
        <w:tab/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p w:rsidR="00036C4A" w:rsidRDefault="00255A78">
      <w:pPr>
        <w:tabs>
          <w:tab w:val="center" w:pos="6283"/>
          <w:tab w:val="center" w:pos="8359"/>
        </w:tabs>
        <w:spacing w:after="0"/>
      </w:pP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Председатель НМС УГН(С) 40.03.01 </w:t>
      </w:r>
      <w:proofErr w:type="gramStart"/>
      <w:r>
        <w:rPr>
          <w:rFonts w:ascii="Times New Roman" w:eastAsia="Times New Roman" w:hAnsi="Times New Roman" w:cs="Times New Roman"/>
          <w:sz w:val="19"/>
        </w:rPr>
        <w:t>Юриспруденция</w:t>
      </w:r>
      <w:r>
        <w:rPr>
          <w:sz w:val="19"/>
        </w:rPr>
        <w:t xml:space="preserve"> </w:t>
      </w:r>
      <w:r>
        <w:rPr>
          <w:sz w:val="34"/>
          <w:vertAlign w:val="superscript"/>
        </w:rPr>
        <w:t xml:space="preserve"> </w:t>
      </w:r>
      <w:r>
        <w:rPr>
          <w:sz w:val="34"/>
          <w:vertAlign w:val="superscript"/>
        </w:rPr>
        <w:tab/>
      </w:r>
      <w:proofErr w:type="gramEnd"/>
      <w:r>
        <w:rPr>
          <w:sz w:val="34"/>
          <w:vertAlign w:val="superscript"/>
        </w:rPr>
        <w:t xml:space="preserve"> </w:t>
      </w:r>
      <w:r>
        <w:t xml:space="preserve"> </w:t>
      </w: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>__________________</w:t>
      </w:r>
      <w:r>
        <w:rPr>
          <w:sz w:val="19"/>
        </w:rPr>
        <w:t xml:space="preserve"> </w:t>
      </w:r>
      <w:r>
        <w:rPr>
          <w:sz w:val="19"/>
        </w:rPr>
        <w:tab/>
      </w: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Алексеева Марина </w:t>
      </w:r>
      <w:r>
        <w:rPr>
          <w:sz w:val="34"/>
          <w:vertAlign w:val="superscript"/>
        </w:rPr>
        <w:t xml:space="preserve"> </w:t>
      </w:r>
    </w:p>
    <w:p w:rsidR="00036C4A" w:rsidRDefault="00255A78">
      <w:pPr>
        <w:tabs>
          <w:tab w:val="center" w:pos="5344"/>
          <w:tab w:val="center" w:pos="8210"/>
        </w:tabs>
        <w:spacing w:after="101"/>
      </w:pPr>
      <w:r>
        <w:rPr>
          <w:rFonts w:ascii="Times New Roman" w:eastAsia="Times New Roman" w:hAnsi="Times New Roman" w:cs="Times New Roman"/>
          <w:sz w:val="19"/>
        </w:rPr>
        <w:t>_</w:t>
      </w:r>
      <w:proofErr w:type="gramStart"/>
      <w:r>
        <w:rPr>
          <w:rFonts w:ascii="Times New Roman" w:eastAsia="Times New Roman" w:hAnsi="Times New Roman" w:cs="Times New Roman"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sz w:val="19"/>
        </w:rPr>
        <w:t>________  ____г. № ___</w:t>
      </w: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 </w:t>
      </w:r>
      <w:r>
        <w:tab/>
      </w:r>
      <w:r>
        <w:rPr>
          <w:rFonts w:ascii="Times New Roman" w:eastAsia="Times New Roman" w:hAnsi="Times New Roman" w:cs="Times New Roman"/>
          <w:sz w:val="19"/>
        </w:rPr>
        <w:t>Владимировна</w:t>
      </w:r>
      <w:r>
        <w:rPr>
          <w:sz w:val="19"/>
        </w:rPr>
        <w:t xml:space="preserve"> </w:t>
      </w:r>
    </w:p>
    <w:p w:rsidR="00036C4A" w:rsidRDefault="00255A78">
      <w:pPr>
        <w:spacing w:after="0"/>
        <w:ind w:right="927"/>
        <w:jc w:val="right"/>
      </w:pPr>
      <w:r>
        <w:t xml:space="preserve">  </w:t>
      </w:r>
      <w:r>
        <w:tab/>
        <w:t xml:space="preserve"> </w:t>
      </w:r>
      <w:r>
        <w:tab/>
        <w:t xml:space="preserve"> </w:t>
      </w:r>
    </w:p>
    <w:p w:rsidR="00036C4A" w:rsidRDefault="00255A78">
      <w:pPr>
        <w:spacing w:after="49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</w:p>
    <w:p w:rsidR="00036C4A" w:rsidRDefault="00255A78">
      <w:pPr>
        <w:spacing w:after="143"/>
        <w:ind w:left="29" w:hanging="10"/>
      </w:pPr>
      <w:r>
        <w:rPr>
          <w:rFonts w:ascii="Times New Roman" w:eastAsia="Times New Roman" w:hAnsi="Times New Roman" w:cs="Times New Roman"/>
          <w:sz w:val="19"/>
        </w:rPr>
        <w:t>Рабочая программа по дисциплине «Финансовое право» проанализирована и признана актуальной для исполнения в ____ - ____ учебном году.</w:t>
      </w:r>
      <w:r>
        <w:rPr>
          <w:sz w:val="19"/>
        </w:rPr>
        <w:t xml:space="preserve"> </w:t>
      </w:r>
    </w:p>
    <w:p w:rsidR="00036C4A" w:rsidRDefault="00255A78">
      <w:pPr>
        <w:pStyle w:val="1"/>
        <w:spacing w:after="60"/>
        <w:ind w:left="-5"/>
      </w:pPr>
      <w:r>
        <w:t>Протокол заседания кафедры «Кафедра "Гуманитарные и социально-экономические науки"» от _</w:t>
      </w:r>
      <w:proofErr w:type="gramStart"/>
      <w:r>
        <w:t>_  _</w:t>
      </w:r>
      <w:proofErr w:type="gramEnd"/>
      <w:r>
        <w:t>________  ____г. № ___</w:t>
      </w:r>
      <w:r>
        <w:rPr>
          <w:rFonts w:ascii="Calibri" w:eastAsia="Calibri" w:hAnsi="Calibri" w:cs="Calibri"/>
          <w:b w:val="0"/>
        </w:rPr>
        <w:t xml:space="preserve"> </w:t>
      </w:r>
    </w:p>
    <w:p w:rsidR="00036C4A" w:rsidRDefault="00255A78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</w:p>
    <w:p w:rsidR="00036C4A" w:rsidRDefault="00255A78">
      <w:pPr>
        <w:tabs>
          <w:tab w:val="center" w:pos="8774"/>
        </w:tabs>
        <w:spacing w:after="101"/>
      </w:pPr>
      <w:r>
        <w:rPr>
          <w:rFonts w:ascii="Times New Roman" w:eastAsia="Times New Roman" w:hAnsi="Times New Roman" w:cs="Times New Roman"/>
          <w:sz w:val="19"/>
        </w:rPr>
        <w:t>Зав. кафедрой   ___________________</w:t>
      </w:r>
      <w:r>
        <w:rPr>
          <w:sz w:val="19"/>
        </w:rPr>
        <w:t xml:space="preserve"> </w:t>
      </w:r>
      <w:r>
        <w:rPr>
          <w:sz w:val="19"/>
        </w:rPr>
        <w:tab/>
      </w:r>
      <w:r>
        <w:rPr>
          <w:rFonts w:ascii="Times New Roman" w:eastAsia="Times New Roman" w:hAnsi="Times New Roman" w:cs="Times New Roman"/>
          <w:sz w:val="19"/>
        </w:rPr>
        <w:t>Борисова Анна Анатольевна</w:t>
      </w:r>
      <w:r>
        <w:rPr>
          <w:sz w:val="19"/>
        </w:rPr>
        <w:t xml:space="preserve"> </w:t>
      </w:r>
    </w:p>
    <w:p w:rsidR="00036C4A" w:rsidRDefault="00255A78">
      <w:pPr>
        <w:spacing w:after="0"/>
        <w:ind w:left="34"/>
      </w:pPr>
      <w:r>
        <w:rPr>
          <w:sz w:val="30"/>
          <w:vertAlign w:val="superscript"/>
        </w:rPr>
        <w:t xml:space="preserve"> </w:t>
      </w:r>
      <w:r>
        <w:rPr>
          <w:sz w:val="30"/>
          <w:vertAlign w:val="superscript"/>
        </w:rPr>
        <w:tab/>
      </w:r>
      <w:r>
        <w:t xml:space="preserve"> </w:t>
      </w:r>
      <w:r>
        <w:tab/>
        <w:t xml:space="preserve"> </w:t>
      </w:r>
    </w:p>
    <w:p w:rsidR="00036C4A" w:rsidRDefault="00255A78">
      <w:pPr>
        <w:spacing w:after="61"/>
        <w:ind w:left="29" w:hanging="10"/>
      </w:pPr>
      <w:r>
        <w:rPr>
          <w:rFonts w:ascii="Times New Roman" w:eastAsia="Times New Roman" w:hAnsi="Times New Roman" w:cs="Times New Roman"/>
          <w:sz w:val="19"/>
        </w:rPr>
        <w:t>_</w:t>
      </w:r>
      <w:proofErr w:type="gramStart"/>
      <w:r>
        <w:rPr>
          <w:rFonts w:ascii="Times New Roman" w:eastAsia="Times New Roman" w:hAnsi="Times New Roman" w:cs="Times New Roman"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sz w:val="19"/>
        </w:rPr>
        <w:t>________  ____г. № ___</w:t>
      </w:r>
      <w:r>
        <w:rPr>
          <w:sz w:val="19"/>
        </w:rPr>
        <w:t xml:space="preserve"> </w:t>
      </w:r>
    </w:p>
    <w:p w:rsidR="00036C4A" w:rsidRDefault="00255A78">
      <w:pPr>
        <w:tabs>
          <w:tab w:val="center" w:pos="2915"/>
          <w:tab w:val="center" w:pos="4447"/>
          <w:tab w:val="center" w:pos="7810"/>
          <w:tab w:val="center" w:pos="7582"/>
          <w:tab w:val="right" w:pos="10288"/>
        </w:tabs>
        <w:spacing w:after="0"/>
      </w:pPr>
      <w:r>
        <w:rPr>
          <w:strike/>
          <w:u w:val="single" w:color="000000"/>
        </w:rPr>
        <w:t xml:space="preserve">  </w:t>
      </w:r>
      <w:r>
        <w:rPr>
          <w:strike/>
          <w:u w:val="single" w:color="000000"/>
        </w:rPr>
        <w:tab/>
      </w:r>
      <w:r>
        <w:rPr>
          <w:sz w:val="2"/>
          <w:vertAlign w:val="superscript"/>
        </w:rPr>
        <w:t xml:space="preserve"> </w:t>
      </w:r>
      <w:r>
        <w:rPr>
          <w:sz w:val="2"/>
          <w:vertAlign w:val="superscript"/>
        </w:rPr>
        <w:tab/>
      </w:r>
      <w:r>
        <w:rPr>
          <w:strike/>
          <w:u w:val="single" w:color="000000"/>
        </w:rPr>
        <w:t xml:space="preserve"> </w:t>
      </w:r>
      <w:r>
        <w:rPr>
          <w:strike/>
          <w:u w:val="single" w:color="000000"/>
        </w:rPr>
        <w:tab/>
        <w:t xml:space="preserve"> 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3037129" cy="33528"/>
                <wp:effectExtent l="0" t="0" r="0" b="0"/>
                <wp:docPr id="31754" name="Group 317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3528"/>
                          <a:chOff x="0" y="0"/>
                          <a:chExt cx="3037129" cy="33528"/>
                        </a:xfrm>
                      </wpg:grpSpPr>
                      <wps:wsp>
                        <wps:cNvPr id="44558" name="Shape 44558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59" name="Shape 44559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60" name="Shape 44560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61" name="Shape 44561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62" name="Shape 44562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63" name="Shape 44563"/>
                        <wps:cNvSpPr/>
                        <wps:spPr>
                          <a:xfrm>
                            <a:off x="0" y="21337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64" name="Shape 44564"/>
                        <wps:cNvSpPr/>
                        <wps:spPr>
                          <a:xfrm>
                            <a:off x="1323213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65" name="Shape 44565"/>
                        <wps:cNvSpPr/>
                        <wps:spPr>
                          <a:xfrm>
                            <a:off x="1335405" y="21337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66" name="Shape 44566"/>
                        <wps:cNvSpPr/>
                        <wps:spPr>
                          <a:xfrm>
                            <a:off x="2424176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67" name="Shape 44567"/>
                        <wps:cNvSpPr/>
                        <wps:spPr>
                          <a:xfrm>
                            <a:off x="2436368" y="21337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31754" style="width:239.144pt;height:2.64001pt;mso-position-horizontal-relative:char;mso-position-vertical-relative:line" coordsize="30371,335">
                <v:shape id="Shape 44568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44569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4570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44571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4572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44573" style="position:absolute;width:13230;height:121;left:0;top:213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44574" style="position:absolute;width:121;height:121;left:13232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4575" style="position:absolute;width:10887;height:121;left:13354;top:213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44576" style="position:absolute;width:121;height:121;left:24241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4577" style="position:absolute;width:6007;height:121;left:24363;top:213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  <w:r>
        <w:br w:type="page"/>
      </w:r>
    </w:p>
    <w:tbl>
      <w:tblPr>
        <w:tblStyle w:val="TableGrid"/>
        <w:tblW w:w="10272" w:type="dxa"/>
        <w:tblInd w:w="2" w:type="dxa"/>
        <w:tblCellMar>
          <w:top w:w="13" w:type="dxa"/>
          <w:left w:w="38" w:type="dxa"/>
        </w:tblCellMar>
        <w:tblLook w:val="04A0" w:firstRow="1" w:lastRow="0" w:firstColumn="1" w:lastColumn="0" w:noHBand="0" w:noVBand="1"/>
      </w:tblPr>
      <w:tblGrid>
        <w:gridCol w:w="776"/>
        <w:gridCol w:w="9496"/>
      </w:tblGrid>
      <w:tr w:rsidR="00036C4A">
        <w:trPr>
          <w:trHeight w:val="274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036C4A" w:rsidRDefault="00255A78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lastRenderedPageBreak/>
              <w:t>1. ЦЕЛИ ОСВОЕНИЯ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036C4A">
        <w:trPr>
          <w:trHeight w:val="94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r>
              <w:rPr>
                <w:rFonts w:ascii="Times New Roman" w:eastAsia="Times New Roman" w:hAnsi="Times New Roman" w:cs="Times New Roman"/>
                <w:sz w:val="19"/>
              </w:rPr>
              <w:t>формирование у студентов знаний содержания нормативных правовых актов, регулирующих правоотношения в финансовой сфере; изучение финансово-правовых механизмов управления обществом; приобретение студентами умений и навыков практического применения юридических знаний в части формирования доходов и расходов бюджетов различных уровней, составления проектов бюджетов</w:t>
            </w:r>
            <w:r>
              <w:rPr>
                <w:sz w:val="19"/>
              </w:rPr>
              <w:t xml:space="preserve"> </w:t>
            </w:r>
          </w:p>
        </w:tc>
      </w:tr>
    </w:tbl>
    <w:p w:rsidR="00036C4A" w:rsidRDefault="00255A78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9" w:type="dxa"/>
          <w:left w:w="31" w:type="dxa"/>
        </w:tblCellMar>
        <w:tblLook w:val="04A0" w:firstRow="1" w:lastRow="0" w:firstColumn="1" w:lastColumn="0" w:noHBand="0" w:noVBand="1"/>
      </w:tblPr>
      <w:tblGrid>
        <w:gridCol w:w="776"/>
        <w:gridCol w:w="504"/>
        <w:gridCol w:w="1507"/>
        <w:gridCol w:w="7485"/>
      </w:tblGrid>
      <w:tr w:rsidR="00036C4A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036C4A" w:rsidRDefault="00255A78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 МЕСТО ДИСЦИПЛИНЫ (МОДУЛЯ) В СТРУКТУРЕ ОБРАЗОВАТЕЛЬНОЙ ПРОГРАММЫ</w:t>
            </w:r>
            <w:r>
              <w:rPr>
                <w:sz w:val="19"/>
              </w:rPr>
              <w:t xml:space="preserve"> </w:t>
            </w:r>
          </w:p>
        </w:tc>
      </w:tr>
      <w:tr w:rsidR="00036C4A">
        <w:trPr>
          <w:trHeight w:val="281"/>
        </w:trPr>
        <w:tc>
          <w:tcPr>
            <w:tcW w:w="27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Цикл (раздел) ОП: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r>
              <w:rPr>
                <w:rFonts w:ascii="Times New Roman" w:eastAsia="Times New Roman" w:hAnsi="Times New Roman" w:cs="Times New Roman"/>
                <w:sz w:val="19"/>
              </w:rPr>
              <w:t>Б1.О</w:t>
            </w:r>
            <w:r>
              <w:rPr>
                <w:sz w:val="19"/>
              </w:rPr>
              <w:t xml:space="preserve"> </w:t>
            </w:r>
          </w:p>
        </w:tc>
      </w:tr>
      <w:tr w:rsidR="00036C4A">
        <w:trPr>
          <w:trHeight w:val="274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Требования к предварительной подготовке обучающегося:</w:t>
            </w:r>
            <w:r>
              <w:rPr>
                <w:sz w:val="19"/>
              </w:rPr>
              <w:t xml:space="preserve"> </w:t>
            </w:r>
          </w:p>
        </w:tc>
      </w:tr>
      <w:tr w:rsidR="00036C4A">
        <w:trPr>
          <w:trHeight w:val="283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нравственности</w:t>
            </w:r>
            <w:r>
              <w:rPr>
                <w:sz w:val="19"/>
              </w:rPr>
              <w:t xml:space="preserve"> </w:t>
            </w:r>
          </w:p>
        </w:tc>
      </w:tr>
      <w:tr w:rsidR="00036C4A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нравственности</w:t>
            </w:r>
            <w:r>
              <w:rPr>
                <w:sz w:val="19"/>
              </w:rPr>
              <w:t xml:space="preserve"> </w:t>
            </w:r>
          </w:p>
        </w:tc>
      </w:tr>
      <w:tr w:rsidR="00036C4A">
        <w:trPr>
          <w:trHeight w:val="504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Дисциплины (модули) и практики, для которых освоение данной дисциплины (модуля) необходимо как предшествующее:</w:t>
            </w:r>
            <w:r>
              <w:rPr>
                <w:sz w:val="19"/>
              </w:rPr>
              <w:t xml:space="preserve"> </w:t>
            </w:r>
          </w:p>
        </w:tc>
      </w:tr>
      <w:tr w:rsidR="00036C4A">
        <w:trPr>
          <w:trHeight w:val="28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Гражданское право</w:t>
            </w:r>
            <w:r>
              <w:rPr>
                <w:sz w:val="19"/>
              </w:rPr>
              <w:t xml:space="preserve"> </w:t>
            </w:r>
          </w:p>
        </w:tc>
      </w:tr>
      <w:tr w:rsidR="00036C4A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Налоговое право</w:t>
            </w:r>
            <w:r>
              <w:rPr>
                <w:sz w:val="19"/>
              </w:rPr>
              <w:t xml:space="preserve"> </w:t>
            </w:r>
          </w:p>
        </w:tc>
      </w:tr>
      <w:tr w:rsidR="00036C4A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Гражданское право</w:t>
            </w:r>
            <w:r>
              <w:rPr>
                <w:sz w:val="19"/>
              </w:rPr>
              <w:t xml:space="preserve"> </w:t>
            </w:r>
          </w:p>
        </w:tc>
      </w:tr>
      <w:tr w:rsidR="00036C4A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Налоговое право</w:t>
            </w:r>
            <w:r>
              <w:rPr>
                <w:sz w:val="19"/>
              </w:rPr>
              <w:t xml:space="preserve"> </w:t>
            </w:r>
          </w:p>
        </w:tc>
      </w:tr>
      <w:tr w:rsidR="00036C4A">
        <w:trPr>
          <w:trHeight w:val="553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036C4A" w:rsidRDefault="00255A78">
            <w:pPr>
              <w:ind w:left="14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3. КОМПЕТЕНЦИИ ОБУЧАЮЩЕГОСЯ, ФОРМИРУЕМЫЕ В РЕЗУЛЬТАТЕ ОСВОЕНИЯ ДИСЦИПЛИНЫ </w:t>
            </w:r>
          </w:p>
          <w:p w:rsidR="00036C4A" w:rsidRDefault="00255A78">
            <w:pPr>
              <w:ind w:left="15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(МОДУЛЯ)</w:t>
            </w:r>
            <w:r>
              <w:rPr>
                <w:sz w:val="19"/>
              </w:rPr>
              <w:t xml:space="preserve"> </w:t>
            </w:r>
          </w:p>
        </w:tc>
      </w:tr>
      <w:tr w:rsidR="00662379" w:rsidTr="00662379">
        <w:trPr>
          <w:trHeight w:val="553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662379" w:rsidRDefault="00662379">
            <w:pPr>
              <w:ind w:left="145"/>
              <w:jc w:val="center"/>
              <w:rPr>
                <w:rFonts w:ascii="Times New Roman" w:eastAsia="Times New Roman" w:hAnsi="Times New Roman" w:cs="Times New Roman"/>
                <w:b/>
                <w:sz w:val="19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ОПК-4: </w:t>
            </w:r>
            <w:r w:rsidRPr="00662379">
              <w:rPr>
                <w:rFonts w:ascii="Times New Roman" w:eastAsia="Times New Roman" w:hAnsi="Times New Roman" w:cs="Times New Roman"/>
                <w:b/>
                <w:sz w:val="19"/>
              </w:rPr>
              <w:t>Способен профессионально толковать нормы права</w:t>
            </w:r>
          </w:p>
        </w:tc>
      </w:tr>
      <w:tr w:rsidR="00036C4A">
        <w:trPr>
          <w:trHeight w:val="756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spacing w:after="19" w:line="233" w:lineRule="auto"/>
              <w:ind w:left="211" w:firstLine="19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ОПК-4.5: Анализирует и использует финансово-правовые нормы при решении профессиональных задач в сфере деятельности государства по планомерному образованию, распределению и использованию централизованных и </w:t>
            </w:r>
          </w:p>
          <w:p w:rsidR="00036C4A" w:rsidRDefault="00255A78">
            <w:pPr>
              <w:ind w:left="14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децентрализованных денежных фондов</w:t>
            </w:r>
            <w:r>
              <w:rPr>
                <w:sz w:val="19"/>
              </w:rPr>
              <w:t xml:space="preserve"> </w:t>
            </w:r>
          </w:p>
        </w:tc>
      </w:tr>
      <w:tr w:rsidR="00036C4A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</w:p>
        </w:tc>
      </w:tr>
      <w:tr w:rsidR="00036C4A">
        <w:trPr>
          <w:trHeight w:val="279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1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основные положения науки финансового права</w:t>
            </w:r>
            <w:r>
              <w:rPr>
                <w:sz w:val="19"/>
              </w:rPr>
              <w:t xml:space="preserve"> </w:t>
            </w:r>
          </w:p>
        </w:tc>
      </w:tr>
      <w:tr w:rsidR="00036C4A">
        <w:trPr>
          <w:trHeight w:val="475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1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сущность и содержание основных понятий, категорий, институтов, правовых статусов субъектов, правоотношений в финансовом праве</w:t>
            </w:r>
            <w:r>
              <w:rPr>
                <w:sz w:val="19"/>
              </w:rPr>
              <w:t xml:space="preserve"> </w:t>
            </w:r>
          </w:p>
        </w:tc>
      </w:tr>
      <w:tr w:rsidR="00036C4A">
        <w:trPr>
          <w:trHeight w:val="278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1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сущность и особенности правового регулирования основных финансовых институтов</w:t>
            </w:r>
            <w:r>
              <w:rPr>
                <w:sz w:val="19"/>
              </w:rPr>
              <w:t xml:space="preserve"> </w:t>
            </w:r>
          </w:p>
        </w:tc>
      </w:tr>
      <w:tr w:rsidR="00036C4A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</w:p>
        </w:tc>
      </w:tr>
      <w:tr w:rsidR="00036C4A">
        <w:trPr>
          <w:trHeight w:val="475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1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принимать решения и совершать юридические действия в точном соответствии с финансовым законодательством</w:t>
            </w:r>
            <w:r>
              <w:rPr>
                <w:sz w:val="19"/>
              </w:rPr>
              <w:t xml:space="preserve"> </w:t>
            </w:r>
          </w:p>
        </w:tc>
      </w:tr>
      <w:tr w:rsidR="00036C4A">
        <w:trPr>
          <w:trHeight w:val="279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1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контролировать соблюдение финансового законодательства</w:t>
            </w:r>
            <w:r>
              <w:rPr>
                <w:sz w:val="19"/>
              </w:rPr>
              <w:t xml:space="preserve"> </w:t>
            </w:r>
          </w:p>
        </w:tc>
      </w:tr>
      <w:tr w:rsidR="00036C4A">
        <w:trPr>
          <w:trHeight w:val="278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1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анализировать, толковать и правильно применять правовые нормы финансового права</w:t>
            </w:r>
            <w:r>
              <w:rPr>
                <w:sz w:val="19"/>
              </w:rPr>
              <w:t xml:space="preserve"> </w:t>
            </w:r>
          </w:p>
        </w:tc>
      </w:tr>
      <w:tr w:rsidR="00036C4A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</w:p>
        </w:tc>
      </w:tr>
      <w:tr w:rsidR="00036C4A">
        <w:trPr>
          <w:trHeight w:val="278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1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применения правил, содержащихся в источниках финансового права</w:t>
            </w:r>
            <w:r>
              <w:rPr>
                <w:sz w:val="19"/>
              </w:rPr>
              <w:t xml:space="preserve"> </w:t>
            </w:r>
          </w:p>
        </w:tc>
      </w:tr>
      <w:tr w:rsidR="00036C4A">
        <w:trPr>
          <w:trHeight w:val="278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1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по толкования финансово-правовых актов</w:t>
            </w:r>
            <w:r>
              <w:rPr>
                <w:sz w:val="19"/>
              </w:rPr>
              <w:t xml:space="preserve"> </w:t>
            </w:r>
          </w:p>
        </w:tc>
      </w:tr>
      <w:tr w:rsidR="00036C4A">
        <w:trPr>
          <w:trHeight w:val="278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14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разрешения правовых проблем в сфере финансового права</w:t>
            </w:r>
            <w:r>
              <w:rPr>
                <w:sz w:val="19"/>
              </w:rPr>
              <w:t xml:space="preserve"> </w:t>
            </w:r>
          </w:p>
        </w:tc>
      </w:tr>
    </w:tbl>
    <w:p w:rsidR="00036C4A" w:rsidRDefault="00255A78">
      <w:pPr>
        <w:pStyle w:val="1"/>
        <w:tabs>
          <w:tab w:val="center" w:pos="1282"/>
          <w:tab w:val="center" w:pos="2790"/>
          <w:tab w:val="center" w:pos="4552"/>
          <w:tab w:val="center" w:pos="5839"/>
          <w:tab w:val="center" w:pos="9311"/>
        </w:tabs>
        <w:ind w:left="-15" w:firstLine="0"/>
      </w:pPr>
      <w:r>
        <w:rPr>
          <w:rFonts w:ascii="Calibri" w:eastAsia="Calibri" w:hAnsi="Calibri" w:cs="Calibri"/>
          <w:b w:val="0"/>
          <w:sz w:val="22"/>
        </w:rPr>
        <w:t xml:space="preserve"> </w:t>
      </w:r>
      <w:r>
        <w:t>В результате освоения дисциплины (модуля) обучающийся должен</w:t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</w:t>
      </w:r>
      <w:r>
        <w:rPr>
          <w:rFonts w:ascii="Calibri" w:eastAsia="Calibri" w:hAnsi="Calibri" w:cs="Calibri"/>
          <w:b w:val="0"/>
          <w:sz w:val="22"/>
        </w:rPr>
        <w:tab/>
      </w:r>
      <w:r>
        <w:rPr>
          <w:rFonts w:ascii="Calibri" w:eastAsia="Calibri" w:hAnsi="Calibri" w:cs="Calibri"/>
          <w:b w:val="0"/>
        </w:rPr>
        <w:t xml:space="preserve"> </w:t>
      </w:r>
      <w:r>
        <w:rPr>
          <w:rFonts w:ascii="Calibri" w:eastAsia="Calibri" w:hAnsi="Calibri" w:cs="Calibri"/>
          <w:b w:val="0"/>
        </w:rPr>
        <w:tab/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tbl>
      <w:tblPr>
        <w:tblStyle w:val="TableGrid"/>
        <w:tblW w:w="10276" w:type="dxa"/>
        <w:tblInd w:w="0" w:type="dxa"/>
        <w:tblCellMar>
          <w:top w:w="9" w:type="dxa"/>
          <w:left w:w="38" w:type="dxa"/>
        </w:tblCellMar>
        <w:tblLook w:val="04A0" w:firstRow="1" w:lastRow="0" w:firstColumn="1" w:lastColumn="0" w:noHBand="0" w:noVBand="1"/>
      </w:tblPr>
      <w:tblGrid>
        <w:gridCol w:w="778"/>
        <w:gridCol w:w="9498"/>
      </w:tblGrid>
      <w:tr w:rsidR="00036C4A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</w:p>
        </w:tc>
      </w:tr>
      <w:tr w:rsidR="00036C4A">
        <w:trPr>
          <w:trHeight w:val="1604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spacing w:after="2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основные положения финансового законодательства, сущность и правовую природу основных понятий и институтов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финансового  права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; основы правового статуса участников финансовых 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правоотношений.сущность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и состав финансового правонарушения, порядок их пресечения, раскрытия и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расследования.основные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термины и понятия, виды и методы проведения юридической экспертизы нормативных правовых актов органов </w:t>
            </w:r>
          </w:p>
          <w:p w:rsidR="00036C4A" w:rsidRDefault="00255A78">
            <w:r>
              <w:rPr>
                <w:rFonts w:ascii="Times New Roman" w:eastAsia="Times New Roman" w:hAnsi="Times New Roman" w:cs="Times New Roman"/>
                <w:sz w:val="19"/>
              </w:rPr>
              <w:t>исполнительной власти, положения действующего законодательства об экспертизе нормативных правовых актов и их проектов, в том числе в целях выявления в них положений, способствующих созданию условий для проявления коррупции.</w:t>
            </w:r>
            <w:r>
              <w:rPr>
                <w:sz w:val="19"/>
              </w:rPr>
              <w:t xml:space="preserve"> </w:t>
            </w:r>
          </w:p>
        </w:tc>
      </w:tr>
      <w:tr w:rsidR="00036C4A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</w:p>
        </w:tc>
      </w:tr>
      <w:tr w:rsidR="00036C4A">
        <w:trPr>
          <w:trHeight w:val="1609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3.2.1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spacing w:line="24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применять теоретические знания при применении норм действующего финансового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законодательства.анализировать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юридические факты и возникающие в связи с нарушением финансового законодательства; анализировать, толковать и характеризовать порядок применения финансово-правовых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норм.раскрывать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содержание, сущность, сопоставлять и правильно применять нормы материального и </w:t>
            </w:r>
          </w:p>
          <w:p w:rsidR="00036C4A" w:rsidRDefault="00255A78">
            <w:r>
              <w:rPr>
                <w:rFonts w:ascii="Times New Roman" w:eastAsia="Times New Roman" w:hAnsi="Times New Roman" w:cs="Times New Roman"/>
                <w:sz w:val="19"/>
              </w:rPr>
              <w:t>процессуального права, регламентирующие проведение юридической экспертизы проектов нормативных правовых актов органов исполнительной власти, в том числе в целях выявления в них положений, способствующих созданию условий для проявления коррупции.</w:t>
            </w:r>
            <w:r>
              <w:rPr>
                <w:sz w:val="19"/>
              </w:rPr>
              <w:t xml:space="preserve"> </w:t>
            </w:r>
          </w:p>
        </w:tc>
      </w:tr>
      <w:tr w:rsidR="00036C4A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</w:p>
        </w:tc>
      </w:tr>
    </w:tbl>
    <w:p w:rsidR="00036C4A" w:rsidRDefault="00255A78">
      <w:pPr>
        <w:spacing w:after="0"/>
        <w:ind w:left="4317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9" w:type="dxa"/>
          <w:left w:w="34" w:type="dxa"/>
        </w:tblCellMar>
        <w:tblLook w:val="04A0" w:firstRow="1" w:lastRow="0" w:firstColumn="1" w:lastColumn="0" w:noHBand="0" w:noVBand="1"/>
      </w:tblPr>
      <w:tblGrid>
        <w:gridCol w:w="768"/>
        <w:gridCol w:w="9508"/>
      </w:tblGrid>
      <w:tr w:rsidR="00036C4A">
        <w:trPr>
          <w:trHeight w:val="946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right="3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навыками применения финансового законодательства, навыками работы с законодательством в сфере защиты прав участников финансовых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правоотношений.навыками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анализа порядка выявления фактов и обстоятельств коррупционного поведения субъектов финансового права, осуществления превентивных действий, способствующих предотвращению коррупционного поведения субъектов финансового права.</w:t>
            </w:r>
            <w:r>
              <w:rPr>
                <w:sz w:val="19"/>
              </w:rPr>
              <w:t xml:space="preserve"> </w:t>
            </w:r>
          </w:p>
        </w:tc>
      </w:tr>
    </w:tbl>
    <w:p w:rsidR="00036C4A" w:rsidRDefault="00255A78">
      <w:pPr>
        <w:spacing w:after="0"/>
      </w:pPr>
      <w:r>
        <w:t xml:space="preserve"> </w:t>
      </w:r>
      <w:r>
        <w:tab/>
        <w:t xml:space="preserve">  </w:t>
      </w:r>
      <w:r>
        <w:tab/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11" w:type="dxa"/>
          <w:left w:w="31" w:type="dxa"/>
          <w:right w:w="25" w:type="dxa"/>
        </w:tblCellMar>
        <w:tblLook w:val="04A0" w:firstRow="1" w:lastRow="0" w:firstColumn="1" w:lastColumn="0" w:noHBand="0" w:noVBand="1"/>
      </w:tblPr>
      <w:tblGrid>
        <w:gridCol w:w="953"/>
        <w:gridCol w:w="3217"/>
        <w:gridCol w:w="965"/>
        <w:gridCol w:w="696"/>
        <w:gridCol w:w="1114"/>
        <w:gridCol w:w="1364"/>
        <w:gridCol w:w="701"/>
        <w:gridCol w:w="1262"/>
      </w:tblGrid>
      <w:tr w:rsidR="00036C4A">
        <w:trPr>
          <w:trHeight w:val="269"/>
        </w:trPr>
        <w:tc>
          <w:tcPr>
            <w:tcW w:w="102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036C4A" w:rsidRDefault="00255A78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4. СТРУКТУРА И СОДЕРЖАНИЕ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036C4A" w:rsidTr="00662379">
        <w:trPr>
          <w:trHeight w:val="420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Код занятия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Наименование разделов и тем /вид занятия/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Семестр / Курс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55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Часов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Компетен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9"/>
              </w:rPr>
              <w:t>-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ции</w:t>
            </w:r>
            <w:proofErr w:type="spellEnd"/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142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Литература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Интер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 акт.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6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Примечание</w:t>
            </w:r>
            <w:r>
              <w:rPr>
                <w:sz w:val="19"/>
              </w:rPr>
              <w:t xml:space="preserve"> </w:t>
            </w:r>
          </w:p>
        </w:tc>
      </w:tr>
      <w:tr w:rsidR="00036C4A" w:rsidTr="00662379">
        <w:trPr>
          <w:trHeight w:val="480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r>
              <w:t xml:space="preserve"> </w:t>
            </w:r>
          </w:p>
        </w:tc>
        <w:tc>
          <w:tcPr>
            <w:tcW w:w="3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1. РАЗДЕЛ 1. Общая часть финансового права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2"/>
            </w:pPr>
            <w: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2"/>
            </w:pPr>
            <w: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2"/>
            </w:pPr>
            <w: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2"/>
            </w:pP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2"/>
            </w:pPr>
            <w:r>
              <w:t xml:space="preserve"> 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2"/>
            </w:pPr>
            <w:r>
              <w:t xml:space="preserve"> </w:t>
            </w:r>
          </w:p>
        </w:tc>
      </w:tr>
      <w:tr w:rsidR="00036C4A" w:rsidTr="00662379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1.1 Финансовое право РФ как отрасль права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Pr="00662379" w:rsidRDefault="00255A78">
            <w:pPr>
              <w:ind w:left="2"/>
              <w:rPr>
                <w:rFonts w:ascii="Times New Roman" w:hAnsi="Times New Roman" w:cs="Times New Roman"/>
              </w:rPr>
            </w:pPr>
            <w:r>
              <w:t xml:space="preserve"> </w:t>
            </w:r>
            <w:r w:rsidR="00662379" w:rsidRPr="00662379">
              <w:rPr>
                <w:rFonts w:ascii="Times New Roman" w:hAnsi="Times New Roman" w:cs="Times New Roman"/>
              </w:rPr>
              <w:t>ОПК-4.5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036C4A" w:rsidRDefault="00255A78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036C4A" w:rsidRDefault="00255A78">
            <w:pPr>
              <w:ind w:left="170" w:right="1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2"/>
            </w:pPr>
            <w:r>
              <w:t xml:space="preserve"> </w:t>
            </w:r>
          </w:p>
        </w:tc>
      </w:tr>
      <w:tr w:rsidR="00662379" w:rsidTr="00662379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1.1 Финансовое право РФ как отрасль права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Pr="00662379" w:rsidRDefault="00662379" w:rsidP="00662379">
            <w:pPr>
              <w:ind w:left="2"/>
              <w:rPr>
                <w:rFonts w:ascii="Times New Roman" w:hAnsi="Times New Roman" w:cs="Times New Roman"/>
              </w:rPr>
            </w:pPr>
            <w:r>
              <w:t xml:space="preserve"> </w:t>
            </w:r>
            <w:r w:rsidRPr="00662379">
              <w:rPr>
                <w:rFonts w:ascii="Times New Roman" w:hAnsi="Times New Roman" w:cs="Times New Roman"/>
              </w:rPr>
              <w:t>ОПК-4.5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662379" w:rsidRDefault="00662379" w:rsidP="00662379">
            <w:pPr>
              <w:ind w:left="170" w:right="1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left="2"/>
            </w:pPr>
            <w:r>
              <w:t xml:space="preserve"> </w:t>
            </w:r>
          </w:p>
        </w:tc>
      </w:tr>
      <w:tr w:rsidR="00662379" w:rsidTr="00662379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практического занятию по теме 1.1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Pr="00662379" w:rsidRDefault="00662379" w:rsidP="00662379">
            <w:pPr>
              <w:ind w:left="2"/>
              <w:rPr>
                <w:rFonts w:ascii="Times New Roman" w:hAnsi="Times New Roman" w:cs="Times New Roman"/>
              </w:rPr>
            </w:pPr>
            <w:r>
              <w:t xml:space="preserve"> </w:t>
            </w:r>
            <w:r w:rsidRPr="00662379">
              <w:rPr>
                <w:rFonts w:ascii="Times New Roman" w:hAnsi="Times New Roman" w:cs="Times New Roman"/>
              </w:rPr>
              <w:t>ОПК-4.5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662379" w:rsidRDefault="00662379" w:rsidP="00662379">
            <w:pPr>
              <w:ind w:left="170" w:right="1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left="2"/>
            </w:pPr>
            <w:r>
              <w:t xml:space="preserve"> </w:t>
            </w:r>
          </w:p>
        </w:tc>
      </w:tr>
      <w:tr w:rsidR="00662379" w:rsidTr="00662379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1.2 История финансового хозяйства </w:t>
            </w:r>
          </w:p>
          <w:p w:rsidR="00662379" w:rsidRDefault="00662379" w:rsidP="00662379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России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Pr="00662379" w:rsidRDefault="00662379" w:rsidP="00662379">
            <w:pPr>
              <w:ind w:left="2"/>
              <w:rPr>
                <w:rFonts w:ascii="Times New Roman" w:hAnsi="Times New Roman" w:cs="Times New Roman"/>
              </w:rPr>
            </w:pPr>
            <w:r>
              <w:t xml:space="preserve"> </w:t>
            </w:r>
            <w:r w:rsidRPr="00662379">
              <w:rPr>
                <w:rFonts w:ascii="Times New Roman" w:hAnsi="Times New Roman" w:cs="Times New Roman"/>
              </w:rPr>
              <w:t>ОПК-4.5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662379" w:rsidRDefault="00662379" w:rsidP="00662379">
            <w:pPr>
              <w:ind w:left="170" w:right="1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left="2"/>
            </w:pPr>
            <w:r>
              <w:t xml:space="preserve"> </w:t>
            </w:r>
          </w:p>
        </w:tc>
      </w:tr>
      <w:tr w:rsidR="00662379" w:rsidTr="00662379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spacing w:after="16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1.2 История финансового хозяйства </w:t>
            </w:r>
          </w:p>
          <w:p w:rsidR="00662379" w:rsidRDefault="00662379" w:rsidP="00662379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России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Pr="00662379" w:rsidRDefault="00662379" w:rsidP="00662379">
            <w:pPr>
              <w:ind w:left="2"/>
              <w:rPr>
                <w:rFonts w:ascii="Times New Roman" w:hAnsi="Times New Roman" w:cs="Times New Roman"/>
              </w:rPr>
            </w:pPr>
            <w:r>
              <w:t xml:space="preserve"> </w:t>
            </w:r>
            <w:r w:rsidRPr="00662379">
              <w:rPr>
                <w:rFonts w:ascii="Times New Roman" w:hAnsi="Times New Roman" w:cs="Times New Roman"/>
              </w:rPr>
              <w:t>ОПК-4.5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662379" w:rsidRDefault="00662379" w:rsidP="00662379">
            <w:pPr>
              <w:ind w:left="170" w:right="1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left="2"/>
            </w:pPr>
            <w:r>
              <w:t xml:space="preserve"> </w:t>
            </w:r>
          </w:p>
        </w:tc>
      </w:tr>
      <w:tr w:rsidR="00662379" w:rsidTr="00662379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практического занятию по теме 1.2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Pr="00662379" w:rsidRDefault="00662379" w:rsidP="00662379">
            <w:pPr>
              <w:ind w:left="2"/>
              <w:rPr>
                <w:rFonts w:ascii="Times New Roman" w:hAnsi="Times New Roman" w:cs="Times New Roman"/>
              </w:rPr>
            </w:pPr>
            <w:r>
              <w:t xml:space="preserve"> </w:t>
            </w:r>
            <w:r w:rsidRPr="00662379">
              <w:rPr>
                <w:rFonts w:ascii="Times New Roman" w:hAnsi="Times New Roman" w:cs="Times New Roman"/>
              </w:rPr>
              <w:t>ОПК-4.5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662379" w:rsidRDefault="00662379" w:rsidP="00662379">
            <w:pPr>
              <w:ind w:left="170" w:right="1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left="2"/>
            </w:pPr>
            <w:r>
              <w:t xml:space="preserve"> </w:t>
            </w:r>
          </w:p>
        </w:tc>
      </w:tr>
      <w:tr w:rsidR="00662379" w:rsidTr="00662379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1.3 Финансово-правовые нормы и финансовые правоотношения. 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Pr="00662379" w:rsidRDefault="00662379" w:rsidP="00662379">
            <w:pPr>
              <w:ind w:left="2"/>
              <w:rPr>
                <w:rFonts w:ascii="Times New Roman" w:hAnsi="Times New Roman" w:cs="Times New Roman"/>
              </w:rPr>
            </w:pPr>
            <w:r>
              <w:t xml:space="preserve"> </w:t>
            </w:r>
            <w:r w:rsidRPr="00662379">
              <w:rPr>
                <w:rFonts w:ascii="Times New Roman" w:hAnsi="Times New Roman" w:cs="Times New Roman"/>
              </w:rPr>
              <w:t>ОПК-4.5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662379" w:rsidRDefault="00662379" w:rsidP="00662379">
            <w:pPr>
              <w:ind w:left="170" w:right="1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left="2"/>
            </w:pPr>
            <w:r>
              <w:t xml:space="preserve"> </w:t>
            </w:r>
          </w:p>
        </w:tc>
      </w:tr>
      <w:tr w:rsidR="00662379" w:rsidTr="00662379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1.3 Финансово-правовые нормы и финансовые правоотношения.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Pr="00662379" w:rsidRDefault="00662379" w:rsidP="00662379">
            <w:pPr>
              <w:ind w:left="2"/>
              <w:rPr>
                <w:rFonts w:ascii="Times New Roman" w:hAnsi="Times New Roman" w:cs="Times New Roman"/>
              </w:rPr>
            </w:pPr>
            <w:r>
              <w:t xml:space="preserve"> </w:t>
            </w:r>
            <w:r w:rsidRPr="00662379">
              <w:rPr>
                <w:rFonts w:ascii="Times New Roman" w:hAnsi="Times New Roman" w:cs="Times New Roman"/>
              </w:rPr>
              <w:t>ОПК-4.5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662379" w:rsidRDefault="00662379" w:rsidP="00662379">
            <w:pPr>
              <w:ind w:left="170" w:right="1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left="2"/>
            </w:pPr>
            <w:r>
              <w:t xml:space="preserve"> </w:t>
            </w:r>
          </w:p>
        </w:tc>
      </w:tr>
      <w:tr w:rsidR="00662379" w:rsidTr="00662379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практического занятию по теме 1.3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Pr="00662379" w:rsidRDefault="00662379" w:rsidP="00662379">
            <w:pPr>
              <w:ind w:left="2"/>
              <w:rPr>
                <w:rFonts w:ascii="Times New Roman" w:hAnsi="Times New Roman" w:cs="Times New Roman"/>
              </w:rPr>
            </w:pPr>
            <w:r>
              <w:t xml:space="preserve"> </w:t>
            </w:r>
            <w:r w:rsidRPr="00662379">
              <w:rPr>
                <w:rFonts w:ascii="Times New Roman" w:hAnsi="Times New Roman" w:cs="Times New Roman"/>
              </w:rPr>
              <w:t>ОПК-4.5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662379" w:rsidRDefault="00662379" w:rsidP="00662379">
            <w:pPr>
              <w:ind w:left="170" w:right="1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left="2"/>
            </w:pPr>
            <w:r>
              <w:t xml:space="preserve"> </w:t>
            </w:r>
          </w:p>
        </w:tc>
      </w:tr>
      <w:tr w:rsidR="00662379" w:rsidTr="00662379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1.4 Правовые основы финансовой деятельности государства и муниципальных образований 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Pr="00662379" w:rsidRDefault="00662379" w:rsidP="00662379">
            <w:pPr>
              <w:ind w:left="2"/>
              <w:rPr>
                <w:rFonts w:ascii="Times New Roman" w:hAnsi="Times New Roman" w:cs="Times New Roman"/>
              </w:rPr>
            </w:pPr>
            <w:r>
              <w:t xml:space="preserve"> </w:t>
            </w:r>
            <w:r w:rsidRPr="00662379">
              <w:rPr>
                <w:rFonts w:ascii="Times New Roman" w:hAnsi="Times New Roman" w:cs="Times New Roman"/>
              </w:rPr>
              <w:t>ОПК-4.5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662379" w:rsidRDefault="00662379" w:rsidP="00662379">
            <w:pPr>
              <w:ind w:left="170" w:right="1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left="2"/>
            </w:pPr>
            <w:r>
              <w:t xml:space="preserve"> </w:t>
            </w:r>
          </w:p>
        </w:tc>
      </w:tr>
      <w:tr w:rsidR="00662379" w:rsidTr="00662379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1.4 Правовые основы финансовой деятельности государства и муниципальных образований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Pr="00662379" w:rsidRDefault="00662379" w:rsidP="00662379">
            <w:pPr>
              <w:ind w:left="2"/>
              <w:rPr>
                <w:rFonts w:ascii="Times New Roman" w:hAnsi="Times New Roman" w:cs="Times New Roman"/>
              </w:rPr>
            </w:pPr>
            <w:r>
              <w:t xml:space="preserve"> </w:t>
            </w:r>
            <w:r w:rsidRPr="00662379">
              <w:rPr>
                <w:rFonts w:ascii="Times New Roman" w:hAnsi="Times New Roman" w:cs="Times New Roman"/>
              </w:rPr>
              <w:t>ОПК-4.5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662379" w:rsidRDefault="00662379" w:rsidP="00662379">
            <w:pPr>
              <w:ind w:left="170" w:right="1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left="2"/>
            </w:pPr>
            <w:r>
              <w:t xml:space="preserve"> </w:t>
            </w:r>
          </w:p>
        </w:tc>
      </w:tr>
      <w:tr w:rsidR="00662379" w:rsidTr="00662379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1.12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практического занятию по теме 1.4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Pr="00662379" w:rsidRDefault="00662379" w:rsidP="00662379">
            <w:pPr>
              <w:ind w:left="2"/>
              <w:rPr>
                <w:rFonts w:ascii="Times New Roman" w:hAnsi="Times New Roman" w:cs="Times New Roman"/>
              </w:rPr>
            </w:pPr>
            <w:r>
              <w:t xml:space="preserve"> </w:t>
            </w:r>
            <w:r w:rsidRPr="00662379">
              <w:rPr>
                <w:rFonts w:ascii="Times New Roman" w:hAnsi="Times New Roman" w:cs="Times New Roman"/>
              </w:rPr>
              <w:t>ОПК-4.5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662379" w:rsidRDefault="00662379" w:rsidP="00662379">
            <w:pPr>
              <w:ind w:left="170" w:right="1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left="2"/>
            </w:pPr>
            <w:r>
              <w:t xml:space="preserve"> </w:t>
            </w:r>
          </w:p>
        </w:tc>
      </w:tr>
      <w:tr w:rsidR="00662379" w:rsidTr="00662379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left="7"/>
            </w:pP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1.5  Финансовый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контроль. 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Pr="00662379" w:rsidRDefault="00662379" w:rsidP="00662379">
            <w:pPr>
              <w:ind w:left="2"/>
              <w:rPr>
                <w:rFonts w:ascii="Times New Roman" w:hAnsi="Times New Roman" w:cs="Times New Roman"/>
              </w:rPr>
            </w:pPr>
            <w:r>
              <w:t xml:space="preserve"> </w:t>
            </w:r>
            <w:r w:rsidRPr="00662379">
              <w:rPr>
                <w:rFonts w:ascii="Times New Roman" w:hAnsi="Times New Roman" w:cs="Times New Roman"/>
              </w:rPr>
              <w:t>ОПК-4.5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662379" w:rsidRDefault="00662379" w:rsidP="00662379">
            <w:pPr>
              <w:ind w:left="170" w:right="1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left="2"/>
            </w:pPr>
            <w:r>
              <w:t xml:space="preserve"> </w:t>
            </w:r>
          </w:p>
        </w:tc>
      </w:tr>
    </w:tbl>
    <w:p w:rsidR="00036C4A" w:rsidRDefault="00036C4A">
      <w:pPr>
        <w:spacing w:after="0"/>
        <w:ind w:left="-1100" w:right="11"/>
        <w:jc w:val="both"/>
      </w:pPr>
    </w:p>
    <w:tbl>
      <w:tblPr>
        <w:tblStyle w:val="TableGrid"/>
        <w:tblW w:w="10276" w:type="dxa"/>
        <w:tblInd w:w="0" w:type="dxa"/>
        <w:tblCellMar>
          <w:top w:w="10" w:type="dxa"/>
          <w:left w:w="34" w:type="dxa"/>
          <w:right w:w="27" w:type="dxa"/>
        </w:tblCellMar>
        <w:tblLook w:val="04A0" w:firstRow="1" w:lastRow="0" w:firstColumn="1" w:lastColumn="0" w:noHBand="0" w:noVBand="1"/>
      </w:tblPr>
      <w:tblGrid>
        <w:gridCol w:w="961"/>
        <w:gridCol w:w="3395"/>
        <w:gridCol w:w="931"/>
        <w:gridCol w:w="672"/>
        <w:gridCol w:w="1057"/>
        <w:gridCol w:w="1378"/>
        <w:gridCol w:w="677"/>
        <w:gridCol w:w="1205"/>
      </w:tblGrid>
      <w:tr w:rsidR="00662379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1.5  Финансовый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контроль.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Pr="00662379" w:rsidRDefault="00662379" w:rsidP="00662379">
            <w:pPr>
              <w:ind w:left="2"/>
              <w:rPr>
                <w:rFonts w:ascii="Times New Roman" w:hAnsi="Times New Roman" w:cs="Times New Roman"/>
              </w:rPr>
            </w:pPr>
            <w:r>
              <w:t xml:space="preserve"> </w:t>
            </w:r>
            <w:r w:rsidRPr="00662379">
              <w:rPr>
                <w:rFonts w:ascii="Times New Roman" w:hAnsi="Times New Roman" w:cs="Times New Roman"/>
              </w:rPr>
              <w:t>ОПК-4.5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62379" w:rsidRDefault="00662379" w:rsidP="00662379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662379" w:rsidRDefault="00662379" w:rsidP="00662379">
            <w:pPr>
              <w:ind w:left="182" w:right="1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r>
              <w:t xml:space="preserve"> </w:t>
            </w:r>
          </w:p>
        </w:tc>
      </w:tr>
      <w:tr w:rsidR="00662379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r>
              <w:rPr>
                <w:rFonts w:ascii="Times New Roman" w:eastAsia="Times New Roman" w:hAnsi="Times New Roman" w:cs="Times New Roman"/>
                <w:sz w:val="19"/>
              </w:rPr>
              <w:t>Подготовка к практического занятию по теме 1.5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Pr="00662379" w:rsidRDefault="00662379" w:rsidP="00662379">
            <w:pPr>
              <w:ind w:left="2"/>
              <w:rPr>
                <w:rFonts w:ascii="Times New Roman" w:hAnsi="Times New Roman" w:cs="Times New Roman"/>
              </w:rPr>
            </w:pPr>
            <w:r>
              <w:t xml:space="preserve"> </w:t>
            </w:r>
            <w:r w:rsidRPr="00662379">
              <w:rPr>
                <w:rFonts w:ascii="Times New Roman" w:hAnsi="Times New Roman" w:cs="Times New Roman"/>
              </w:rPr>
              <w:t>ОПК-4.5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62379" w:rsidRDefault="00662379" w:rsidP="00662379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662379" w:rsidRDefault="00662379" w:rsidP="00662379">
            <w:pPr>
              <w:ind w:left="182" w:right="1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r>
              <w:t xml:space="preserve"> </w:t>
            </w:r>
          </w:p>
        </w:tc>
      </w:tr>
      <w:tr w:rsidR="00036C4A">
        <w:trPr>
          <w:trHeight w:val="475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2. Раздел 2 Особенная часть финансового права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5"/>
            </w:pPr>
            <w:r>
              <w:t xml:space="preserve"> 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5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5"/>
            </w:pPr>
            <w: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r>
              <w:t xml:space="preserve"> </w:t>
            </w:r>
          </w:p>
        </w:tc>
      </w:tr>
      <w:tr w:rsidR="00662379">
        <w:trPr>
          <w:trHeight w:val="922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2.1 Бюджетное право и бюджетное устройство в РФ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Pr="00662379" w:rsidRDefault="00662379" w:rsidP="00662379">
            <w:pPr>
              <w:ind w:left="2"/>
              <w:rPr>
                <w:rFonts w:ascii="Times New Roman" w:hAnsi="Times New Roman" w:cs="Times New Roman"/>
              </w:rPr>
            </w:pPr>
            <w:r>
              <w:t xml:space="preserve"> </w:t>
            </w:r>
            <w:r w:rsidRPr="00662379">
              <w:rPr>
                <w:rFonts w:ascii="Times New Roman" w:hAnsi="Times New Roman" w:cs="Times New Roman"/>
              </w:rPr>
              <w:t>ОПК-4.5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62379" w:rsidRDefault="00662379" w:rsidP="00662379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662379" w:rsidRDefault="00662379" w:rsidP="00662379">
            <w:pPr>
              <w:ind w:left="182" w:right="1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r>
              <w:t xml:space="preserve"> </w:t>
            </w:r>
          </w:p>
        </w:tc>
      </w:tr>
      <w:tr w:rsidR="00662379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2.1 Бюджетное право и бюджетное устройство в РФ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Pr="00662379" w:rsidRDefault="00662379" w:rsidP="00662379">
            <w:pPr>
              <w:ind w:left="2"/>
              <w:rPr>
                <w:rFonts w:ascii="Times New Roman" w:hAnsi="Times New Roman" w:cs="Times New Roman"/>
              </w:rPr>
            </w:pPr>
            <w:r>
              <w:t xml:space="preserve"> </w:t>
            </w:r>
            <w:r w:rsidRPr="00662379">
              <w:rPr>
                <w:rFonts w:ascii="Times New Roman" w:hAnsi="Times New Roman" w:cs="Times New Roman"/>
              </w:rPr>
              <w:t>ОПК-4.5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62379" w:rsidRDefault="00662379" w:rsidP="00662379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662379" w:rsidRDefault="00662379" w:rsidP="00662379">
            <w:pPr>
              <w:ind w:left="182" w:right="1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r>
              <w:t xml:space="preserve"> </w:t>
            </w:r>
          </w:p>
        </w:tc>
      </w:tr>
      <w:tr w:rsidR="00662379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r>
              <w:rPr>
                <w:rFonts w:ascii="Times New Roman" w:eastAsia="Times New Roman" w:hAnsi="Times New Roman" w:cs="Times New Roman"/>
                <w:sz w:val="19"/>
              </w:rPr>
              <w:t>Подготовка к практического занятию по теме2.1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Pr="00662379" w:rsidRDefault="00662379" w:rsidP="00662379">
            <w:pPr>
              <w:ind w:left="2"/>
              <w:rPr>
                <w:rFonts w:ascii="Times New Roman" w:hAnsi="Times New Roman" w:cs="Times New Roman"/>
              </w:rPr>
            </w:pPr>
            <w:r>
              <w:t xml:space="preserve"> </w:t>
            </w:r>
            <w:r w:rsidRPr="00662379">
              <w:rPr>
                <w:rFonts w:ascii="Times New Roman" w:hAnsi="Times New Roman" w:cs="Times New Roman"/>
              </w:rPr>
              <w:t>ОПК-4.5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62379" w:rsidRDefault="00662379" w:rsidP="00662379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662379" w:rsidRDefault="00662379" w:rsidP="00662379">
            <w:pPr>
              <w:ind w:left="182" w:right="1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r>
              <w:t xml:space="preserve"> </w:t>
            </w:r>
          </w:p>
        </w:tc>
      </w:tr>
      <w:tr w:rsidR="00662379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r>
              <w:rPr>
                <w:rFonts w:ascii="Times New Roman" w:eastAsia="Times New Roman" w:hAnsi="Times New Roman" w:cs="Times New Roman"/>
                <w:sz w:val="19"/>
              </w:rPr>
              <w:t>2.2 Бюджетный процесс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Pr="00662379" w:rsidRDefault="00662379" w:rsidP="00662379">
            <w:pPr>
              <w:ind w:left="2"/>
              <w:rPr>
                <w:rFonts w:ascii="Times New Roman" w:hAnsi="Times New Roman" w:cs="Times New Roman"/>
              </w:rPr>
            </w:pPr>
            <w:r>
              <w:t xml:space="preserve"> </w:t>
            </w:r>
            <w:r w:rsidRPr="00662379">
              <w:rPr>
                <w:rFonts w:ascii="Times New Roman" w:hAnsi="Times New Roman" w:cs="Times New Roman"/>
              </w:rPr>
              <w:t>ОПК-4.5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62379" w:rsidRDefault="00662379" w:rsidP="00662379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662379" w:rsidRDefault="00662379" w:rsidP="00662379">
            <w:pPr>
              <w:ind w:left="182" w:right="1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r>
              <w:t xml:space="preserve"> </w:t>
            </w:r>
          </w:p>
        </w:tc>
      </w:tr>
      <w:tr w:rsidR="00662379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r>
              <w:rPr>
                <w:rFonts w:ascii="Times New Roman" w:eastAsia="Times New Roman" w:hAnsi="Times New Roman" w:cs="Times New Roman"/>
                <w:sz w:val="19"/>
              </w:rPr>
              <w:t>2.2 Бюджетный процесс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Pr="00662379" w:rsidRDefault="00662379" w:rsidP="00662379">
            <w:pPr>
              <w:ind w:left="2"/>
              <w:rPr>
                <w:rFonts w:ascii="Times New Roman" w:hAnsi="Times New Roman" w:cs="Times New Roman"/>
              </w:rPr>
            </w:pPr>
            <w:r>
              <w:t xml:space="preserve"> </w:t>
            </w:r>
            <w:r w:rsidRPr="00662379">
              <w:rPr>
                <w:rFonts w:ascii="Times New Roman" w:hAnsi="Times New Roman" w:cs="Times New Roman"/>
              </w:rPr>
              <w:t>ОПК-4.5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62379" w:rsidRDefault="00662379" w:rsidP="00662379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662379" w:rsidRDefault="00662379" w:rsidP="00662379">
            <w:pPr>
              <w:ind w:left="182" w:right="1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r>
              <w:t xml:space="preserve"> </w:t>
            </w:r>
          </w:p>
        </w:tc>
      </w:tr>
      <w:tr w:rsidR="00662379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r>
              <w:rPr>
                <w:rFonts w:ascii="Times New Roman" w:eastAsia="Times New Roman" w:hAnsi="Times New Roman" w:cs="Times New Roman"/>
                <w:sz w:val="19"/>
              </w:rPr>
              <w:t>Подготовка к практического занятию по теме 2.2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Pr="00662379" w:rsidRDefault="00662379" w:rsidP="00662379">
            <w:pPr>
              <w:ind w:left="2"/>
              <w:rPr>
                <w:rFonts w:ascii="Times New Roman" w:hAnsi="Times New Roman" w:cs="Times New Roman"/>
              </w:rPr>
            </w:pPr>
            <w:r>
              <w:t xml:space="preserve"> </w:t>
            </w:r>
            <w:r w:rsidRPr="00662379">
              <w:rPr>
                <w:rFonts w:ascii="Times New Roman" w:hAnsi="Times New Roman" w:cs="Times New Roman"/>
              </w:rPr>
              <w:t>ОПК-4.5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62379" w:rsidRDefault="00662379" w:rsidP="00662379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662379" w:rsidRDefault="00662379" w:rsidP="00662379">
            <w:pPr>
              <w:ind w:left="182" w:right="1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r>
              <w:t xml:space="preserve"> </w:t>
            </w:r>
          </w:p>
        </w:tc>
      </w:tr>
      <w:tr w:rsidR="00662379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r>
              <w:rPr>
                <w:rFonts w:ascii="Times New Roman" w:eastAsia="Times New Roman" w:hAnsi="Times New Roman" w:cs="Times New Roman"/>
                <w:sz w:val="19"/>
              </w:rPr>
              <w:t>2.3 Система и основы правового регулирования государственных и муниципальных доходов и расходов в РФ.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Pr="00662379" w:rsidRDefault="00662379" w:rsidP="00662379">
            <w:pPr>
              <w:ind w:left="2"/>
              <w:rPr>
                <w:rFonts w:ascii="Times New Roman" w:hAnsi="Times New Roman" w:cs="Times New Roman"/>
              </w:rPr>
            </w:pPr>
            <w:r>
              <w:t xml:space="preserve"> </w:t>
            </w:r>
            <w:r w:rsidRPr="00662379">
              <w:rPr>
                <w:rFonts w:ascii="Times New Roman" w:hAnsi="Times New Roman" w:cs="Times New Roman"/>
              </w:rPr>
              <w:t>ОПК-4.5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62379" w:rsidRDefault="00662379" w:rsidP="00662379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662379" w:rsidRDefault="00662379" w:rsidP="00662379">
            <w:pPr>
              <w:ind w:left="182" w:right="1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r>
              <w:t xml:space="preserve"> </w:t>
            </w:r>
          </w:p>
        </w:tc>
      </w:tr>
      <w:tr w:rsidR="00662379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r>
              <w:rPr>
                <w:rFonts w:ascii="Times New Roman" w:eastAsia="Times New Roman" w:hAnsi="Times New Roman" w:cs="Times New Roman"/>
                <w:sz w:val="19"/>
              </w:rPr>
              <w:t>2.3 Система и основы правового регулирования государственных и муниципальных доходов и расходов в РФ.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Pr="00662379" w:rsidRDefault="00662379" w:rsidP="00662379">
            <w:pPr>
              <w:ind w:left="2"/>
              <w:rPr>
                <w:rFonts w:ascii="Times New Roman" w:hAnsi="Times New Roman" w:cs="Times New Roman"/>
              </w:rPr>
            </w:pPr>
            <w:r>
              <w:t xml:space="preserve"> </w:t>
            </w:r>
            <w:r w:rsidRPr="00662379">
              <w:rPr>
                <w:rFonts w:ascii="Times New Roman" w:hAnsi="Times New Roman" w:cs="Times New Roman"/>
              </w:rPr>
              <w:t>ОПК-4.5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62379" w:rsidRDefault="00662379" w:rsidP="00662379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662379" w:rsidRDefault="00662379" w:rsidP="00662379">
            <w:pPr>
              <w:ind w:left="182" w:right="1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r>
              <w:t xml:space="preserve"> </w:t>
            </w:r>
          </w:p>
        </w:tc>
      </w:tr>
      <w:tr w:rsidR="00662379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r>
              <w:rPr>
                <w:rFonts w:ascii="Times New Roman" w:eastAsia="Times New Roman" w:hAnsi="Times New Roman" w:cs="Times New Roman"/>
                <w:sz w:val="19"/>
              </w:rPr>
              <w:t>Подготовка к практического занятию по теме 2.3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Pr="00662379" w:rsidRDefault="00662379" w:rsidP="00662379">
            <w:pPr>
              <w:ind w:left="2"/>
              <w:rPr>
                <w:rFonts w:ascii="Times New Roman" w:hAnsi="Times New Roman" w:cs="Times New Roman"/>
              </w:rPr>
            </w:pPr>
            <w:r>
              <w:t xml:space="preserve"> </w:t>
            </w:r>
            <w:r w:rsidRPr="00662379">
              <w:rPr>
                <w:rFonts w:ascii="Times New Roman" w:hAnsi="Times New Roman" w:cs="Times New Roman"/>
              </w:rPr>
              <w:t>ОПК-4.5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62379" w:rsidRDefault="00662379" w:rsidP="00662379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662379" w:rsidRDefault="00662379" w:rsidP="00662379">
            <w:pPr>
              <w:ind w:left="182" w:right="1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r>
              <w:t xml:space="preserve"> </w:t>
            </w:r>
          </w:p>
        </w:tc>
      </w:tr>
      <w:tr w:rsidR="00662379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2.10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r>
              <w:rPr>
                <w:rFonts w:ascii="Times New Roman" w:eastAsia="Times New Roman" w:hAnsi="Times New Roman" w:cs="Times New Roman"/>
                <w:sz w:val="19"/>
              </w:rPr>
              <w:t>2.4 Правовой режим финансов государственных и муниципальных унитарных предприятий.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Pr="00662379" w:rsidRDefault="00662379" w:rsidP="00662379">
            <w:pPr>
              <w:ind w:left="2"/>
              <w:rPr>
                <w:rFonts w:ascii="Times New Roman" w:hAnsi="Times New Roman" w:cs="Times New Roman"/>
              </w:rPr>
            </w:pPr>
            <w:r>
              <w:t xml:space="preserve"> </w:t>
            </w:r>
            <w:r w:rsidRPr="00662379">
              <w:rPr>
                <w:rFonts w:ascii="Times New Roman" w:hAnsi="Times New Roman" w:cs="Times New Roman"/>
              </w:rPr>
              <w:t>ОПК-4.5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62379" w:rsidRDefault="00662379" w:rsidP="00662379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662379" w:rsidRDefault="00662379" w:rsidP="00662379">
            <w:pPr>
              <w:ind w:left="182" w:right="1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r>
              <w:t xml:space="preserve"> </w:t>
            </w:r>
          </w:p>
        </w:tc>
      </w:tr>
      <w:tr w:rsidR="00662379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2.11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r>
              <w:rPr>
                <w:rFonts w:ascii="Times New Roman" w:eastAsia="Times New Roman" w:hAnsi="Times New Roman" w:cs="Times New Roman"/>
                <w:sz w:val="19"/>
              </w:rPr>
              <w:t>2.4 Правовой режим финансов государственных и муниципальных унитарных предприятий.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Pr="00662379" w:rsidRDefault="00662379" w:rsidP="00662379">
            <w:pPr>
              <w:ind w:left="2"/>
              <w:rPr>
                <w:rFonts w:ascii="Times New Roman" w:hAnsi="Times New Roman" w:cs="Times New Roman"/>
              </w:rPr>
            </w:pPr>
            <w:r>
              <w:t xml:space="preserve"> </w:t>
            </w:r>
            <w:r w:rsidRPr="00662379">
              <w:rPr>
                <w:rFonts w:ascii="Times New Roman" w:hAnsi="Times New Roman" w:cs="Times New Roman"/>
              </w:rPr>
              <w:t>ОПК-4.5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62379" w:rsidRDefault="00662379" w:rsidP="00662379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662379" w:rsidRDefault="00662379" w:rsidP="00662379">
            <w:pPr>
              <w:ind w:left="182" w:right="1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r>
              <w:t xml:space="preserve"> </w:t>
            </w:r>
          </w:p>
        </w:tc>
      </w:tr>
      <w:tr w:rsidR="00662379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2.12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r>
              <w:rPr>
                <w:rFonts w:ascii="Times New Roman" w:eastAsia="Times New Roman" w:hAnsi="Times New Roman" w:cs="Times New Roman"/>
                <w:sz w:val="19"/>
              </w:rPr>
              <w:t>Подготовка к практического занятию по теме 2.4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Pr="00662379" w:rsidRDefault="00662379" w:rsidP="00662379">
            <w:pPr>
              <w:ind w:left="2"/>
              <w:rPr>
                <w:rFonts w:ascii="Times New Roman" w:hAnsi="Times New Roman" w:cs="Times New Roman"/>
              </w:rPr>
            </w:pPr>
            <w:r>
              <w:t xml:space="preserve"> </w:t>
            </w:r>
            <w:r w:rsidRPr="00662379">
              <w:rPr>
                <w:rFonts w:ascii="Times New Roman" w:hAnsi="Times New Roman" w:cs="Times New Roman"/>
              </w:rPr>
              <w:t>ОПК-4.5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62379" w:rsidRDefault="00662379" w:rsidP="00662379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662379" w:rsidRDefault="00662379" w:rsidP="00662379">
            <w:pPr>
              <w:ind w:left="182" w:right="1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r>
              <w:t xml:space="preserve"> </w:t>
            </w:r>
          </w:p>
        </w:tc>
      </w:tr>
      <w:tr w:rsidR="00662379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2.13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2.5 Налоговое право РФ (Общая часть).  </w:t>
            </w:r>
          </w:p>
          <w:p w:rsidR="00662379" w:rsidRDefault="00662379" w:rsidP="00662379">
            <w:r>
              <w:rPr>
                <w:rFonts w:ascii="Times New Roman" w:eastAsia="Times New Roman" w:hAnsi="Times New Roman" w:cs="Times New Roman"/>
                <w:sz w:val="19"/>
              </w:rPr>
              <w:t>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Pr="00662379" w:rsidRDefault="00662379" w:rsidP="00662379">
            <w:pPr>
              <w:ind w:left="2"/>
              <w:rPr>
                <w:rFonts w:ascii="Times New Roman" w:hAnsi="Times New Roman" w:cs="Times New Roman"/>
              </w:rPr>
            </w:pPr>
            <w:r>
              <w:t xml:space="preserve"> </w:t>
            </w:r>
            <w:r w:rsidRPr="00662379">
              <w:rPr>
                <w:rFonts w:ascii="Times New Roman" w:hAnsi="Times New Roman" w:cs="Times New Roman"/>
              </w:rPr>
              <w:t>ОПК-4.5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62379" w:rsidRDefault="00662379" w:rsidP="00662379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662379" w:rsidRDefault="00662379" w:rsidP="00662379">
            <w:pPr>
              <w:ind w:left="182" w:right="1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r>
              <w:t xml:space="preserve"> </w:t>
            </w:r>
          </w:p>
        </w:tc>
      </w:tr>
    </w:tbl>
    <w:p w:rsidR="00036C4A" w:rsidRDefault="00036C4A">
      <w:pPr>
        <w:spacing w:after="0"/>
        <w:ind w:left="-1100" w:right="11"/>
        <w:jc w:val="both"/>
      </w:pPr>
    </w:p>
    <w:tbl>
      <w:tblPr>
        <w:tblStyle w:val="TableGrid"/>
        <w:tblW w:w="10276" w:type="dxa"/>
        <w:tblInd w:w="0" w:type="dxa"/>
        <w:tblCellMar>
          <w:top w:w="10" w:type="dxa"/>
          <w:left w:w="34" w:type="dxa"/>
          <w:right w:w="27" w:type="dxa"/>
        </w:tblCellMar>
        <w:tblLook w:val="04A0" w:firstRow="1" w:lastRow="0" w:firstColumn="1" w:lastColumn="0" w:noHBand="0" w:noVBand="1"/>
      </w:tblPr>
      <w:tblGrid>
        <w:gridCol w:w="961"/>
        <w:gridCol w:w="3395"/>
        <w:gridCol w:w="931"/>
        <w:gridCol w:w="677"/>
        <w:gridCol w:w="1052"/>
        <w:gridCol w:w="1378"/>
        <w:gridCol w:w="677"/>
        <w:gridCol w:w="1205"/>
      </w:tblGrid>
      <w:tr w:rsidR="00662379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2.14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2.5 Налоговое право РФ (Общая часть).  </w:t>
            </w:r>
          </w:p>
          <w:p w:rsidR="00662379" w:rsidRDefault="00662379" w:rsidP="00662379"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Pr="00662379" w:rsidRDefault="00662379" w:rsidP="00662379">
            <w:pPr>
              <w:ind w:left="2"/>
              <w:rPr>
                <w:rFonts w:ascii="Times New Roman" w:hAnsi="Times New Roman" w:cs="Times New Roman"/>
              </w:rPr>
            </w:pPr>
            <w:r>
              <w:t xml:space="preserve"> </w:t>
            </w:r>
            <w:r w:rsidRPr="00662379">
              <w:rPr>
                <w:rFonts w:ascii="Times New Roman" w:hAnsi="Times New Roman" w:cs="Times New Roman"/>
              </w:rPr>
              <w:t>ОПК-4.5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62379" w:rsidRDefault="00662379" w:rsidP="00662379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662379" w:rsidRDefault="00662379" w:rsidP="00662379">
            <w:pPr>
              <w:ind w:left="182" w:right="1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r>
              <w:t xml:space="preserve"> </w:t>
            </w:r>
          </w:p>
        </w:tc>
      </w:tr>
      <w:tr w:rsidR="00662379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2.15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r>
              <w:rPr>
                <w:rFonts w:ascii="Times New Roman" w:eastAsia="Times New Roman" w:hAnsi="Times New Roman" w:cs="Times New Roman"/>
                <w:sz w:val="19"/>
              </w:rPr>
              <w:t>Подготовка к практического занятию по теме 2.5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Pr="00662379" w:rsidRDefault="00662379" w:rsidP="00662379">
            <w:pPr>
              <w:ind w:left="2"/>
              <w:rPr>
                <w:rFonts w:ascii="Times New Roman" w:hAnsi="Times New Roman" w:cs="Times New Roman"/>
              </w:rPr>
            </w:pPr>
            <w:r>
              <w:t xml:space="preserve"> </w:t>
            </w:r>
            <w:r w:rsidRPr="00662379">
              <w:rPr>
                <w:rFonts w:ascii="Times New Roman" w:hAnsi="Times New Roman" w:cs="Times New Roman"/>
              </w:rPr>
              <w:t>ОПК-4.5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62379" w:rsidRDefault="00662379" w:rsidP="00662379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662379" w:rsidRDefault="00662379" w:rsidP="00662379">
            <w:pPr>
              <w:ind w:left="182" w:right="1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r>
              <w:t xml:space="preserve"> </w:t>
            </w:r>
          </w:p>
        </w:tc>
      </w:tr>
      <w:tr w:rsidR="00662379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2.16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r>
              <w:rPr>
                <w:rFonts w:ascii="Times New Roman" w:eastAsia="Times New Roman" w:hAnsi="Times New Roman" w:cs="Times New Roman"/>
                <w:sz w:val="19"/>
              </w:rPr>
              <w:t>2.6 Налоговое право РФ (Особенная часть). 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Pr="00662379" w:rsidRDefault="00662379" w:rsidP="00662379">
            <w:pPr>
              <w:ind w:left="2"/>
              <w:rPr>
                <w:rFonts w:ascii="Times New Roman" w:hAnsi="Times New Roman" w:cs="Times New Roman"/>
              </w:rPr>
            </w:pPr>
            <w:r>
              <w:t xml:space="preserve"> </w:t>
            </w:r>
            <w:r w:rsidRPr="00662379">
              <w:rPr>
                <w:rFonts w:ascii="Times New Roman" w:hAnsi="Times New Roman" w:cs="Times New Roman"/>
              </w:rPr>
              <w:t>ОПК-4.5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62379" w:rsidRDefault="00662379" w:rsidP="00662379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662379" w:rsidRDefault="00662379" w:rsidP="00662379">
            <w:pPr>
              <w:ind w:left="182" w:right="1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r>
              <w:t xml:space="preserve"> </w:t>
            </w:r>
          </w:p>
        </w:tc>
      </w:tr>
      <w:tr w:rsidR="00662379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2.17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r>
              <w:rPr>
                <w:rFonts w:ascii="Times New Roman" w:eastAsia="Times New Roman" w:hAnsi="Times New Roman" w:cs="Times New Roman"/>
                <w:sz w:val="19"/>
              </w:rPr>
              <w:t>2.6 Налоговое право РФ (Особенная часть).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Pr="00662379" w:rsidRDefault="00662379" w:rsidP="00662379">
            <w:pPr>
              <w:ind w:left="2"/>
              <w:rPr>
                <w:rFonts w:ascii="Times New Roman" w:hAnsi="Times New Roman" w:cs="Times New Roman"/>
              </w:rPr>
            </w:pPr>
            <w:r>
              <w:t xml:space="preserve"> </w:t>
            </w:r>
            <w:r w:rsidRPr="00662379">
              <w:rPr>
                <w:rFonts w:ascii="Times New Roman" w:hAnsi="Times New Roman" w:cs="Times New Roman"/>
              </w:rPr>
              <w:t>ОПК-4.5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62379" w:rsidRDefault="00662379" w:rsidP="00662379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662379" w:rsidRDefault="00662379" w:rsidP="00662379">
            <w:pPr>
              <w:ind w:left="182" w:right="1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r>
              <w:t xml:space="preserve"> </w:t>
            </w:r>
          </w:p>
        </w:tc>
      </w:tr>
      <w:tr w:rsidR="00662379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r>
              <w:rPr>
                <w:rFonts w:ascii="Times New Roman" w:eastAsia="Times New Roman" w:hAnsi="Times New Roman" w:cs="Times New Roman"/>
                <w:sz w:val="19"/>
              </w:rPr>
              <w:t>Подготовка к практического занятию по теме 2.6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Pr="00662379" w:rsidRDefault="00662379" w:rsidP="00662379">
            <w:pPr>
              <w:ind w:left="2"/>
              <w:rPr>
                <w:rFonts w:ascii="Times New Roman" w:hAnsi="Times New Roman" w:cs="Times New Roman"/>
              </w:rPr>
            </w:pPr>
            <w:r>
              <w:t xml:space="preserve"> </w:t>
            </w:r>
            <w:r w:rsidRPr="00662379">
              <w:rPr>
                <w:rFonts w:ascii="Times New Roman" w:hAnsi="Times New Roman" w:cs="Times New Roman"/>
              </w:rPr>
              <w:t>ОПК-4.5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62379" w:rsidRDefault="00662379" w:rsidP="00662379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662379" w:rsidRDefault="00662379" w:rsidP="00662379">
            <w:pPr>
              <w:ind w:left="182" w:right="1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r>
              <w:t xml:space="preserve"> </w:t>
            </w:r>
          </w:p>
        </w:tc>
      </w:tr>
      <w:tr w:rsidR="00662379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2.19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2.7 Правовые основы государственного и муниципального кредита 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Pr="00662379" w:rsidRDefault="00662379" w:rsidP="00662379">
            <w:pPr>
              <w:ind w:left="2"/>
              <w:rPr>
                <w:rFonts w:ascii="Times New Roman" w:hAnsi="Times New Roman" w:cs="Times New Roman"/>
              </w:rPr>
            </w:pPr>
            <w:r>
              <w:t xml:space="preserve"> </w:t>
            </w:r>
            <w:r w:rsidRPr="00662379">
              <w:rPr>
                <w:rFonts w:ascii="Times New Roman" w:hAnsi="Times New Roman" w:cs="Times New Roman"/>
              </w:rPr>
              <w:t>ОПК-4.5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62379" w:rsidRDefault="00662379" w:rsidP="00662379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662379" w:rsidRDefault="00662379" w:rsidP="00662379">
            <w:pPr>
              <w:ind w:left="182" w:right="1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r>
              <w:t xml:space="preserve"> </w:t>
            </w:r>
          </w:p>
        </w:tc>
      </w:tr>
      <w:tr w:rsidR="00662379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2.20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2.7 Правовые основы государственного и муниципального кредита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Pr="00662379" w:rsidRDefault="00662379" w:rsidP="00662379">
            <w:pPr>
              <w:ind w:left="2"/>
              <w:rPr>
                <w:rFonts w:ascii="Times New Roman" w:hAnsi="Times New Roman" w:cs="Times New Roman"/>
              </w:rPr>
            </w:pPr>
            <w:r>
              <w:t xml:space="preserve"> </w:t>
            </w:r>
            <w:r w:rsidRPr="00662379">
              <w:rPr>
                <w:rFonts w:ascii="Times New Roman" w:hAnsi="Times New Roman" w:cs="Times New Roman"/>
              </w:rPr>
              <w:t>ОПК-4.5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62379" w:rsidRDefault="00662379" w:rsidP="00662379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662379" w:rsidRDefault="00662379" w:rsidP="00662379">
            <w:pPr>
              <w:ind w:left="182" w:right="1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r>
              <w:t xml:space="preserve"> </w:t>
            </w:r>
          </w:p>
        </w:tc>
      </w:tr>
      <w:tr w:rsidR="00662379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2.21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r>
              <w:rPr>
                <w:rFonts w:ascii="Times New Roman" w:eastAsia="Times New Roman" w:hAnsi="Times New Roman" w:cs="Times New Roman"/>
                <w:sz w:val="19"/>
              </w:rPr>
              <w:t>Подготовка к практического занятию по теме 2.7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Pr="00662379" w:rsidRDefault="00662379" w:rsidP="00662379">
            <w:pPr>
              <w:ind w:left="2"/>
              <w:rPr>
                <w:rFonts w:ascii="Times New Roman" w:hAnsi="Times New Roman" w:cs="Times New Roman"/>
              </w:rPr>
            </w:pPr>
            <w:r>
              <w:t xml:space="preserve"> </w:t>
            </w:r>
            <w:r w:rsidRPr="00662379">
              <w:rPr>
                <w:rFonts w:ascii="Times New Roman" w:hAnsi="Times New Roman" w:cs="Times New Roman"/>
              </w:rPr>
              <w:t>ОПК-4.5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62379" w:rsidRDefault="00662379" w:rsidP="00662379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662379" w:rsidRDefault="00662379" w:rsidP="00662379">
            <w:pPr>
              <w:ind w:left="182" w:right="1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r>
              <w:t xml:space="preserve"> </w:t>
            </w:r>
          </w:p>
        </w:tc>
      </w:tr>
      <w:tr w:rsidR="00662379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2.22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2.8 Правовое регулирование страхового дела в РФ.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Pr="00662379" w:rsidRDefault="00662379" w:rsidP="00662379">
            <w:pPr>
              <w:ind w:left="2"/>
              <w:rPr>
                <w:rFonts w:ascii="Times New Roman" w:hAnsi="Times New Roman" w:cs="Times New Roman"/>
              </w:rPr>
            </w:pPr>
            <w:r>
              <w:t xml:space="preserve"> </w:t>
            </w:r>
            <w:r w:rsidRPr="00662379">
              <w:rPr>
                <w:rFonts w:ascii="Times New Roman" w:hAnsi="Times New Roman" w:cs="Times New Roman"/>
              </w:rPr>
              <w:t>ОПК-4.5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62379" w:rsidRDefault="00662379" w:rsidP="00662379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662379" w:rsidRDefault="00662379" w:rsidP="00662379">
            <w:pPr>
              <w:ind w:left="182" w:right="1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r>
              <w:t xml:space="preserve"> </w:t>
            </w:r>
          </w:p>
        </w:tc>
      </w:tr>
      <w:tr w:rsidR="00662379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2.23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2.8 Правовое регулирование страхового дела в РФ.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Pr="00662379" w:rsidRDefault="00662379" w:rsidP="00662379">
            <w:pPr>
              <w:ind w:left="2"/>
              <w:rPr>
                <w:rFonts w:ascii="Times New Roman" w:hAnsi="Times New Roman" w:cs="Times New Roman"/>
              </w:rPr>
            </w:pPr>
            <w:r>
              <w:t xml:space="preserve"> </w:t>
            </w:r>
            <w:r w:rsidRPr="00662379">
              <w:rPr>
                <w:rFonts w:ascii="Times New Roman" w:hAnsi="Times New Roman" w:cs="Times New Roman"/>
              </w:rPr>
              <w:t>ОПК-4.5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62379" w:rsidRDefault="00662379" w:rsidP="00662379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662379" w:rsidRDefault="00662379" w:rsidP="00662379">
            <w:pPr>
              <w:ind w:left="182" w:right="1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r>
              <w:t xml:space="preserve"> </w:t>
            </w:r>
          </w:p>
        </w:tc>
      </w:tr>
      <w:tr w:rsidR="00662379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2.24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r>
              <w:rPr>
                <w:rFonts w:ascii="Times New Roman" w:eastAsia="Times New Roman" w:hAnsi="Times New Roman" w:cs="Times New Roman"/>
                <w:sz w:val="19"/>
              </w:rPr>
              <w:t>Подготовка к практического занятию по теме 2.8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Pr="00662379" w:rsidRDefault="00662379" w:rsidP="00662379">
            <w:pPr>
              <w:ind w:left="2"/>
              <w:rPr>
                <w:rFonts w:ascii="Times New Roman" w:hAnsi="Times New Roman" w:cs="Times New Roman"/>
              </w:rPr>
            </w:pPr>
            <w:r>
              <w:t xml:space="preserve"> </w:t>
            </w:r>
            <w:r w:rsidRPr="00662379">
              <w:rPr>
                <w:rFonts w:ascii="Times New Roman" w:hAnsi="Times New Roman" w:cs="Times New Roman"/>
              </w:rPr>
              <w:t>ОПК-4.5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62379" w:rsidRDefault="00662379" w:rsidP="00662379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662379" w:rsidRDefault="00662379" w:rsidP="00662379">
            <w:pPr>
              <w:ind w:left="182" w:right="1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r>
              <w:t xml:space="preserve"> </w:t>
            </w:r>
          </w:p>
        </w:tc>
      </w:tr>
      <w:tr w:rsidR="00662379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2.25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r>
              <w:rPr>
                <w:rFonts w:ascii="Times New Roman" w:eastAsia="Times New Roman" w:hAnsi="Times New Roman" w:cs="Times New Roman"/>
                <w:sz w:val="19"/>
              </w:rPr>
              <w:t>2.9 Правовые основы денежного обращения в РФ. 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Pr="00662379" w:rsidRDefault="00662379" w:rsidP="00662379">
            <w:pPr>
              <w:ind w:left="2"/>
              <w:rPr>
                <w:rFonts w:ascii="Times New Roman" w:hAnsi="Times New Roman" w:cs="Times New Roman"/>
              </w:rPr>
            </w:pPr>
            <w:r>
              <w:t xml:space="preserve"> </w:t>
            </w:r>
            <w:r w:rsidRPr="00662379">
              <w:rPr>
                <w:rFonts w:ascii="Times New Roman" w:hAnsi="Times New Roman" w:cs="Times New Roman"/>
              </w:rPr>
              <w:t>ОПК-4.5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62379" w:rsidRDefault="00662379" w:rsidP="00662379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662379" w:rsidRDefault="00662379" w:rsidP="00662379">
            <w:pPr>
              <w:ind w:left="182" w:right="1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r>
              <w:t xml:space="preserve"> </w:t>
            </w:r>
          </w:p>
        </w:tc>
      </w:tr>
      <w:tr w:rsidR="00662379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2.26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r>
              <w:rPr>
                <w:rFonts w:ascii="Times New Roman" w:eastAsia="Times New Roman" w:hAnsi="Times New Roman" w:cs="Times New Roman"/>
                <w:sz w:val="19"/>
              </w:rPr>
              <w:t>2.9 Правовые основы денежного обращения в РФ.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Pr="00662379" w:rsidRDefault="00662379" w:rsidP="00662379">
            <w:pPr>
              <w:ind w:left="2"/>
              <w:rPr>
                <w:rFonts w:ascii="Times New Roman" w:hAnsi="Times New Roman" w:cs="Times New Roman"/>
              </w:rPr>
            </w:pPr>
            <w:r>
              <w:t xml:space="preserve"> </w:t>
            </w:r>
            <w:r w:rsidRPr="00662379">
              <w:rPr>
                <w:rFonts w:ascii="Times New Roman" w:hAnsi="Times New Roman" w:cs="Times New Roman"/>
              </w:rPr>
              <w:t>ОПК-4.5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62379" w:rsidRDefault="00662379" w:rsidP="00662379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662379" w:rsidRDefault="00662379" w:rsidP="00662379">
            <w:pPr>
              <w:ind w:left="182" w:right="1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r>
              <w:t xml:space="preserve"> </w:t>
            </w:r>
          </w:p>
        </w:tc>
      </w:tr>
      <w:tr w:rsidR="00662379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2.27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r>
              <w:rPr>
                <w:rFonts w:ascii="Times New Roman" w:eastAsia="Times New Roman" w:hAnsi="Times New Roman" w:cs="Times New Roman"/>
                <w:sz w:val="19"/>
              </w:rPr>
              <w:t>Подготовка к практического занятию по теме 2.9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Pr="00662379" w:rsidRDefault="00662379" w:rsidP="00662379">
            <w:pPr>
              <w:ind w:left="2"/>
              <w:rPr>
                <w:rFonts w:ascii="Times New Roman" w:hAnsi="Times New Roman" w:cs="Times New Roman"/>
              </w:rPr>
            </w:pPr>
            <w:r>
              <w:t xml:space="preserve"> </w:t>
            </w:r>
            <w:r w:rsidRPr="00662379">
              <w:rPr>
                <w:rFonts w:ascii="Times New Roman" w:hAnsi="Times New Roman" w:cs="Times New Roman"/>
              </w:rPr>
              <w:t>ОПК-4.5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62379" w:rsidRDefault="00662379" w:rsidP="00662379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662379" w:rsidRDefault="00662379" w:rsidP="00662379">
            <w:pPr>
              <w:ind w:left="182" w:right="1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r>
              <w:t xml:space="preserve"> </w:t>
            </w:r>
          </w:p>
        </w:tc>
      </w:tr>
      <w:tr w:rsidR="00662379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2.28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r>
              <w:rPr>
                <w:rFonts w:ascii="Times New Roman" w:eastAsia="Times New Roman" w:hAnsi="Times New Roman" w:cs="Times New Roman"/>
                <w:sz w:val="19"/>
              </w:rPr>
              <w:t>2.10 Правовые аспекты валютного регулирования и валютного контроля в РФ. 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Pr="00662379" w:rsidRDefault="00662379" w:rsidP="00662379">
            <w:pPr>
              <w:ind w:left="2"/>
              <w:rPr>
                <w:rFonts w:ascii="Times New Roman" w:hAnsi="Times New Roman" w:cs="Times New Roman"/>
              </w:rPr>
            </w:pPr>
            <w:r>
              <w:t xml:space="preserve"> </w:t>
            </w:r>
            <w:r w:rsidRPr="00662379">
              <w:rPr>
                <w:rFonts w:ascii="Times New Roman" w:hAnsi="Times New Roman" w:cs="Times New Roman"/>
              </w:rPr>
              <w:t>ОПК-4.5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62379" w:rsidRDefault="00662379" w:rsidP="00662379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662379" w:rsidRDefault="00662379" w:rsidP="00662379">
            <w:pPr>
              <w:ind w:left="182" w:right="1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r>
              <w:t xml:space="preserve"> </w:t>
            </w:r>
          </w:p>
        </w:tc>
      </w:tr>
      <w:tr w:rsidR="00662379">
        <w:trPr>
          <w:trHeight w:val="922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2.29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r>
              <w:rPr>
                <w:rFonts w:ascii="Times New Roman" w:eastAsia="Times New Roman" w:hAnsi="Times New Roman" w:cs="Times New Roman"/>
                <w:sz w:val="19"/>
              </w:rPr>
              <w:t>2.10 Правовые аспекты валютного регулирования и валютного контроля в РФ.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Pr="00662379" w:rsidRDefault="00662379" w:rsidP="00662379">
            <w:pPr>
              <w:ind w:left="2"/>
              <w:rPr>
                <w:rFonts w:ascii="Times New Roman" w:hAnsi="Times New Roman" w:cs="Times New Roman"/>
              </w:rPr>
            </w:pPr>
            <w:r>
              <w:t xml:space="preserve"> </w:t>
            </w:r>
            <w:r w:rsidRPr="00662379">
              <w:rPr>
                <w:rFonts w:ascii="Times New Roman" w:hAnsi="Times New Roman" w:cs="Times New Roman"/>
              </w:rPr>
              <w:t>ОПК-4.5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62379" w:rsidRDefault="00662379" w:rsidP="00662379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662379" w:rsidRDefault="00662379" w:rsidP="00662379">
            <w:pPr>
              <w:ind w:left="182" w:right="1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r>
              <w:t xml:space="preserve"> </w:t>
            </w:r>
          </w:p>
        </w:tc>
      </w:tr>
      <w:tr w:rsidR="00662379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2.30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r>
              <w:rPr>
                <w:rFonts w:ascii="Times New Roman" w:eastAsia="Times New Roman" w:hAnsi="Times New Roman" w:cs="Times New Roman"/>
                <w:sz w:val="19"/>
              </w:rPr>
              <w:t>Подготовка к практического занятию по теме 2.10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Pr="00662379" w:rsidRDefault="00662379" w:rsidP="00662379">
            <w:pPr>
              <w:ind w:left="2"/>
              <w:rPr>
                <w:rFonts w:ascii="Times New Roman" w:hAnsi="Times New Roman" w:cs="Times New Roman"/>
              </w:rPr>
            </w:pPr>
            <w:r>
              <w:t xml:space="preserve"> </w:t>
            </w:r>
            <w:r w:rsidRPr="00662379">
              <w:rPr>
                <w:rFonts w:ascii="Times New Roman" w:hAnsi="Times New Roman" w:cs="Times New Roman"/>
              </w:rPr>
              <w:t>ОПК-4.5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62379" w:rsidRDefault="00662379" w:rsidP="00662379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662379" w:rsidRDefault="00662379" w:rsidP="00662379">
            <w:pPr>
              <w:ind w:left="173" w:right="1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left="5"/>
            </w:pPr>
            <w:r>
              <w:t xml:space="preserve"> </w:t>
            </w:r>
          </w:p>
        </w:tc>
      </w:tr>
      <w:tr w:rsidR="00662379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2.31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r>
              <w:rPr>
                <w:rFonts w:ascii="Times New Roman" w:eastAsia="Times New Roman" w:hAnsi="Times New Roman" w:cs="Times New Roman"/>
                <w:sz w:val="19"/>
              </w:rPr>
              <w:t>Прием экзамена /ИКР/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0,3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Pr="00662379" w:rsidRDefault="00662379" w:rsidP="00662379">
            <w:pPr>
              <w:ind w:left="2"/>
              <w:rPr>
                <w:rFonts w:ascii="Times New Roman" w:hAnsi="Times New Roman" w:cs="Times New Roman"/>
              </w:rPr>
            </w:pPr>
            <w:r>
              <w:t xml:space="preserve"> </w:t>
            </w:r>
            <w:r w:rsidRPr="00662379">
              <w:rPr>
                <w:rFonts w:ascii="Times New Roman" w:hAnsi="Times New Roman" w:cs="Times New Roman"/>
              </w:rPr>
              <w:t>ОПК-4.5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62379" w:rsidRDefault="00662379" w:rsidP="00662379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662379" w:rsidRDefault="00662379" w:rsidP="00662379">
            <w:pPr>
              <w:ind w:left="173" w:right="1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left="5"/>
            </w:pPr>
            <w:r>
              <w:t xml:space="preserve"> </w:t>
            </w:r>
          </w:p>
        </w:tc>
      </w:tr>
      <w:tr w:rsidR="00662379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2.32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954"/>
            </w:pPr>
            <w:r>
              <w:rPr>
                <w:rFonts w:ascii="Times New Roman" w:eastAsia="Times New Roman" w:hAnsi="Times New Roman" w:cs="Times New Roman"/>
                <w:sz w:val="19"/>
              </w:rPr>
              <w:t>Контроль сформированности компетенций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/Экзамен/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35,7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Pr="00662379" w:rsidRDefault="00662379" w:rsidP="00662379">
            <w:pPr>
              <w:ind w:left="2"/>
              <w:rPr>
                <w:rFonts w:ascii="Times New Roman" w:hAnsi="Times New Roman" w:cs="Times New Roman"/>
              </w:rPr>
            </w:pPr>
            <w:r>
              <w:t xml:space="preserve"> </w:t>
            </w:r>
            <w:r w:rsidRPr="00662379">
              <w:rPr>
                <w:rFonts w:ascii="Times New Roman" w:hAnsi="Times New Roman" w:cs="Times New Roman"/>
              </w:rPr>
              <w:t>ОПК-4.5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662379" w:rsidRDefault="00662379" w:rsidP="00662379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662379" w:rsidRDefault="00662379" w:rsidP="00662379">
            <w:pPr>
              <w:ind w:left="173" w:right="1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2379" w:rsidRDefault="00662379" w:rsidP="00662379">
            <w:pPr>
              <w:ind w:left="5"/>
            </w:pPr>
            <w:r>
              <w:t xml:space="preserve"> </w:t>
            </w:r>
          </w:p>
        </w:tc>
      </w:tr>
    </w:tbl>
    <w:p w:rsidR="00036C4A" w:rsidRDefault="00255A78">
      <w:pPr>
        <w:spacing w:after="0"/>
        <w:jc w:val="both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44" w:type="dxa"/>
          <w:left w:w="31" w:type="dxa"/>
          <w:right w:w="115" w:type="dxa"/>
        </w:tblCellMar>
        <w:tblLook w:val="04A0" w:firstRow="1" w:lastRow="0" w:firstColumn="1" w:lastColumn="0" w:noHBand="0" w:noVBand="1"/>
      </w:tblPr>
      <w:tblGrid>
        <w:gridCol w:w="10272"/>
      </w:tblGrid>
      <w:tr w:rsidR="00036C4A">
        <w:trPr>
          <w:trHeight w:val="548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036C4A" w:rsidRDefault="00255A78">
            <w:pPr>
              <w:ind w:left="807" w:right="54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 ОЦЕНОЧНЫЕ МАТЕРИАЛЫ (ОЦЕНОЧНЫЕ СРЕДСТВА)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>для текущего контроля успеваемости, промежуточной аттестации по итогам освоения дисциплины</w:t>
            </w:r>
            <w:r>
              <w:rPr>
                <w:sz w:val="19"/>
              </w:rPr>
              <w:t xml:space="preserve"> </w:t>
            </w:r>
          </w:p>
        </w:tc>
      </w:tr>
      <w:tr w:rsidR="00036C4A">
        <w:trPr>
          <w:trHeight w:val="281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25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5.1. Контрольные вопросы и задания</w:t>
            </w:r>
            <w:r>
              <w:rPr>
                <w:sz w:val="19"/>
              </w:rPr>
              <w:t xml:space="preserve"> </w:t>
            </w:r>
          </w:p>
        </w:tc>
      </w:tr>
      <w:tr w:rsidR="00036C4A">
        <w:trPr>
          <w:trHeight w:val="11115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Перечень вопросов для подготовки к экзамену: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Финансы и финансовая система РФ.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Предмет и метод финансового права.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Система финансового права.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1"/>
              </w:numPr>
              <w:spacing w:after="10"/>
            </w:pPr>
            <w:r>
              <w:rPr>
                <w:rFonts w:ascii="Times New Roman" w:eastAsia="Times New Roman" w:hAnsi="Times New Roman" w:cs="Times New Roman"/>
                <w:sz w:val="19"/>
              </w:rPr>
              <w:t>Источники финансового права.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Доходные источники и финансовые затраты Российского хозяйства в X-XVII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ве-ках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1"/>
              </w:numPr>
              <w:spacing w:after="10"/>
            </w:pPr>
            <w:r>
              <w:rPr>
                <w:rFonts w:ascii="Times New Roman" w:eastAsia="Times New Roman" w:hAnsi="Times New Roman" w:cs="Times New Roman"/>
                <w:sz w:val="19"/>
              </w:rPr>
              <w:t>Финансовое хозяйство Российской империи в период с начала XVIII века до 1861 года.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1"/>
              </w:numPr>
              <w:spacing w:after="14"/>
            </w:pPr>
            <w:r>
              <w:rPr>
                <w:rFonts w:ascii="Times New Roman" w:eastAsia="Times New Roman" w:hAnsi="Times New Roman" w:cs="Times New Roman"/>
                <w:sz w:val="19"/>
              </w:rPr>
              <w:t>Законодательное регулирование государственных доходов и расходов на рубеже XIX-XX веков.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1"/>
              </w:numPr>
              <w:spacing w:after="41" w:line="231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Развитие советского финансового законодательства. Система государственных доходов и расходов в период 1918-1991 годов.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и виды финансово-правовых норм.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Финансовые правоотношения, их особенности и виды.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Субъекты финансового права и финансовых правоотношений.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Финансовая деятельность государства и муниципальных образований: понятие, роль, методы.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Принципы финансовой деятельности.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Распределение компетенции государственных органов в области финансовой деятельности.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Правовые формы финансовой деятельности государства и органов местного самоуправления.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и значение финансового контроля.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Виды финансового контроля.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Органы, осуществляющие финансовый контроль и их функции.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1"/>
              </w:num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Формы и методы финансового контроля.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Министерство финансов РФ как орган финансового контроля: структура,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функ-ции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1"/>
              </w:numPr>
              <w:spacing w:after="13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Понятие, роль и правовая форма государственного и муниципального бюджетов.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Бюджетное право и бюджетные правоотношения.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Бюджетное устройство в РФ.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Правовой режим государственных внебюджетных фондов.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бюджетного процесса и его принципы.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1"/>
              </w:numPr>
              <w:spacing w:after="10"/>
            </w:pPr>
            <w:r>
              <w:rPr>
                <w:rFonts w:ascii="Times New Roman" w:eastAsia="Times New Roman" w:hAnsi="Times New Roman" w:cs="Times New Roman"/>
                <w:sz w:val="19"/>
              </w:rPr>
              <w:t>Стадия составления проекта бюджета.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Стадии рассмотрения и утверждения бюджета.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Стадия исполнения бюджета.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Стадия составления, внешней проверки, рассмотрения и утверждения бюджетной отчетности.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государственных и муниципальных доходов.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Система государственных и муниципальных доходов.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Неналоговые государственные и муниципальные доходы.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1"/>
              </w:num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Система государственных и муниципальных расходов.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1"/>
              </w:numPr>
              <w:spacing w:after="1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Правовой режим сметно-бюджетного финансирования.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Правовые основы финансово-хозяйственной деятельности федерального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казенно-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го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предприятия.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Прибыль унитарных предприятий.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Налоги, их понятие и роль.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1"/>
              </w:numPr>
              <w:spacing w:after="10"/>
            </w:pPr>
            <w:r>
              <w:rPr>
                <w:rFonts w:ascii="Times New Roman" w:eastAsia="Times New Roman" w:hAnsi="Times New Roman" w:cs="Times New Roman"/>
                <w:sz w:val="19"/>
              </w:rPr>
              <w:t>Налоговая система РФ.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Налоговое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право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как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подотрасль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финансового права: понятие, система,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источни-ки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Налоговые правоотношения. Субъекты налогового права.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Нарушения налогового законодательства и ответственность за их совершение.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Защита прав налогоплательщиков.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Налоги, уплачиваемые физическими лицами.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Налоги, уплачиваемые организациями.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Общие налоги для физических лиц и организаций.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1"/>
              </w:numPr>
              <w:spacing w:after="10"/>
            </w:pPr>
            <w:r>
              <w:rPr>
                <w:rFonts w:ascii="Times New Roman" w:eastAsia="Times New Roman" w:hAnsi="Times New Roman" w:cs="Times New Roman"/>
                <w:sz w:val="19"/>
              </w:rPr>
              <w:t>Специальные налоговые режимы.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Понятие, и значение государственного и муниципального кредита в РФ.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Государственный и муниципальный долг, его формы.</w:t>
            </w:r>
            <w:r>
              <w:rPr>
                <w:sz w:val="19"/>
              </w:rPr>
              <w:t xml:space="preserve"> </w:t>
            </w:r>
          </w:p>
        </w:tc>
      </w:tr>
      <w:tr w:rsidR="00036C4A">
        <w:trPr>
          <w:trHeight w:val="2674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numPr>
                <w:ilvl w:val="0"/>
                <w:numId w:val="2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Правовое регулирование государственных и муниципальных займов.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2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характеристика страхования и основ организации страхового дела.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2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Система видов страхования.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2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Обязательное государственное страхование.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2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Денежная система РФ.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2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Правовой статус Банка России и его взаимоотношения с кредитными организациями.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2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Организация денежного обращения в РФ.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2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Правила ведения кассовых операций.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2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Понятие, принципы и виды банковского кредита.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2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Валюта и валютные ценности.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2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и содержание валютного регулирования.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2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Валютный контроль.</w:t>
            </w:r>
            <w:r>
              <w:rPr>
                <w:sz w:val="19"/>
              </w:rPr>
              <w:t xml:space="preserve"> </w:t>
            </w:r>
          </w:p>
        </w:tc>
      </w:tr>
      <w:tr w:rsidR="00036C4A">
        <w:trPr>
          <w:trHeight w:val="278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7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5.2. Темы письменных работ</w:t>
            </w:r>
            <w:r>
              <w:rPr>
                <w:sz w:val="19"/>
              </w:rPr>
              <w:t xml:space="preserve"> </w:t>
            </w:r>
          </w:p>
        </w:tc>
      </w:tr>
      <w:tr w:rsidR="00036C4A">
        <w:trPr>
          <w:trHeight w:val="7951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Примерный перечень тем для подготовки докладов, рефератов и эссе: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3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Финансовая деятельность государства — сфера финансово-правового регулирования.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3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Финансовая система: экономическая и правовая характеристика.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3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Правовая характеристика структуры финансовой системы.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3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Финансовая система как категория экономической и юридической науки.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3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Правовые аспекты общегосударственных, территориальных и местных финансов.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3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Особенности правового регулирования финансов коммерческих организаций.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3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Теоретическая характеристика категории «финансы».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3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Теоретическая характеристика категории «система финансов».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3"/>
              </w:numPr>
              <w:spacing w:after="15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Теоретическая характеристика категории «финансовая система».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3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Теоретическая характеристика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категории  «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финансово-экономическая деятельность».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3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Теоретическая характеристика категории «финансовая деятельность».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3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Принципы финансовой деятельности государства.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3"/>
              </w:numPr>
              <w:spacing w:after="15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Органы, осуществляющие финансовую деятельность государства.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3"/>
              </w:numPr>
              <w:spacing w:after="10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Финансово-правовое положение муниципальных образований.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3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Финансово-правовое положение ЦБ РФ.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3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о деньгах и финансах.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3"/>
              </w:numPr>
              <w:spacing w:after="15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История возникновения и развития финансового права.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3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Метод финансово-правового регулирования, его специфика.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3"/>
              </w:numPr>
              <w:spacing w:after="15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Коллективные и индивидуальные субъекты финансового права.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3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Финансово-правовой статус физического лица.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3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Публичные субъекты финансового права.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3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Отличие финансового контроля от других видов государственного контроля.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3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Система органов финансового контроля.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3"/>
              </w:numPr>
              <w:spacing w:after="10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Аудиторский контроль в России: история, теория, практика.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3"/>
              </w:numPr>
              <w:spacing w:after="15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Финансово-правовое принуждение.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3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Финансово-правовая ответственность.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3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Бюджетное устройство Российской Федерации.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3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Правовое регулирование государственных доходов.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3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Правовые основы государственного (муниципального) кредита.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3"/>
              </w:numPr>
              <w:spacing w:after="16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Государственные и муниципальные расходы.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3"/>
              </w:numPr>
              <w:spacing w:after="10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Финансово-правовое регулирование инвестиционной деятельности.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3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Финансово-правовое регулирование страхования.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3"/>
              </w:numPr>
              <w:spacing w:after="10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Правовые основы денежной системы государства.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3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Финансово-правовые основы банковской деятельности.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numPr>
                <w:ilvl w:val="0"/>
                <w:numId w:val="3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Валютное регулирование и валютный контроль в РФ: история и современность</w:t>
            </w:r>
            <w:r>
              <w:rPr>
                <w:sz w:val="19"/>
              </w:rPr>
              <w:t xml:space="preserve"> </w:t>
            </w:r>
          </w:p>
        </w:tc>
      </w:tr>
      <w:tr w:rsidR="00036C4A">
        <w:trPr>
          <w:trHeight w:val="278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8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5.3. Оценочные материалы (оценочные средства)</w:t>
            </w:r>
            <w:r>
              <w:rPr>
                <w:sz w:val="19"/>
              </w:rPr>
              <w:t xml:space="preserve"> </w:t>
            </w:r>
          </w:p>
        </w:tc>
      </w:tr>
      <w:tr w:rsidR="00036C4A">
        <w:trPr>
          <w:trHeight w:val="274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r>
              <w:rPr>
                <w:rFonts w:ascii="Times New Roman" w:eastAsia="Times New Roman" w:hAnsi="Times New Roman" w:cs="Times New Roman"/>
                <w:sz w:val="19"/>
              </w:rPr>
              <w:t>Фонд оценочных средств прилагается</w:t>
            </w:r>
            <w:r>
              <w:rPr>
                <w:sz w:val="19"/>
              </w:rPr>
              <w:t xml:space="preserve"> </w:t>
            </w:r>
          </w:p>
        </w:tc>
      </w:tr>
      <w:tr w:rsidR="00036C4A">
        <w:trPr>
          <w:trHeight w:val="279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8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5.4. Перечень видов оценочных средств</w:t>
            </w:r>
            <w:r>
              <w:rPr>
                <w:sz w:val="19"/>
              </w:rPr>
              <w:t xml:space="preserve"> </w:t>
            </w:r>
          </w:p>
        </w:tc>
      </w:tr>
      <w:tr w:rsidR="00036C4A">
        <w:trPr>
          <w:trHeight w:val="2237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r>
              <w:rPr>
                <w:rFonts w:ascii="Times New Roman" w:eastAsia="Times New Roman" w:hAnsi="Times New Roman" w:cs="Times New Roman"/>
                <w:sz w:val="19"/>
              </w:rPr>
              <w:t>Перечень вопросов для собеседования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r>
              <w:rPr>
                <w:rFonts w:ascii="Times New Roman" w:eastAsia="Times New Roman" w:hAnsi="Times New Roman" w:cs="Times New Roman"/>
                <w:sz w:val="19"/>
              </w:rPr>
              <w:t>Комплект контрольных вопросов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r>
              <w:rPr>
                <w:rFonts w:ascii="Times New Roman" w:eastAsia="Times New Roman" w:hAnsi="Times New Roman" w:cs="Times New Roman"/>
                <w:sz w:val="19"/>
              </w:rPr>
              <w:t>Перечень тем для написания доклада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r>
              <w:rPr>
                <w:rFonts w:ascii="Times New Roman" w:eastAsia="Times New Roman" w:hAnsi="Times New Roman" w:cs="Times New Roman"/>
                <w:sz w:val="19"/>
              </w:rPr>
              <w:t>Комплект тестовых заданий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r>
              <w:rPr>
                <w:rFonts w:ascii="Times New Roman" w:eastAsia="Times New Roman" w:hAnsi="Times New Roman" w:cs="Times New Roman"/>
                <w:sz w:val="19"/>
              </w:rPr>
              <w:t>Перечень тем для проведения дискуссии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r>
              <w:rPr>
                <w:rFonts w:ascii="Times New Roman" w:eastAsia="Times New Roman" w:hAnsi="Times New Roman" w:cs="Times New Roman"/>
                <w:sz w:val="19"/>
              </w:rPr>
              <w:t xml:space="preserve">Решение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практикоориентированных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задач</w:t>
            </w:r>
            <w:r>
              <w:rPr>
                <w:sz w:val="19"/>
              </w:rPr>
              <w:t xml:space="preserve"> </w:t>
            </w:r>
          </w:p>
        </w:tc>
      </w:tr>
    </w:tbl>
    <w:p w:rsidR="00036C4A" w:rsidRDefault="00255A78">
      <w:pPr>
        <w:spacing w:after="0"/>
        <w:jc w:val="both"/>
      </w:pPr>
      <w:r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50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272"/>
      </w:tblGrid>
      <w:tr w:rsidR="00036C4A">
        <w:trPr>
          <w:trHeight w:val="269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036C4A" w:rsidRDefault="00255A78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 УЧЕБНО-МЕТОДИЧЕСКОЕ И ИНФОРМАЦИОННОЕ ОБЕСПЕЧЕНИЕ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036C4A">
        <w:trPr>
          <w:trHeight w:val="281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 Рекомендуемая литература</w:t>
            </w:r>
            <w:r>
              <w:rPr>
                <w:sz w:val="19"/>
              </w:rPr>
              <w:t xml:space="preserve"> </w:t>
            </w:r>
          </w:p>
        </w:tc>
      </w:tr>
    </w:tbl>
    <w:p w:rsidR="00036C4A" w:rsidRDefault="00036C4A">
      <w:pPr>
        <w:sectPr w:rsidR="00036C4A">
          <w:headerReference w:type="even" r:id="rId12"/>
          <w:headerReference w:type="default" r:id="rId13"/>
          <w:headerReference w:type="first" r:id="rId14"/>
          <w:pgSz w:w="11909" w:h="16838"/>
          <w:pgMar w:top="596" w:right="521" w:bottom="793" w:left="1100" w:header="569" w:footer="720" w:gutter="0"/>
          <w:cols w:space="720"/>
          <w:titlePg/>
        </w:sectPr>
      </w:pPr>
    </w:p>
    <w:p w:rsidR="00036C4A" w:rsidRDefault="00255A78">
      <w:pPr>
        <w:tabs>
          <w:tab w:val="center" w:pos="6685"/>
          <w:tab w:val="center" w:pos="8965"/>
        </w:tabs>
        <w:spacing w:after="0"/>
      </w:pPr>
      <w:r>
        <w:rPr>
          <w:rFonts w:ascii="Times New Roman" w:eastAsia="Times New Roman" w:hAnsi="Times New Roman" w:cs="Times New Roman"/>
          <w:color w:val="C0C0C0"/>
          <w:sz w:val="16"/>
        </w:rPr>
        <w:lastRenderedPageBreak/>
        <w:t>УП: ЛИЦЕЗИР400301_85_1-23</w:t>
      </w:r>
      <w:r>
        <w:rPr>
          <w:rFonts w:ascii="Times New Roman" w:eastAsia="Times New Roman" w:hAnsi="Times New Roman" w:cs="Times New Roman"/>
          <w:color w:val="C0C0C0"/>
          <w:sz w:val="24"/>
          <w:vertAlign w:val="superscript"/>
        </w:rPr>
        <w:t>.plx</w:t>
      </w:r>
      <w:r>
        <w:rPr>
          <w:rFonts w:ascii="Times New Roman" w:eastAsia="Times New Roman" w:hAnsi="Times New Roman" w:cs="Times New Roman"/>
          <w:color w:val="C0C0C0"/>
          <w:sz w:val="24"/>
          <w:vertAlign w:val="superscript"/>
        </w:rPr>
        <w:tab/>
      </w:r>
      <w:r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752"/>
        <w:gridCol w:w="1839"/>
        <w:gridCol w:w="4092"/>
        <w:gridCol w:w="2280"/>
        <w:gridCol w:w="1309"/>
      </w:tblGrid>
      <w:tr w:rsidR="00036C4A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6.1.1. Основная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036C4A">
        <w:trPr>
          <w:trHeight w:val="274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31"/>
            </w:pPr>
            <w: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036C4A">
        <w:trPr>
          <w:trHeight w:val="1359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Шикула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И. Р. , М. О. Клейменова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spacing w:line="249" w:lineRule="auto"/>
              <w:ind w:left="34" w:right="34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Финансовое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право :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учебник для студентов высших учебных заведений, обучающихся по юридической специальности: Учебник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ind w:left="34"/>
            </w:pP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https://biblioclub.ru/index.php? </w:t>
            </w:r>
          </w:p>
          <w:p w:rsidR="00036C4A" w:rsidRDefault="00255A78">
            <w:pPr>
              <w:ind w:left="34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page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=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book&amp;id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=695496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Москва : Университет Синергия, 2019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6C4A" w:rsidRDefault="00255A78">
            <w:pPr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036C4A">
        <w:trPr>
          <w:trHeight w:val="696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Шевелева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Н.А. ,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Е.П. </w:t>
            </w:r>
          </w:p>
          <w:p w:rsidR="00036C4A" w:rsidRDefault="00255A78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Васькова, Е.А. </w:t>
            </w:r>
          </w:p>
          <w:p w:rsidR="00036C4A" w:rsidRDefault="00255A78">
            <w:pPr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Дмитрикова</w:t>
            </w:r>
            <w:proofErr w:type="spellEnd"/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Финансовое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право :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практикум: Практикум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ind w:left="34"/>
            </w:pP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https://lib.rucont.ru/efd/813136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Москва : Проспект, 2023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6C4A" w:rsidRDefault="00255A78">
            <w:pPr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036C4A">
        <w:trPr>
          <w:trHeight w:val="113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5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Саттарова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Н.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А. ,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С. Д. </w:t>
            </w:r>
          </w:p>
          <w:p w:rsidR="00036C4A" w:rsidRDefault="00255A78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Сафина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Финансовое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право :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учебник для бакалавров: </w:t>
            </w:r>
          </w:p>
          <w:p w:rsidR="00036C4A" w:rsidRDefault="00255A78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Учебник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ind w:left="34"/>
            </w:pP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https://biblioclub.ru/index.php? </w:t>
            </w:r>
          </w:p>
          <w:p w:rsidR="00036C4A" w:rsidRDefault="00255A78">
            <w:pPr>
              <w:ind w:left="34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page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=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book&amp;id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=494928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ред. С. В. Запольский. – </w:t>
            </w:r>
          </w:p>
          <w:p w:rsidR="00036C4A" w:rsidRDefault="00255A78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Москва : Прометей, 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6C4A" w:rsidRDefault="00255A78">
            <w:pPr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036C4A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6.1.2. Дополнительная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036C4A">
        <w:trPr>
          <w:trHeight w:val="274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31"/>
            </w:pPr>
            <w: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036C4A">
        <w:trPr>
          <w:trHeight w:val="91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Эриашвили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Н. Д. , С. М. Зырянов, А. И. Григорьев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Финансовое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право :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Учебник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ind w:left="34"/>
            </w:pP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https://biblioclub.ru/index.php? </w:t>
            </w:r>
          </w:p>
          <w:p w:rsidR="00036C4A" w:rsidRDefault="00255A78">
            <w:pPr>
              <w:ind w:left="34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page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=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book&amp;id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=685312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Москва :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Юнити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-Дана, 2020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6C4A" w:rsidRDefault="00255A78">
            <w:pPr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036C4A">
        <w:trPr>
          <w:trHeight w:val="701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Шевелева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Н.А. ,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Е.П. </w:t>
            </w:r>
          </w:p>
          <w:p w:rsidR="00036C4A" w:rsidRDefault="00255A78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Васькова, Е.А. </w:t>
            </w:r>
          </w:p>
          <w:p w:rsidR="00036C4A" w:rsidRDefault="00255A78">
            <w:pPr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Дмитрикова</w:t>
            </w:r>
            <w:proofErr w:type="spellEnd"/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Финансовое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право :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практикум: Практикум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ind w:left="34"/>
            </w:pP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https://lib.rucont.ru/efd/813136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Москва : Проспект, 2023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6C4A" w:rsidRDefault="00255A78">
            <w:pPr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036C4A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6.1.3. Методические разработки</w:t>
            </w:r>
            <w:r>
              <w:rPr>
                <w:sz w:val="19"/>
              </w:rPr>
              <w:t xml:space="preserve"> </w:t>
            </w:r>
          </w:p>
        </w:tc>
      </w:tr>
      <w:tr w:rsidR="00036C4A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31"/>
            </w:pPr>
            <w: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036C4A">
        <w:trPr>
          <w:trHeight w:val="201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Сапожникова,А.Г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spacing w:after="14" w:line="235" w:lineRule="auto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университета :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036C4A" w:rsidRPr="00662379" w:rsidRDefault="00255A78">
            <w:pPr>
              <w:ind w:left="34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методические</w:t>
            </w:r>
            <w:r w:rsidRPr="00662379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указания</w:t>
            </w:r>
            <w:r w:rsidRPr="00662379">
              <w:rPr>
                <w:sz w:val="19"/>
                <w:lang w:val="en-US"/>
              </w:rPr>
              <w:t xml:space="preserve"> </w:t>
            </w:r>
          </w:p>
          <w:p w:rsidR="00036C4A" w:rsidRPr="00662379" w:rsidRDefault="00255A78">
            <w:pPr>
              <w:ind w:left="34"/>
              <w:rPr>
                <w:lang w:val="en-US"/>
              </w:rPr>
            </w:pPr>
            <w:r w:rsidRPr="00662379">
              <w:rPr>
                <w:sz w:val="19"/>
                <w:lang w:val="en-US"/>
              </w:rPr>
              <w:t xml:space="preserve"> </w:t>
            </w:r>
          </w:p>
          <w:p w:rsidR="00036C4A" w:rsidRPr="00662379" w:rsidRDefault="00255A78">
            <w:pPr>
              <w:ind w:left="34"/>
              <w:rPr>
                <w:lang w:val="en-US"/>
              </w:rPr>
            </w:pPr>
            <w:r w:rsidRPr="00662379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https://ntb.donstu.ru/content/rukovodstvo-dlya- </w:t>
            </w:r>
            <w:proofErr w:type="spellStart"/>
            <w:r w:rsidRPr="00662379">
              <w:rPr>
                <w:rFonts w:ascii="Times New Roman" w:eastAsia="Times New Roman" w:hAnsi="Times New Roman" w:cs="Times New Roman"/>
                <w:sz w:val="19"/>
                <w:lang w:val="en-US"/>
              </w:rPr>
              <w:t>prepodavateley-po-organizacii-i-planirovaniyu</w:t>
            </w:r>
            <w:proofErr w:type="spellEnd"/>
            <w:r w:rsidRPr="00662379">
              <w:rPr>
                <w:sz w:val="19"/>
                <w:lang w:val="en-US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Ростов-на-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Дону,ДГТУ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, 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6C4A" w:rsidRDefault="00255A78">
            <w:pPr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036C4A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6.2. Перечень ресурсов информационно-телекоммуникационной сети "Интернет"</w:t>
            </w:r>
            <w:r>
              <w:rPr>
                <w:sz w:val="19"/>
              </w:rPr>
              <w:t xml:space="preserve"> </w:t>
            </w:r>
          </w:p>
        </w:tc>
      </w:tr>
      <w:tr w:rsidR="00036C4A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 «Научно-техническая библиотека ДГТУ»,  [https://ntb.donstu.ru]</w:t>
            </w:r>
            <w:r>
              <w:rPr>
                <w:sz w:val="19"/>
              </w:rPr>
              <w:t xml:space="preserve"> </w:t>
            </w:r>
          </w:p>
        </w:tc>
      </w:tr>
      <w:tr w:rsidR="00036C4A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6.3.1 Перечень программного обеспечения</w:t>
            </w:r>
            <w:r>
              <w:rPr>
                <w:sz w:val="19"/>
              </w:rPr>
              <w:t xml:space="preserve"> </w:t>
            </w:r>
          </w:p>
        </w:tc>
      </w:tr>
      <w:tr w:rsidR="00115E37" w:rsidTr="00836CBB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5E37" w:rsidRDefault="00115E37" w:rsidP="00836CB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6.3.1.1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5E37" w:rsidRPr="00B8035F" w:rsidRDefault="00115E37" w:rsidP="00836CBB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 xml:space="preserve"> </w:t>
            </w:r>
            <w:r w:rsidRPr="00B8035F">
              <w:rPr>
                <w:rFonts w:ascii="Times New Roman" w:eastAsia="Times New Roman" w:hAnsi="Times New Roman" w:cs="Times New Roman"/>
                <w:sz w:val="19"/>
              </w:rPr>
              <w:t xml:space="preserve">ОС Microsoft </w:t>
            </w:r>
            <w:proofErr w:type="spellStart"/>
            <w:r w:rsidRPr="00B8035F">
              <w:rPr>
                <w:rFonts w:ascii="Times New Roman" w:eastAsia="Times New Roman" w:hAnsi="Times New Roman" w:cs="Times New Roman"/>
                <w:sz w:val="19"/>
              </w:rPr>
              <w:t>Windows</w:t>
            </w:r>
            <w:proofErr w:type="spellEnd"/>
          </w:p>
        </w:tc>
      </w:tr>
      <w:tr w:rsidR="00115E37" w:rsidTr="00836CBB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5E37" w:rsidRDefault="00115E37" w:rsidP="00836CB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6.3.1.2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5E37" w:rsidRPr="00B8035F" w:rsidRDefault="00115E37" w:rsidP="00836CBB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 xml:space="preserve">Microsoft </w:t>
            </w:r>
            <w:proofErr w:type="spellStart"/>
            <w:r w:rsidRPr="00B8035F">
              <w:rPr>
                <w:rFonts w:ascii="Times New Roman" w:hAnsi="Times New Roman" w:cs="Times New Roman"/>
                <w:sz w:val="19"/>
              </w:rPr>
              <w:t>Office</w:t>
            </w:r>
            <w:proofErr w:type="spellEnd"/>
          </w:p>
        </w:tc>
      </w:tr>
      <w:tr w:rsidR="00115E37" w:rsidTr="00836CBB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5E37" w:rsidRDefault="00115E37" w:rsidP="00836CB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6.3.1.3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5E37" w:rsidRPr="00B8035F" w:rsidRDefault="00115E37" w:rsidP="00836CBB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 xml:space="preserve"> </w:t>
            </w:r>
            <w:proofErr w:type="spellStart"/>
            <w:r w:rsidRPr="00B8035F">
              <w:rPr>
                <w:rFonts w:ascii="Times New Roman" w:eastAsia="Times New Roman" w:hAnsi="Times New Roman" w:cs="Times New Roman"/>
                <w:sz w:val="19"/>
              </w:rPr>
              <w:t>Sumatra</w:t>
            </w:r>
            <w:proofErr w:type="spellEnd"/>
            <w:r w:rsidRPr="00B8035F">
              <w:rPr>
                <w:rFonts w:ascii="Times New Roman" w:eastAsia="Times New Roman" w:hAnsi="Times New Roman" w:cs="Times New Roman"/>
                <w:sz w:val="19"/>
              </w:rPr>
              <w:t xml:space="preserve"> PDF</w:t>
            </w:r>
          </w:p>
        </w:tc>
      </w:tr>
      <w:tr w:rsidR="00115E37" w:rsidTr="00836CBB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5E37" w:rsidRDefault="00115E37" w:rsidP="00836CB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6.3.1.4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5E37" w:rsidRPr="00B8035F" w:rsidRDefault="00115E37" w:rsidP="00836CBB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>7-Zip</w:t>
            </w:r>
          </w:p>
        </w:tc>
      </w:tr>
      <w:tr w:rsidR="00036C4A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right="3"/>
              <w:jc w:val="center"/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sz w:val="19"/>
              </w:rPr>
              <w:t>6.3.2 Перечень информационных справочных систем</w:t>
            </w:r>
            <w:r>
              <w:rPr>
                <w:sz w:val="19"/>
              </w:rPr>
              <w:t xml:space="preserve"> </w:t>
            </w:r>
          </w:p>
        </w:tc>
      </w:tr>
      <w:tr w:rsidR="00036C4A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6.3.2.1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http://www.consultant.ru/ - СПС "Консультант Плюс"</w:t>
            </w:r>
            <w:r>
              <w:rPr>
                <w:sz w:val="19"/>
              </w:rPr>
              <w:t xml:space="preserve"> </w:t>
            </w:r>
          </w:p>
        </w:tc>
      </w:tr>
      <w:tr w:rsidR="00036C4A">
        <w:trPr>
          <w:trHeight w:val="289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6.3.2.2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http://e.lanbook.com - ЭБС «Лань»</w:t>
            </w:r>
            <w:r>
              <w:rPr>
                <w:sz w:val="19"/>
              </w:rPr>
              <w:t xml:space="preserve"> </w:t>
            </w:r>
          </w:p>
        </w:tc>
      </w:tr>
      <w:tr w:rsidR="00036C4A">
        <w:trPr>
          <w:trHeight w:val="283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6.3.2.3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http://www.biblioclub.ru - ЭБС «Университетская библиотека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online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</w:t>
            </w:r>
            <w:r>
              <w:rPr>
                <w:sz w:val="19"/>
              </w:rPr>
              <w:t xml:space="preserve"> </w:t>
            </w:r>
          </w:p>
        </w:tc>
      </w:tr>
      <w:tr w:rsidR="00036C4A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6.3.2.4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www.znanium.com - ЭБС «ZNANIUM.COM»</w:t>
            </w:r>
            <w:r>
              <w:rPr>
                <w:sz w:val="19"/>
              </w:rPr>
              <w:t xml:space="preserve"> </w:t>
            </w:r>
          </w:p>
        </w:tc>
      </w:tr>
      <w:tr w:rsidR="00036C4A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6.3.2.5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http://ntb.donstu.ru/ - Электронно-библиотечная система НТБ ДГТУ</w:t>
            </w:r>
            <w:r>
              <w:rPr>
                <w:sz w:val="19"/>
              </w:rPr>
              <w:t xml:space="preserve"> </w:t>
            </w:r>
          </w:p>
        </w:tc>
      </w:tr>
      <w:tr w:rsidR="00036C4A">
        <w:trPr>
          <w:trHeight w:val="281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6.3.2.6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http://elibrary.ru/ - Научная электронная библиотека eLIBRARY.RU</w:t>
            </w:r>
            <w:r>
              <w:rPr>
                <w:sz w:val="19"/>
              </w:rPr>
              <w:t xml:space="preserve"> </w:t>
            </w:r>
          </w:p>
        </w:tc>
      </w:tr>
      <w:tr w:rsidR="00036C4A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036C4A" w:rsidRDefault="00255A78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7. МАТЕРИАЛЬНО-ТЕХНИЧЕСКОЕ ОБЕСПЕЧЕНИЕ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036C4A">
        <w:trPr>
          <w:trHeight w:val="69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31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Специальные помещения представляют собой учебные аудитории для проведения всех занятий по дисциплине, предусмотренных учебным планом и содержанием РПД. Помещения укомплектованы специализированной мебелью и техническими средствами обучения согласно требованиям ФГОС, в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.:</w:t>
            </w:r>
            <w:r>
              <w:rPr>
                <w:sz w:val="19"/>
              </w:rPr>
              <w:t xml:space="preserve"> </w:t>
            </w:r>
          </w:p>
        </w:tc>
      </w:tr>
      <w:tr w:rsidR="00036C4A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7.1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Учебная аудитория</w:t>
            </w:r>
            <w:r>
              <w:rPr>
                <w:sz w:val="19"/>
              </w:rPr>
              <w:t xml:space="preserve"> </w:t>
            </w:r>
          </w:p>
        </w:tc>
      </w:tr>
      <w:tr w:rsidR="00036C4A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7.2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для проведения учебных занятий, предусмотренных программой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бакалавриата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</w:tc>
      </w:tr>
      <w:tr w:rsidR="00036C4A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7.3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tabs>
                <w:tab w:val="center" w:pos="3904"/>
              </w:tabs>
              <w:ind w:left="-5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0">
                  <wp:simplePos x="0" y="0"/>
                  <wp:positionH relativeFrom="column">
                    <wp:posOffset>39624</wp:posOffset>
                  </wp:positionH>
                  <wp:positionV relativeFrom="paragraph">
                    <wp:posOffset>-24956</wp:posOffset>
                  </wp:positionV>
                  <wp:extent cx="188976" cy="134112"/>
                  <wp:effectExtent l="0" t="0" r="0" b="0"/>
                  <wp:wrapNone/>
                  <wp:docPr id="6003" name="Picture 60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3" name="Picture 600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9"/>
              </w:rPr>
              <w:t xml:space="preserve"> </w:t>
            </w:r>
            <w:r>
              <w:rPr>
                <w:sz w:val="19"/>
              </w:rPr>
              <w:tab/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Технические средства обучения ( проектор , ноутбук , экран), учебные наглядные пособия</w:t>
            </w:r>
            <w:r>
              <w:rPr>
                <w:sz w:val="19"/>
              </w:rPr>
              <w:t xml:space="preserve"> </w:t>
            </w:r>
          </w:p>
        </w:tc>
      </w:tr>
      <w:tr w:rsidR="00036C4A">
        <w:trPr>
          <w:trHeight w:val="284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7.4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ind w:left="-5"/>
            </w:pP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</w:tbl>
    <w:p w:rsidR="00036C4A" w:rsidRDefault="00255A78">
      <w:pPr>
        <w:spacing w:after="0"/>
        <w:jc w:val="both"/>
      </w:pPr>
      <w:r>
        <w:t xml:space="preserve"> </w:t>
      </w:r>
      <w:r>
        <w:tab/>
        <w:t xml:space="preserve">  </w:t>
      </w:r>
      <w:r>
        <w:tab/>
        <w:t xml:space="preserve"> </w:t>
      </w:r>
      <w:r>
        <w:tab/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</w:r>
      <w:r>
        <w:t xml:space="preserve"> </w:t>
      </w:r>
    </w:p>
    <w:tbl>
      <w:tblPr>
        <w:tblStyle w:val="TableGrid"/>
        <w:tblW w:w="10272" w:type="dxa"/>
        <w:tblInd w:w="2" w:type="dxa"/>
        <w:tblCellMar>
          <w:top w:w="52" w:type="dxa"/>
          <w:left w:w="31" w:type="dxa"/>
          <w:right w:w="115" w:type="dxa"/>
        </w:tblCellMar>
        <w:tblLook w:val="04A0" w:firstRow="1" w:lastRow="0" w:firstColumn="1" w:lastColumn="0" w:noHBand="0" w:noVBand="1"/>
      </w:tblPr>
      <w:tblGrid>
        <w:gridCol w:w="10272"/>
      </w:tblGrid>
      <w:tr w:rsidR="00036C4A">
        <w:trPr>
          <w:trHeight w:val="274"/>
        </w:trPr>
        <w:tc>
          <w:tcPr>
            <w:tcW w:w="102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036C4A" w:rsidRDefault="00255A78">
            <w:pPr>
              <w:ind w:left="8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8. МЕТОДИЧЕСКИЕ УКАЗАНИЯ ДЛЯ ОБУЧАЮЩИХСЯ ПО ОСВОЕНИЮ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036C4A">
        <w:trPr>
          <w:trHeight w:val="977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r>
              <w:rPr>
                <w:rFonts w:ascii="Times New Roman" w:eastAsia="Times New Roman" w:hAnsi="Times New Roman" w:cs="Times New Roman"/>
                <w:sz w:val="19"/>
              </w:rPr>
              <w:t>Семинарские занятия призваны дополнить и углубить знания студентов, полученные на лекциях, при изучении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рекомендуемой учебной и научной литературы. Во время занятий проводятся чтение, комментирование, обсуждение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важнейших проблем, решение задач, представление самостоятельно подготовленных докладов/эссе по предложенным или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самостоятельно выбранным темам.</w:t>
            </w:r>
            <w:r>
              <w:rPr>
                <w:sz w:val="19"/>
              </w:rPr>
              <w:t xml:space="preserve"> </w:t>
            </w:r>
          </w:p>
        </w:tc>
      </w:tr>
    </w:tbl>
    <w:p w:rsidR="00036C4A" w:rsidRDefault="00255A78">
      <w:pPr>
        <w:spacing w:after="51"/>
        <w:ind w:left="29" w:hanging="10"/>
      </w:pPr>
      <w:r>
        <w:rPr>
          <w:rFonts w:ascii="Times New Roman" w:eastAsia="Times New Roman" w:hAnsi="Times New Roman" w:cs="Times New Roman"/>
          <w:color w:val="C0C0C0"/>
          <w:sz w:val="16"/>
        </w:rPr>
        <w:t>УП: ЛИЦЕЗИР400301_85_1-23.plx</w:t>
      </w: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  <w:right w:w="7" w:type="dxa"/>
        </w:tblCellMar>
        <w:tblLook w:val="04A0" w:firstRow="1" w:lastRow="0" w:firstColumn="1" w:lastColumn="0" w:noHBand="0" w:noVBand="1"/>
      </w:tblPr>
      <w:tblGrid>
        <w:gridCol w:w="10276"/>
      </w:tblGrid>
      <w:tr w:rsidR="00036C4A">
        <w:trPr>
          <w:trHeight w:val="9271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6C4A" w:rsidRDefault="00255A78">
            <w:pPr>
              <w:spacing w:line="247" w:lineRule="auto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Главное условие успешности в освоении учебной дисциплины - систематические занятия. Работа студента над любой темой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должна быть целеустремленной. Для этого нужно ясно представлять себе цель конкретного занятия и план его проведения.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spacing w:after="1" w:line="246" w:lineRule="auto"/>
              <w:ind w:right="47"/>
            </w:pPr>
            <w:r>
              <w:rPr>
                <w:rFonts w:ascii="Times New Roman" w:eastAsia="Times New Roman" w:hAnsi="Times New Roman" w:cs="Times New Roman"/>
                <w:sz w:val="19"/>
              </w:rPr>
              <w:t>Изучение каждой темы дисциплины «Финансовое право», вынесенной на семинарское занятие, рекомендуется осуществлять в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следующей последовательности: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ознакомиться с лекцией (посещение лекционного занятия, чтение конспекта);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прочитать соответствующий раздел в учебнике или учебном пособии;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изучить соответствующую данной теме главу в нормативно-правовых актах;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ознакомиться с рекомендованной по данной теме научной литературой, а также с материалами судебной практики;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найти и по возможности выписать из прочтенной литературы основные дефиниции по вопросам семинарского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занятия, подобрать из прочитанной литературы примеры, иллюстрирующие главные положения рассматриваемой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темы.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r>
              <w:rPr>
                <w:rFonts w:ascii="Times New Roman" w:eastAsia="Times New Roman" w:hAnsi="Times New Roman" w:cs="Times New Roman"/>
                <w:sz w:val="19"/>
              </w:rPr>
              <w:t>Изучение соответствующих положений программы дисциплины и конспекта лекций имеет важное значение, поскольку в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них, с одной стороны, дается систематизированное изложение материала, а с другой – излагаются новые соображения,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выдвинутые практикой, сообщаются сведения об изменениях в законодательстве и т.п.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r>
              <w:rPr>
                <w:rFonts w:ascii="Times New Roman" w:eastAsia="Times New Roman" w:hAnsi="Times New Roman" w:cs="Times New Roman"/>
                <w:sz w:val="19"/>
              </w:rPr>
              <w:t>Не следует ограничивать подготовку только ознакомлением с лекциями. При всем их совершенстве и полноте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spacing w:after="5" w:line="24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конспектирования лекции не могут исчерпать относящийся к теме материал. Лектор всегда оставляет немало вопросов для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самостоятельного изучения студентами специальной литературы.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spacing w:after="5" w:line="242" w:lineRule="auto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Изучение специальной литературы целесообразно начинать с чтения учебника и учебного пособия. После их изучения легче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понимаются рекомендованные монографии, журнальные статьи.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spacing w:line="252" w:lineRule="auto"/>
              <w:ind w:right="112"/>
            </w:pPr>
            <w:r>
              <w:rPr>
                <w:rFonts w:ascii="Times New Roman" w:eastAsia="Times New Roman" w:hAnsi="Times New Roman" w:cs="Times New Roman"/>
                <w:sz w:val="19"/>
              </w:rPr>
              <w:t>Параллельно с изучением конспекта лекций, учебников и учебных пособий надо изучать нормы права. Разрозненное их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чтение менее полезно для усвоения, так как в этом случае конкретные законы, подзаконные акты отрываются от изложения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института в целом, какое дается в учебном материале. Нормы права всегда лучше усваиваются совместно с комментариями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к ним. Поэтому всегда, когда в тексте лекции или учебника упоминается тот или иной нормативный акт, та или иная статья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кодекса, с ними нужно сразу же ознакомиться, сопоставлять их содержание с имеющимися в лекции (учебнике).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Изучение рекомендованной нормативной и правоприменительной литературы лучше всего осуществлять в справочно-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поисковых системах, таких как «Консультант Плюс», «Гарант», «Кодекс», находящихся в свободном доступе и др. Данная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рекомендация обусловлена тем, что только в электронной базе документы приводятся в актуальном состоянии, т.е. с учетом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всех внесенных в них изменений и дополнений.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r>
              <w:rPr>
                <w:rFonts w:ascii="Times New Roman" w:eastAsia="Times New Roman" w:hAnsi="Times New Roman" w:cs="Times New Roman"/>
                <w:sz w:val="19"/>
              </w:rPr>
              <w:t>При подготовке студентам не следует стремиться к многократному чтению нормативного, научного и учебного материала: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pPr>
              <w:spacing w:line="243" w:lineRule="auto"/>
              <w:ind w:right="239"/>
            </w:pPr>
            <w:r>
              <w:rPr>
                <w:rFonts w:ascii="Times New Roman" w:eastAsia="Times New Roman" w:hAnsi="Times New Roman" w:cs="Times New Roman"/>
                <w:sz w:val="19"/>
              </w:rPr>
              <w:t>оно нередко приводит к механическому запоминанию. Нужно с первого же раза читать внимательно, вдумчиво. Очень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важно при этом выделять основные признаки института. Не следует оставлять без внимания встретившиеся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положения,известные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уже из других дисциплин, ибо общие положения имеют специфическое в каждой дисциплине освещение,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раскрываются под определенным, новым углом зрения. Особенно важно запомнить нормативные акты, их наименование.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Для усвоения материала, а также развития устной речи, умения убедительно и аргументировано высказывать собственную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мысль студент должен обязательно выступать на семинарских занятиях. Активное участие в работе семинара является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необходимым условием для получения студентом положительной оценки за весь пройденный общий курс.</w:t>
            </w:r>
            <w:r>
              <w:rPr>
                <w:sz w:val="19"/>
              </w:rPr>
              <w:t xml:space="preserve"> </w:t>
            </w:r>
          </w:p>
          <w:p w:rsidR="00036C4A" w:rsidRDefault="00255A78">
            <w:r>
              <w:rPr>
                <w:rFonts w:ascii="Times New Roman" w:eastAsia="Times New Roman" w:hAnsi="Times New Roman" w:cs="Times New Roman"/>
                <w:sz w:val="19"/>
              </w:rPr>
              <w:t>Также рекомендуется использовать инновационные формы подготовки к семинарам, в том числе использование средств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мультимедийной техники, подготовку электронных презентаций.</w:t>
            </w:r>
            <w:r>
              <w:rPr>
                <w:sz w:val="19"/>
              </w:rPr>
              <w:t xml:space="preserve"> </w:t>
            </w:r>
          </w:p>
        </w:tc>
      </w:tr>
    </w:tbl>
    <w:p w:rsidR="00036C4A" w:rsidRDefault="00255A78">
      <w:pPr>
        <w:spacing w:after="0"/>
        <w:ind w:left="34"/>
      </w:pPr>
      <w:r>
        <w:t xml:space="preserve"> </w:t>
      </w:r>
    </w:p>
    <w:sectPr w:rsidR="00036C4A">
      <w:headerReference w:type="even" r:id="rId16"/>
      <w:headerReference w:type="default" r:id="rId17"/>
      <w:headerReference w:type="first" r:id="rId18"/>
      <w:pgSz w:w="11909" w:h="16838"/>
      <w:pgMar w:top="595" w:right="1419" w:bottom="812" w:left="1100" w:header="592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3E6A" w:rsidRDefault="00093E6A">
      <w:pPr>
        <w:spacing w:after="0" w:line="240" w:lineRule="auto"/>
      </w:pPr>
      <w:r>
        <w:separator/>
      </w:r>
    </w:p>
  </w:endnote>
  <w:endnote w:type="continuationSeparator" w:id="0">
    <w:p w:rsidR="00093E6A" w:rsidRDefault="00093E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3E6A" w:rsidRDefault="00093E6A">
      <w:pPr>
        <w:spacing w:after="0" w:line="240" w:lineRule="auto"/>
      </w:pPr>
      <w:r>
        <w:separator/>
      </w:r>
    </w:p>
  </w:footnote>
  <w:footnote w:type="continuationSeparator" w:id="0">
    <w:p w:rsidR="00093E6A" w:rsidRDefault="00093E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6C4A" w:rsidRDefault="00036C4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6C4A" w:rsidRDefault="00036C4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6C4A" w:rsidRDefault="00036C4A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6C4A" w:rsidRDefault="00255A78">
    <w:pPr>
      <w:tabs>
        <w:tab w:val="center" w:pos="4552"/>
        <w:tab w:val="right" w:pos="10288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115E37" w:rsidRPr="00115E37">
      <w:rPr>
        <w:rFonts w:ascii="Times New Roman" w:eastAsia="Times New Roman" w:hAnsi="Times New Roman" w:cs="Times New Roman"/>
        <w:noProof/>
        <w:color w:val="C0C0C0"/>
        <w:sz w:val="16"/>
      </w:rPr>
      <w:t>10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6C4A" w:rsidRDefault="00255A78">
    <w:pPr>
      <w:tabs>
        <w:tab w:val="center" w:pos="6949"/>
        <w:tab w:val="center" w:pos="9014"/>
        <w:tab w:val="right" w:pos="10288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115E37" w:rsidRPr="00115E37">
      <w:rPr>
        <w:rFonts w:ascii="Times New Roman" w:eastAsia="Times New Roman" w:hAnsi="Times New Roman" w:cs="Times New Roman"/>
        <w:noProof/>
        <w:color w:val="C0C0C0"/>
        <w:sz w:val="16"/>
      </w:rPr>
      <w:t>9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6C4A" w:rsidRDefault="00255A78">
    <w:pPr>
      <w:tabs>
        <w:tab w:val="center" w:pos="2406"/>
        <w:tab w:val="right" w:pos="10288"/>
      </w:tabs>
      <w:spacing w:after="0"/>
    </w:pPr>
    <w:r>
      <w:tab/>
    </w:r>
    <w:r>
      <w:rPr>
        <w:sz w:val="16"/>
      </w:rPr>
      <w:t xml:space="preserve">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115E37" w:rsidRPr="00115E37">
      <w:rPr>
        <w:rFonts w:ascii="Times New Roman" w:eastAsia="Times New Roman" w:hAnsi="Times New Roman" w:cs="Times New Roman"/>
        <w:noProof/>
        <w:color w:val="C0C0C0"/>
        <w:sz w:val="16"/>
      </w:rPr>
      <w:t>3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6C4A" w:rsidRDefault="00255A78">
    <w:pPr>
      <w:tabs>
        <w:tab w:val="center" w:pos="2406"/>
        <w:tab w:val="center" w:pos="4581"/>
        <w:tab w:val="right" w:pos="10244"/>
      </w:tabs>
      <w:spacing w:after="0"/>
      <w:ind w:right="-854"/>
    </w:pPr>
    <w:r>
      <w:tab/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115E37" w:rsidRPr="00115E37">
      <w:rPr>
        <w:rFonts w:ascii="Times New Roman" w:eastAsia="Times New Roman" w:hAnsi="Times New Roman" w:cs="Times New Roman"/>
        <w:noProof/>
        <w:color w:val="C0C0C0"/>
        <w:sz w:val="16"/>
      </w:rPr>
      <w:t>12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6C4A" w:rsidRDefault="00255A78">
    <w:pPr>
      <w:tabs>
        <w:tab w:val="center" w:pos="2406"/>
        <w:tab w:val="center" w:pos="4581"/>
        <w:tab w:val="right" w:pos="10244"/>
      </w:tabs>
      <w:spacing w:after="0"/>
      <w:ind w:right="-854"/>
    </w:pPr>
    <w:r>
      <w:tab/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115E37" w:rsidRPr="00115E37">
      <w:rPr>
        <w:rFonts w:ascii="Times New Roman" w:eastAsia="Times New Roman" w:hAnsi="Times New Roman" w:cs="Times New Roman"/>
        <w:noProof/>
        <w:color w:val="C0C0C0"/>
        <w:sz w:val="16"/>
      </w:rPr>
      <w:t>11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6C4A" w:rsidRDefault="00255A78">
    <w:pPr>
      <w:tabs>
        <w:tab w:val="center" w:pos="2406"/>
        <w:tab w:val="center" w:pos="4581"/>
        <w:tab w:val="right" w:pos="10244"/>
      </w:tabs>
      <w:spacing w:after="0"/>
      <w:ind w:right="-854"/>
    </w:pPr>
    <w:r>
      <w:tab/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10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A34775"/>
    <w:multiLevelType w:val="hybridMultilevel"/>
    <w:tmpl w:val="3D684944"/>
    <w:lvl w:ilvl="0" w:tplc="2324837A">
      <w:start w:val="1"/>
      <w:numFmt w:val="decimal"/>
      <w:lvlText w:val="%1.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4798117C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31B092C6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5BEAB71E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8298764C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DF2AFA4A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8E9802CC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982C5DAA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B2002A1C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96C5473"/>
    <w:multiLevelType w:val="hybridMultilevel"/>
    <w:tmpl w:val="F322F040"/>
    <w:lvl w:ilvl="0" w:tplc="50D4422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1D98DAB8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869A34F2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6F522684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E14CE32C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D2C2F2F4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1056EFCC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000E82C0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7D4417B4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5DE42F5"/>
    <w:multiLevelType w:val="hybridMultilevel"/>
    <w:tmpl w:val="CD06E346"/>
    <w:lvl w:ilvl="0" w:tplc="A2BEECA6">
      <w:start w:val="49"/>
      <w:numFmt w:val="decimal"/>
      <w:lvlText w:val="%1.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2788FB8C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AD7627A6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8D2AFD18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187C9546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3B5487A8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B1B6013C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D38069D2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FA60E020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C4A"/>
    <w:rsid w:val="00036C4A"/>
    <w:rsid w:val="00093E6A"/>
    <w:rsid w:val="00115E37"/>
    <w:rsid w:val="00255A78"/>
    <w:rsid w:val="00662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108EFE-DC9A-4169-A6CF-04E19FE06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 w:line="262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19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5.xml"/><Relationship Id="rId18" Type="http://schemas.openxmlformats.org/officeDocument/2006/relationships/header" Target="header9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" Type="http://schemas.openxmlformats.org/officeDocument/2006/relationships/styles" Target="styles.xml"/><Relationship Id="rId16" Type="http://schemas.openxmlformats.org/officeDocument/2006/relationships/header" Target="header7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3475</Words>
  <Characters>19814</Characters>
  <Application>Microsoft Office Word</Application>
  <DocSecurity>0</DocSecurity>
  <Lines>165</Lines>
  <Paragraphs>46</Paragraphs>
  <ScaleCrop>false</ScaleCrop>
  <Company/>
  <LinksUpToDate>false</LinksUpToDate>
  <CharactersWithSpaces>23243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Четверкина Наталья Васильевна</dc:creator>
  <cp:keywords/>
  <cp:lastModifiedBy>Пивнева Галина Владимировна</cp:lastModifiedBy>
  <cp:revision>3</cp:revision>
  <dcterms:created xsi:type="dcterms:W3CDTF">2023-07-13T10:58:00Z</dcterms:created>
  <dcterms:modified xsi:type="dcterms:W3CDTF">2023-07-18T13:53:00Z</dcterms:modified>
</cp:coreProperties>
</file>