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BDC50B" w14:textId="77777777" w:rsidR="00DC2351" w:rsidRDefault="001C3712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61A1881A" wp14:editId="0CEF34C6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03D27C4" w14:textId="77777777" w:rsidR="00DC2351" w:rsidRDefault="001C371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FC855E9" wp14:editId="5394BE82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2B4BD7" w14:textId="77777777" w:rsidR="00DC2351" w:rsidRDefault="00DC2351">
      <w:pPr>
        <w:sectPr w:rsidR="00DC2351">
          <w:headerReference w:type="even" r:id="rId9"/>
          <w:headerReference w:type="default" r:id="rId10"/>
          <w:headerReference w:type="first" r:id="rId11"/>
          <w:pgSz w:w="12240" w:h="15840"/>
          <w:pgMar w:top="1440" w:right="1440" w:bottom="1440" w:left="1440" w:header="720" w:footer="720" w:gutter="0"/>
          <w:cols w:space="720"/>
        </w:sectPr>
      </w:pPr>
    </w:p>
    <w:p w14:paraId="59095570" w14:textId="77777777" w:rsidR="00DC2351" w:rsidRDefault="001C3712">
      <w:pPr>
        <w:spacing w:after="205"/>
        <w:ind w:left="343"/>
        <w:jc w:val="center"/>
      </w:pPr>
      <w:r>
        <w:rPr>
          <w:rFonts w:ascii="Times New Roman" w:eastAsia="Times New Roman" w:hAnsi="Times New Roman" w:cs="Times New Roman"/>
          <w:b/>
          <w:sz w:val="20"/>
        </w:rPr>
        <w:lastRenderedPageBreak/>
        <w:t>Визирование РП для исполнения в очередном учебном году</w:t>
      </w:r>
    </w:p>
    <w:p w14:paraId="561F9DD3" w14:textId="77777777" w:rsidR="00DC2351" w:rsidRDefault="001C3712">
      <w:pPr>
        <w:tabs>
          <w:tab w:val="center" w:pos="6689"/>
          <w:tab w:val="center" w:pos="8709"/>
        </w:tabs>
        <w:spacing w:after="13" w:line="249" w:lineRule="auto"/>
        <w:ind w:left="-15"/>
      </w:pPr>
      <w:r>
        <w:rPr>
          <w:rFonts w:ascii="Times New Roman" w:eastAsia="Times New Roman" w:hAnsi="Times New Roman" w:cs="Times New Roman"/>
          <w:sz w:val="20"/>
        </w:rPr>
        <w:t>Председатель НМС УГН(С) 40.03.01 Юриспруденция</w:t>
      </w:r>
      <w:r>
        <w:rPr>
          <w:rFonts w:ascii="Times New Roman" w:eastAsia="Times New Roman" w:hAnsi="Times New Roman" w:cs="Times New Roman"/>
          <w:sz w:val="20"/>
        </w:rPr>
        <w:tab/>
        <w:t>__________________</w:t>
      </w:r>
      <w:r>
        <w:rPr>
          <w:rFonts w:ascii="Times New Roman" w:eastAsia="Times New Roman" w:hAnsi="Times New Roman" w:cs="Times New Roman"/>
          <w:sz w:val="20"/>
        </w:rPr>
        <w:tab/>
        <w:t>Алексеева Марина</w:t>
      </w:r>
    </w:p>
    <w:p w14:paraId="15F69653" w14:textId="77777777" w:rsidR="00DC2351" w:rsidRDefault="001C3712">
      <w:pPr>
        <w:tabs>
          <w:tab w:val="center" w:pos="8550"/>
        </w:tabs>
        <w:spacing w:after="600" w:line="249" w:lineRule="auto"/>
        <w:ind w:left="-15"/>
      </w:pPr>
      <w:r>
        <w:rPr>
          <w:rFonts w:ascii="Times New Roman" w:eastAsia="Times New Roman" w:hAnsi="Times New Roman" w:cs="Times New Roman"/>
          <w:sz w:val="20"/>
        </w:rPr>
        <w:t>_</w:t>
      </w:r>
      <w:proofErr w:type="gramStart"/>
      <w:r>
        <w:rPr>
          <w:rFonts w:ascii="Times New Roman" w:eastAsia="Times New Roman" w:hAnsi="Times New Roman" w:cs="Times New Roman"/>
          <w:sz w:val="20"/>
        </w:rPr>
        <w:t>_  _</w:t>
      </w:r>
      <w:proofErr w:type="gramEnd"/>
      <w:r>
        <w:rPr>
          <w:rFonts w:ascii="Times New Roman" w:eastAsia="Times New Roman" w:hAnsi="Times New Roman" w:cs="Times New Roman"/>
          <w:sz w:val="20"/>
        </w:rPr>
        <w:t>________  ____г. № ___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>Владимировна</w:t>
      </w:r>
    </w:p>
    <w:p w14:paraId="2FF1AC7E" w14:textId="77777777" w:rsidR="00DC2351" w:rsidRDefault="001C3712">
      <w:pPr>
        <w:spacing w:after="110" w:line="249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C5D6C87" wp14:editId="77192EB6">
                <wp:simplePos x="0" y="0"/>
                <wp:positionH relativeFrom="page">
                  <wp:posOffset>360045</wp:posOffset>
                </wp:positionH>
                <wp:positionV relativeFrom="page">
                  <wp:posOffset>720090</wp:posOffset>
                </wp:positionV>
                <wp:extent cx="6840856" cy="18034"/>
                <wp:effectExtent l="0" t="0" r="0" b="0"/>
                <wp:wrapTopAndBottom/>
                <wp:docPr id="23889" name="Group 23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856" cy="18034"/>
                          <a:chOff x="0" y="0"/>
                          <a:chExt cx="6840856" cy="18034"/>
                        </a:xfrm>
                      </wpg:grpSpPr>
                      <wps:wsp>
                        <wps:cNvPr id="26" name="Shape 26"/>
                        <wps:cNvSpPr/>
                        <wps:spPr>
                          <a:xfrm>
                            <a:off x="0" y="18034"/>
                            <a:ext cx="6840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6">
                                <a:moveTo>
                                  <a:pt x="0" y="0"/>
                                </a:moveTo>
                                <a:lnTo>
                                  <a:pt x="6840856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0"/>
                            <a:ext cx="6840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6">
                                <a:moveTo>
                                  <a:pt x="0" y="0"/>
                                </a:moveTo>
                                <a:lnTo>
                                  <a:pt x="6840856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<w:pict>
              <v:group id="Group 23889" style="width:538.65pt;height:1.41998pt;position:absolute;mso-position-horizontal-relative:page;mso-position-horizontal:absolute;margin-left:28.35pt;mso-position-vertical-relative:page;margin-top:56.7pt;" coordsize="68408,180">
                <v:shape id="Shape 26" style="position:absolute;width:68408;height:0;left:0;top:180;" coordsize="6840856,0" path="m0,0l6840856,0">
                  <v:stroke weight="0.75pt" endcap="flat" joinstyle="miter" miterlimit="10" on="true" color="#000000"/>
                  <v:fill on="false" color="#000000" opacity="0"/>
                </v:shape>
                <v:shape id="Shape 27" style="position:absolute;width:68408;height:0;left:0;top:0;" coordsize="6840856,0" path="m0,0l6840856,0">
                  <v:stroke weight="0.75pt" endcap="flat" joinstyle="miter" miterlimit="10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</w:rPr>
        <w:t>Рабочая программа по дисциплине «Международное частное право» проанализирована и признана актуальной для исполнения в ____ - ____ учебном году.</w:t>
      </w:r>
    </w:p>
    <w:p w14:paraId="65733C68" w14:textId="77777777" w:rsidR="00DC2351" w:rsidRDefault="001C3712">
      <w:pPr>
        <w:spacing w:after="338" w:line="249" w:lineRule="auto"/>
        <w:ind w:left="-5" w:hanging="10"/>
      </w:pPr>
      <w:r>
        <w:rPr>
          <w:rFonts w:ascii="Times New Roman" w:eastAsia="Times New Roman" w:hAnsi="Times New Roman" w:cs="Times New Roman"/>
          <w:b/>
          <w:sz w:val="20"/>
        </w:rPr>
        <w:t>Протокол заседания кафедры «Кафедра "Гуманитарные и социально-экономические науки"» от _</w:t>
      </w:r>
      <w:proofErr w:type="gramStart"/>
      <w:r>
        <w:rPr>
          <w:rFonts w:ascii="Times New Roman" w:eastAsia="Times New Roman" w:hAnsi="Times New Roman" w:cs="Times New Roman"/>
          <w:b/>
          <w:sz w:val="20"/>
        </w:rPr>
        <w:t>_  _</w:t>
      </w:r>
      <w:proofErr w:type="gramEnd"/>
      <w:r>
        <w:rPr>
          <w:rFonts w:ascii="Times New Roman" w:eastAsia="Times New Roman" w:hAnsi="Times New Roman" w:cs="Times New Roman"/>
          <w:b/>
          <w:sz w:val="20"/>
        </w:rPr>
        <w:t>________ ____г. № ___</w:t>
      </w:r>
    </w:p>
    <w:p w14:paraId="10E14B6F" w14:textId="77777777" w:rsidR="00DC2351" w:rsidRDefault="001C3712">
      <w:pPr>
        <w:tabs>
          <w:tab w:val="center" w:pos="3536"/>
          <w:tab w:val="right" w:pos="10279"/>
        </w:tabs>
        <w:spacing w:after="218" w:line="249" w:lineRule="auto"/>
        <w:ind w:left="-15"/>
      </w:pPr>
      <w:r>
        <w:rPr>
          <w:rFonts w:ascii="Times New Roman" w:eastAsia="Times New Roman" w:hAnsi="Times New Roman" w:cs="Times New Roman"/>
          <w:sz w:val="20"/>
        </w:rPr>
        <w:t>Зав. кафедрой</w:t>
      </w:r>
      <w:r>
        <w:rPr>
          <w:rFonts w:ascii="Times New Roman" w:eastAsia="Times New Roman" w:hAnsi="Times New Roman" w:cs="Times New Roman"/>
          <w:sz w:val="20"/>
        </w:rPr>
        <w:tab/>
        <w:t>___________________</w:t>
      </w:r>
      <w:r>
        <w:rPr>
          <w:rFonts w:ascii="Times New Roman" w:eastAsia="Times New Roman" w:hAnsi="Times New Roman" w:cs="Times New Roman"/>
          <w:sz w:val="20"/>
        </w:rPr>
        <w:tab/>
        <w:t>Борисова Анна Анатольевна</w:t>
      </w:r>
    </w:p>
    <w:p w14:paraId="2E179926" w14:textId="77777777" w:rsidR="00DC2351" w:rsidRDefault="001C3712">
      <w:pPr>
        <w:spacing w:after="13" w:line="249" w:lineRule="auto"/>
        <w:ind w:left="-5" w:hanging="10"/>
      </w:pPr>
      <w:r>
        <w:rPr>
          <w:rFonts w:ascii="Times New Roman" w:eastAsia="Times New Roman" w:hAnsi="Times New Roman" w:cs="Times New Roman"/>
          <w:sz w:val="20"/>
        </w:rPr>
        <w:t>_</w:t>
      </w:r>
      <w:proofErr w:type="gramStart"/>
      <w:r>
        <w:rPr>
          <w:rFonts w:ascii="Times New Roman" w:eastAsia="Times New Roman" w:hAnsi="Times New Roman" w:cs="Times New Roman"/>
          <w:sz w:val="20"/>
        </w:rPr>
        <w:t>_  _</w:t>
      </w:r>
      <w:proofErr w:type="gramEnd"/>
      <w:r>
        <w:rPr>
          <w:rFonts w:ascii="Times New Roman" w:eastAsia="Times New Roman" w:hAnsi="Times New Roman" w:cs="Times New Roman"/>
          <w:sz w:val="20"/>
        </w:rPr>
        <w:t>________  ____г. № ___</w:t>
      </w:r>
    </w:p>
    <w:p w14:paraId="5A5B06A4" w14:textId="77777777" w:rsidR="00DC2351" w:rsidRDefault="001C3712">
      <w:pPr>
        <w:spacing w:after="0"/>
        <w:ind w:left="-60" w:right="-434"/>
      </w:pPr>
      <w:r>
        <w:rPr>
          <w:noProof/>
        </w:rPr>
        <mc:AlternateContent>
          <mc:Choice Requires="wpg">
            <w:drawing>
              <wp:inline distT="0" distB="0" distL="0" distR="0" wp14:anchorId="1C21FAC0" wp14:editId="5E9D4A53">
                <wp:extent cx="6840856" cy="18034"/>
                <wp:effectExtent l="0" t="0" r="0" b="0"/>
                <wp:docPr id="23888" name="Group 23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856" cy="18034"/>
                          <a:chOff x="0" y="0"/>
                          <a:chExt cx="6840856" cy="18034"/>
                        </a:xfrm>
                      </wpg:grpSpPr>
                      <wps:wsp>
                        <wps:cNvPr id="17" name="Shape 17"/>
                        <wps:cNvSpPr/>
                        <wps:spPr>
                          <a:xfrm>
                            <a:off x="0" y="18034"/>
                            <a:ext cx="6840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6">
                                <a:moveTo>
                                  <a:pt x="0" y="0"/>
                                </a:moveTo>
                                <a:lnTo>
                                  <a:pt x="6840856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0"/>
                            <a:ext cx="6840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56">
                                <a:moveTo>
                                  <a:pt x="0" y="0"/>
                                </a:moveTo>
                                <a:lnTo>
                                  <a:pt x="6840856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<w:pict>
              <v:group id="Group 23888" style="width:538.65pt;height:1.41998pt;mso-position-horizontal-relative:char;mso-position-vertical-relative:line" coordsize="68408,180">
                <v:shape id="Shape 17" style="position:absolute;width:68408;height:0;left:0;top:180;" coordsize="6840856,0" path="m0,0l6840856,0">
                  <v:stroke weight="0.75pt" endcap="flat" joinstyle="miter" miterlimit="10" on="true" color="#000000"/>
                  <v:fill on="false" color="#000000" opacity="0"/>
                </v:shape>
                <v:shape id="Shape 18" style="position:absolute;width:68408;height:0;left:0;top:0;" coordsize="6840856,0" path="m0,0l6840856,0">
                  <v:stroke weight="0.7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br w:type="page"/>
      </w:r>
    </w:p>
    <w:tbl>
      <w:tblPr>
        <w:tblStyle w:val="TableGrid"/>
        <w:tblpPr w:vertAnchor="page" w:horzAnchor="page" w:tblpX="567" w:tblpY="8095"/>
        <w:tblOverlap w:val="never"/>
        <w:tblW w:w="10773" w:type="dxa"/>
        <w:tblInd w:w="0" w:type="dxa"/>
        <w:tblLook w:val="04A0" w:firstRow="1" w:lastRow="0" w:firstColumn="1" w:lastColumn="0" w:noHBand="0" w:noVBand="1"/>
      </w:tblPr>
      <w:tblGrid>
        <w:gridCol w:w="10773"/>
      </w:tblGrid>
      <w:tr w:rsidR="00DC2351" w14:paraId="7704109C" w14:textId="77777777">
        <w:trPr>
          <w:trHeight w:val="567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AB87D" w14:textId="77777777" w:rsidR="00DC2351" w:rsidRDefault="001C3712">
            <w:pPr>
              <w:ind w:left="505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1" locked="0" layoutInCell="1" allowOverlap="0" wp14:anchorId="5339434B" wp14:editId="56D778B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-55077</wp:posOffset>
                  </wp:positionV>
                  <wp:extent cx="6840856" cy="360045"/>
                  <wp:effectExtent l="0" t="0" r="0" b="0"/>
                  <wp:wrapNone/>
                  <wp:docPr id="118" name="Picture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856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3. КОМПЕТЕНЦИИ ОБУЧАЮЩЕГОСЯ, ФОРМИРУЕМЫЕ В РЕЗУЛЬТАТЕ ОСВОЕНИЯ ДИСЦИПЛИНЫ</w:t>
            </w:r>
          </w:p>
          <w:p w14:paraId="2924775E" w14:textId="77777777" w:rsidR="00DC2351" w:rsidRDefault="001C3712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(МОДУЛЯ)</w:t>
            </w:r>
          </w:p>
        </w:tc>
      </w:tr>
    </w:tbl>
    <w:tbl>
      <w:tblPr>
        <w:tblStyle w:val="TableGrid"/>
        <w:tblpPr w:vertAnchor="text" w:tblpX="-60"/>
        <w:tblOverlap w:val="never"/>
        <w:tblW w:w="10783" w:type="dxa"/>
        <w:tblInd w:w="0" w:type="dxa"/>
        <w:tblLook w:val="04A0" w:firstRow="1" w:lastRow="0" w:firstColumn="1" w:lastColumn="0" w:noHBand="0" w:noVBand="1"/>
      </w:tblPr>
      <w:tblGrid>
        <w:gridCol w:w="898"/>
        <w:gridCol w:w="9885"/>
      </w:tblGrid>
      <w:tr w:rsidR="00DC2351" w14:paraId="1E5DF291" w14:textId="77777777" w:rsidTr="00AE5ADF">
        <w:trPr>
          <w:trHeight w:val="283"/>
        </w:trPr>
        <w:tc>
          <w:tcPr>
            <w:tcW w:w="10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C1211" w14:textId="77777777" w:rsidR="00DC2351" w:rsidRDefault="001C3712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3F414D" wp14:editId="4CB8F69F">
                      <wp:extent cx="6840856" cy="179959"/>
                      <wp:effectExtent l="0" t="0" r="0" b="0"/>
                      <wp:docPr id="33913" name="Group 339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40856" cy="179959"/>
                                <a:chOff x="0" y="0"/>
                                <a:chExt cx="6840856" cy="1799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Picture 42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40856" cy="1799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868" name="Rectangle 23868"/>
                              <wps:cNvSpPr/>
                              <wps:spPr>
                                <a:xfrm>
                                  <a:off x="1953768" y="35901"/>
                                  <a:ext cx="82344" cy="14715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1615C6" w14:textId="77777777" w:rsidR="00DC2351" w:rsidRDefault="001C3712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70" name="Rectangle 23870"/>
                              <wps:cNvSpPr/>
                              <wps:spPr>
                                <a:xfrm>
                                  <a:off x="2015681" y="35901"/>
                                  <a:ext cx="3737413" cy="14715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B0489A" w14:textId="77777777" w:rsidR="00DC2351" w:rsidRDefault="001C3712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>. ЦЕЛИ ОСВОЕНИЯ ДИСЦИПЛИНЫ (МОДУЛЯ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69" name="Rectangle 23869"/>
                              <wps:cNvSpPr/>
                              <wps:spPr>
                                <a:xfrm>
                                  <a:off x="4825765" y="35901"/>
                                  <a:ext cx="54841" cy="14715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D0DC5A" w14:textId="77777777" w:rsidR="00DC2351" w:rsidRDefault="001C3712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3F414D" id="Group 33913" o:spid="_x0000_s1026" style="width:538.65pt;height:14.15pt;mso-position-horizontal-relative:char;mso-position-vertical-relative:line" coordsize="68408,1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2" o:spid="_x0000_s1027" type="#_x0000_t75" style="position:absolute;width:68408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">
                        <v:imagedata r:id="rId14" o:title=""/>
                      </v:shape>
                      <v:rect id="Rectangle 23868" o:spid="_x0000_s1028" style="position:absolute;left:19537;top:359;width:824;height:1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" filled="f" stroked="f">
                        <v:textbox inset="0,0,0,0">
                          <w:txbxContent>
                            <w:p w14:paraId="7E1615C6" w14:textId="77777777" w:rsidR="00DC2351" w:rsidRDefault="001C371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3870" o:spid="_x0000_s1029" style="position:absolute;left:20156;top:359;width:37374;height:1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" filled="f" stroked="f">
                        <v:textbox inset="0,0,0,0">
                          <w:txbxContent>
                            <w:p w14:paraId="43B0489A" w14:textId="77777777" w:rsidR="00DC2351" w:rsidRDefault="001C371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. ЦЕЛИ ОСВОЕНИЯ ДИСЦИПЛИНЫ (МОДУЛЯ</w:t>
                              </w:r>
                            </w:p>
                          </w:txbxContent>
                        </v:textbox>
                      </v:rect>
                      <v:rect id="Rectangle 23869" o:spid="_x0000_s1030" style="position:absolute;left:48257;top:359;width:549;height:1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" filled="f" stroked="f">
                        <v:textbox inset="0,0,0,0">
                          <w:txbxContent>
                            <w:p w14:paraId="50D0DC5A" w14:textId="77777777" w:rsidR="00DC2351" w:rsidRDefault="001C371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C2351" w14:paraId="44F4B293" w14:textId="77777777" w:rsidTr="00AE5ADF">
        <w:trPr>
          <w:trHeight w:val="966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F56BB" w14:textId="77777777" w:rsidR="00DC2351" w:rsidRDefault="001C3712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1.1</w:t>
            </w:r>
          </w:p>
        </w:tc>
        <w:tc>
          <w:tcPr>
            <w:tcW w:w="9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F044C" w14:textId="77777777" w:rsidR="00DC2351" w:rsidRDefault="001C371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1) обеспечение профессиональной подготовки специалистов в области юриспруденции, отвечающих современным квалификационным требованиям, которые владеют знаниями в части регламентации международных отношений частноправового,  или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цивилистического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характера (т</w:t>
            </w:r>
            <w:r>
              <w:rPr>
                <w:rFonts w:ascii="Times New Roman" w:eastAsia="Times New Roman" w:hAnsi="Times New Roman" w:cs="Times New Roman"/>
                <w:sz w:val="20"/>
              </w:rPr>
              <w:t>рудовых, семейных), правового регулирования внешнеэкономической деятельности, а также международного гражданского процесса;</w:t>
            </w:r>
          </w:p>
        </w:tc>
      </w:tr>
      <w:tr w:rsidR="00DC2351" w14:paraId="72CB111E" w14:textId="77777777" w:rsidTr="00AE5ADF">
        <w:trPr>
          <w:trHeight w:val="1191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37882" w14:textId="77777777" w:rsidR="00DC2351" w:rsidRDefault="001C3712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1.2</w:t>
            </w:r>
          </w:p>
        </w:tc>
        <w:tc>
          <w:tcPr>
            <w:tcW w:w="9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2FB87" w14:textId="77777777" w:rsidR="00DC2351" w:rsidRDefault="001C371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2) ориентирование в теоретических и прикладных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аспектах  коллизионного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и материально-правового</w:t>
            </w:r>
          </w:p>
          <w:p w14:paraId="30D83DE4" w14:textId="77777777" w:rsidR="00DC2351" w:rsidRDefault="001C3712">
            <w:pPr>
              <w:ind w:left="60" w:right="37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регулирования международных </w:t>
            </w:r>
            <w:r>
              <w:rPr>
                <w:rFonts w:ascii="Times New Roman" w:eastAsia="Times New Roman" w:hAnsi="Times New Roman" w:cs="Times New Roman"/>
                <w:sz w:val="20"/>
              </w:rPr>
              <w:t>отношений частноправового характера, поскольку в сегодняшних условиях особое значение имеют правовые вопросы возникновения и реализации соответствующих международных хозяйственных и иных отношений частноправовых субъектов в рамках широкого международного с</w:t>
            </w:r>
            <w:r>
              <w:rPr>
                <w:rFonts w:ascii="Times New Roman" w:eastAsia="Times New Roman" w:hAnsi="Times New Roman" w:cs="Times New Roman"/>
                <w:sz w:val="20"/>
              </w:rPr>
              <w:t>отрудничества.</w:t>
            </w:r>
          </w:p>
        </w:tc>
      </w:tr>
    </w:tbl>
    <w:tbl>
      <w:tblPr>
        <w:tblStyle w:val="TableGrid"/>
        <w:tblW w:w="10773" w:type="dxa"/>
        <w:tblInd w:w="-60" w:type="dxa"/>
        <w:tblLook w:val="04A0" w:firstRow="1" w:lastRow="0" w:firstColumn="1" w:lastColumn="0" w:noHBand="0" w:noVBand="1"/>
      </w:tblPr>
      <w:tblGrid>
        <w:gridCol w:w="765"/>
        <w:gridCol w:w="2070"/>
        <w:gridCol w:w="7938"/>
      </w:tblGrid>
      <w:tr w:rsidR="00CA3C02" w14:paraId="373A0C28" w14:textId="77777777" w:rsidTr="00F043DE">
        <w:trPr>
          <w:trHeight w:val="283"/>
        </w:trPr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59D8E" w14:textId="77777777" w:rsidR="00CA3C02" w:rsidRDefault="00CA3C02" w:rsidP="00F043DE">
            <w:pPr>
              <w:ind w:right="19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0" wp14:anchorId="68772BE2" wp14:editId="3EDB67E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-26375</wp:posOffset>
                  </wp:positionV>
                  <wp:extent cx="6840856" cy="179959"/>
                  <wp:effectExtent l="0" t="0" r="0" b="0"/>
                  <wp:wrapNone/>
                  <wp:docPr id="61" name="Picture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856" cy="179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2. МЕСТО ДИСЦИПЛИНЫ (МОДУЛЯ) В СТРУКТУРЕ ОБРАЗОВАТЕЛЬНОЙ ПРОГРАММЫ</w:t>
            </w:r>
          </w:p>
        </w:tc>
      </w:tr>
      <w:tr w:rsidR="00CA3C02" w14:paraId="3ADDA5D0" w14:textId="77777777" w:rsidTr="00F043DE">
        <w:trPr>
          <w:trHeight w:val="283"/>
        </w:trPr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11D84" w14:textId="77777777" w:rsidR="00CA3C02" w:rsidRDefault="00CA3C02" w:rsidP="00F043D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Цикл (раздел) ОП: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639A0" w14:textId="77777777" w:rsidR="00CA3C02" w:rsidRDefault="00CA3C02" w:rsidP="00F043DE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Б1.О</w:t>
            </w:r>
          </w:p>
        </w:tc>
      </w:tr>
      <w:tr w:rsidR="00CA3C02" w14:paraId="7CDB7E7C" w14:textId="77777777" w:rsidTr="00F043DE">
        <w:trPr>
          <w:trHeight w:val="284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EEB9C" w14:textId="77777777" w:rsidR="00CA3C02" w:rsidRDefault="00CA3C02" w:rsidP="00F043DE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2.1</w:t>
            </w:r>
          </w:p>
        </w:tc>
        <w:tc>
          <w:tcPr>
            <w:tcW w:w="10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1B1B6" w14:textId="77777777" w:rsidR="00CA3C02" w:rsidRDefault="00CA3C02" w:rsidP="00F043DE">
            <w:pPr>
              <w:ind w:left="6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Требования к предварительной подготовке обучающегося:</w:t>
            </w:r>
          </w:p>
        </w:tc>
      </w:tr>
      <w:tr w:rsidR="00CA3C02" w14:paraId="6F8F5D97" w14:textId="77777777" w:rsidTr="00F043DE">
        <w:trPr>
          <w:trHeight w:val="285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0667E" w14:textId="77777777" w:rsidR="00CA3C02" w:rsidRDefault="00CA3C02" w:rsidP="00F043DE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2.1.1</w:t>
            </w:r>
          </w:p>
        </w:tc>
        <w:tc>
          <w:tcPr>
            <w:tcW w:w="10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8A499" w14:textId="77777777" w:rsidR="00CA3C02" w:rsidRDefault="00CA3C02" w:rsidP="00F043DE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Римское право</w:t>
            </w:r>
          </w:p>
        </w:tc>
      </w:tr>
      <w:tr w:rsidR="00CA3C02" w14:paraId="4D125A76" w14:textId="77777777" w:rsidTr="00F043DE">
        <w:trPr>
          <w:trHeight w:val="285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66C27" w14:textId="77777777" w:rsidR="00CA3C02" w:rsidRDefault="00CA3C02" w:rsidP="00F043DE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2.1.2</w:t>
            </w:r>
          </w:p>
        </w:tc>
        <w:tc>
          <w:tcPr>
            <w:tcW w:w="10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00F94" w14:textId="77777777" w:rsidR="00CA3C02" w:rsidRDefault="00CA3C02" w:rsidP="00F043DE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Теория государства и права</w:t>
            </w:r>
          </w:p>
        </w:tc>
      </w:tr>
      <w:tr w:rsidR="00CA3C02" w14:paraId="123151A5" w14:textId="77777777" w:rsidTr="00F043DE">
        <w:trPr>
          <w:trHeight w:val="285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53576" w14:textId="77777777" w:rsidR="00CA3C02" w:rsidRDefault="00CA3C02" w:rsidP="00F043DE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2.1.3</w:t>
            </w:r>
          </w:p>
        </w:tc>
        <w:tc>
          <w:tcPr>
            <w:tcW w:w="10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0CC7B" w14:textId="77777777" w:rsidR="00CA3C02" w:rsidRDefault="00CA3C02" w:rsidP="00F043DE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Римское право</w:t>
            </w:r>
          </w:p>
        </w:tc>
      </w:tr>
      <w:tr w:rsidR="00CA3C02" w14:paraId="2AFFEF1F" w14:textId="77777777" w:rsidTr="00F043DE">
        <w:trPr>
          <w:trHeight w:val="285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5DAF2" w14:textId="77777777" w:rsidR="00CA3C02" w:rsidRDefault="00CA3C02" w:rsidP="00F043DE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2.1.4</w:t>
            </w:r>
          </w:p>
        </w:tc>
        <w:tc>
          <w:tcPr>
            <w:tcW w:w="10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D2BA4" w14:textId="77777777" w:rsidR="00CA3C02" w:rsidRDefault="00CA3C02" w:rsidP="00F043DE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Теория государства и права</w:t>
            </w:r>
          </w:p>
        </w:tc>
      </w:tr>
      <w:tr w:rsidR="00CA3C02" w14:paraId="6D839268" w14:textId="77777777" w:rsidTr="00F043DE">
        <w:trPr>
          <w:trHeight w:val="518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5491C" w14:textId="77777777" w:rsidR="00CA3C02" w:rsidRDefault="00CA3C02" w:rsidP="00F043DE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2.2</w:t>
            </w:r>
          </w:p>
        </w:tc>
        <w:tc>
          <w:tcPr>
            <w:tcW w:w="10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290A4" w14:textId="77777777" w:rsidR="00CA3C02" w:rsidRDefault="00CA3C02" w:rsidP="00F043DE">
            <w:pPr>
              <w:ind w:left="6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</w:p>
        </w:tc>
      </w:tr>
      <w:tr w:rsidR="00CA3C02" w14:paraId="23D0B261" w14:textId="77777777" w:rsidTr="00F043DE">
        <w:trPr>
          <w:trHeight w:val="294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48DC6" w14:textId="77777777" w:rsidR="00CA3C02" w:rsidRDefault="00CA3C02" w:rsidP="00F043DE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2.2.1</w:t>
            </w:r>
          </w:p>
        </w:tc>
        <w:tc>
          <w:tcPr>
            <w:tcW w:w="10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FD7A5" w14:textId="77777777" w:rsidR="00CA3C02" w:rsidRDefault="00CA3C02" w:rsidP="00F043DE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Наследственное право</w:t>
            </w:r>
          </w:p>
        </w:tc>
      </w:tr>
      <w:tr w:rsidR="00CA3C02" w14:paraId="1EF3EF3E" w14:textId="77777777" w:rsidTr="00F043DE">
        <w:trPr>
          <w:trHeight w:val="294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7FA20" w14:textId="77777777" w:rsidR="00CA3C02" w:rsidRDefault="00CA3C02" w:rsidP="00F043DE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2.2.2</w:t>
            </w:r>
          </w:p>
        </w:tc>
        <w:tc>
          <w:tcPr>
            <w:tcW w:w="10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34AA9" w14:textId="77777777" w:rsidR="00CA3C02" w:rsidRDefault="00CA3C02" w:rsidP="00F043DE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Гражданское право</w:t>
            </w:r>
          </w:p>
        </w:tc>
      </w:tr>
      <w:tr w:rsidR="00CA3C02" w14:paraId="7E75197C" w14:textId="77777777" w:rsidTr="00F043DE">
        <w:trPr>
          <w:trHeight w:val="285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DD9B2" w14:textId="77777777" w:rsidR="00CA3C02" w:rsidRDefault="00CA3C02" w:rsidP="00F043DE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2.2.3</w:t>
            </w:r>
          </w:p>
        </w:tc>
        <w:tc>
          <w:tcPr>
            <w:tcW w:w="10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546AC" w14:textId="77777777" w:rsidR="00CA3C02" w:rsidRDefault="00CA3C02" w:rsidP="00F043DE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Выполнение, подготовка к процедуре защиты и защита выпускной квалификационной работы</w:t>
            </w:r>
          </w:p>
        </w:tc>
      </w:tr>
      <w:tr w:rsidR="00CA3C02" w14:paraId="5F7DE961" w14:textId="77777777" w:rsidTr="00F043DE">
        <w:trPr>
          <w:trHeight w:val="285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FA48D" w14:textId="77777777" w:rsidR="00CA3C02" w:rsidRDefault="00CA3C02" w:rsidP="00F043DE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2.2.4</w:t>
            </w:r>
          </w:p>
        </w:tc>
        <w:tc>
          <w:tcPr>
            <w:tcW w:w="10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8B4D4" w14:textId="77777777" w:rsidR="00CA3C02" w:rsidRDefault="00CA3C02" w:rsidP="00F043DE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Наследственное право</w:t>
            </w:r>
          </w:p>
        </w:tc>
      </w:tr>
      <w:tr w:rsidR="00CA3C02" w14:paraId="6304DD03" w14:textId="77777777" w:rsidTr="00F043DE">
        <w:trPr>
          <w:trHeight w:val="285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F0933" w14:textId="77777777" w:rsidR="00CA3C02" w:rsidRDefault="00CA3C02" w:rsidP="00F043DE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2.2.5</w:t>
            </w:r>
          </w:p>
        </w:tc>
        <w:tc>
          <w:tcPr>
            <w:tcW w:w="10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0D6FF" w14:textId="77777777" w:rsidR="00CA3C02" w:rsidRDefault="00CA3C02" w:rsidP="00F043DE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Гражданское право</w:t>
            </w:r>
          </w:p>
        </w:tc>
      </w:tr>
      <w:tr w:rsidR="00CA3C02" w14:paraId="6CF75B51" w14:textId="77777777" w:rsidTr="00F043DE">
        <w:trPr>
          <w:trHeight w:val="285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F96E7" w14:textId="77777777" w:rsidR="00CA3C02" w:rsidRDefault="00CA3C02" w:rsidP="00F043DE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2.2.6</w:t>
            </w:r>
          </w:p>
        </w:tc>
        <w:tc>
          <w:tcPr>
            <w:tcW w:w="10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CFB74" w14:textId="77777777" w:rsidR="00CA3C02" w:rsidRDefault="00CA3C02" w:rsidP="00F043DE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Выполнение, подготовка к процедуре защиты и защита выпускной квалификационной работы</w:t>
            </w:r>
          </w:p>
        </w:tc>
      </w:tr>
    </w:tbl>
    <w:p w14:paraId="7D324FA2" w14:textId="1C3EA8DE" w:rsidR="00DC2351" w:rsidRDefault="00DC2351"/>
    <w:tbl>
      <w:tblPr>
        <w:tblStyle w:val="TableGrid"/>
        <w:tblW w:w="10773" w:type="dxa"/>
        <w:tblInd w:w="-60" w:type="dxa"/>
        <w:tblCellMar>
          <w:top w:w="38" w:type="dxa"/>
          <w:left w:w="60" w:type="dxa"/>
          <w:right w:w="115" w:type="dxa"/>
        </w:tblCellMar>
        <w:tblLook w:val="04A0" w:firstRow="1" w:lastRow="0" w:firstColumn="1" w:lastColumn="0" w:noHBand="0" w:noVBand="1"/>
      </w:tblPr>
      <w:tblGrid>
        <w:gridCol w:w="1276"/>
        <w:gridCol w:w="9497"/>
      </w:tblGrid>
      <w:tr w:rsidR="00DC2351" w14:paraId="6D83743B" w14:textId="77777777">
        <w:trPr>
          <w:trHeight w:val="548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B0A63" w14:textId="77777777" w:rsidR="00AE5ADF" w:rsidRPr="00AE5ADF" w:rsidRDefault="00AE5ADF" w:rsidP="00AE5AD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AE5ADF">
              <w:rPr>
                <w:rFonts w:ascii="Times New Roman" w:eastAsia="Times New Roman" w:hAnsi="Times New Roman" w:cs="Times New Roman"/>
                <w:b/>
                <w:sz w:val="20"/>
              </w:rPr>
              <w:t xml:space="preserve">ОПК-4.9: Осуществляет профессиональное толкование правовых норм национальной правовой системы и международных норм, регулирующих гражданские, семейные, трудовые и иные личные неимущественные и </w:t>
            </w:r>
          </w:p>
          <w:p w14:paraId="185A564D" w14:textId="77777777" w:rsidR="00AE5ADF" w:rsidRPr="00AE5ADF" w:rsidRDefault="00AE5ADF" w:rsidP="00AE5AD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AE5ADF">
              <w:rPr>
                <w:rFonts w:ascii="Times New Roman" w:eastAsia="Times New Roman" w:hAnsi="Times New Roman" w:cs="Times New Roman"/>
                <w:b/>
                <w:sz w:val="20"/>
              </w:rPr>
              <w:t xml:space="preserve">имущественные отношения между гражданами, юридическими лицами, государствами и международными </w:t>
            </w:r>
          </w:p>
          <w:p w14:paraId="6ADE4ED7" w14:textId="5CAD95BF" w:rsidR="00DC2351" w:rsidRDefault="00AE5ADF" w:rsidP="00AE5ADF">
            <w:pPr>
              <w:jc w:val="center"/>
            </w:pPr>
            <w:r w:rsidRPr="00AE5ADF">
              <w:rPr>
                <w:rFonts w:ascii="Times New Roman" w:eastAsia="Times New Roman" w:hAnsi="Times New Roman" w:cs="Times New Roman"/>
                <w:b/>
                <w:sz w:val="20"/>
              </w:rPr>
              <w:t>организациями</w:t>
            </w:r>
          </w:p>
        </w:tc>
      </w:tr>
      <w:tr w:rsidR="00DC2351" w14:paraId="426B89E5" w14:textId="77777777">
        <w:trPr>
          <w:trHeight w:val="283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EEB73" w14:textId="77777777" w:rsidR="00DC2351" w:rsidRDefault="001C3712">
            <w:r>
              <w:rPr>
                <w:rFonts w:ascii="Times New Roman" w:eastAsia="Times New Roman" w:hAnsi="Times New Roman" w:cs="Times New Roman"/>
                <w:b/>
                <w:sz w:val="20"/>
              </w:rPr>
              <w:t>Знать:</w:t>
            </w:r>
          </w:p>
        </w:tc>
      </w:tr>
      <w:tr w:rsidR="00AE5ADF" w14:paraId="4444EC46" w14:textId="77777777" w:rsidTr="00C44DB0">
        <w:trPr>
          <w:trHeight w:val="28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5FE58" w14:textId="77777777" w:rsidR="00AE5ADF" w:rsidRDefault="00AE5ADF" w:rsidP="00AE5ADF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Уровень 1</w:t>
            </w:r>
          </w:p>
        </w:tc>
        <w:tc>
          <w:tcPr>
            <w:tcW w:w="9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4B3BE1" w14:textId="6412704E" w:rsidR="00AE5ADF" w:rsidRPr="00AE5ADF" w:rsidRDefault="00AE5ADF" w:rsidP="00AE5ADF">
            <w:pPr>
              <w:rPr>
                <w:rFonts w:ascii="Times New Roman" w:hAnsi="Times New Roman" w:cs="Times New Roman"/>
              </w:rPr>
            </w:pPr>
            <w:r w:rsidRPr="00AE5ADF">
              <w:rPr>
                <w:rFonts w:ascii="Times New Roman" w:hAnsi="Times New Roman" w:cs="Times New Roman"/>
              </w:rPr>
              <w:t>соотношение норм международного права и международных договоров с гражданским законодательством РФ</w:t>
            </w:r>
          </w:p>
        </w:tc>
      </w:tr>
      <w:tr w:rsidR="00AE5ADF" w14:paraId="002CF78C" w14:textId="77777777" w:rsidTr="00C44DB0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9027D" w14:textId="77777777" w:rsidR="00AE5ADF" w:rsidRDefault="00AE5ADF" w:rsidP="00AE5ADF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Уровень 2</w:t>
            </w:r>
          </w:p>
        </w:tc>
        <w:tc>
          <w:tcPr>
            <w:tcW w:w="9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512CB4" w14:textId="57B7959A" w:rsidR="00AE5ADF" w:rsidRPr="00AE5ADF" w:rsidRDefault="00AE5ADF" w:rsidP="00AE5ADF">
            <w:pPr>
              <w:rPr>
                <w:rFonts w:ascii="Times New Roman" w:hAnsi="Times New Roman" w:cs="Times New Roman"/>
              </w:rPr>
            </w:pPr>
            <w:r w:rsidRPr="00AE5ADF">
              <w:rPr>
                <w:rFonts w:ascii="Times New Roman" w:hAnsi="Times New Roman" w:cs="Times New Roman"/>
              </w:rPr>
              <w:t xml:space="preserve">действующее отечественное и международное регулирование соответствующих вопросов </w:t>
            </w:r>
          </w:p>
        </w:tc>
      </w:tr>
      <w:tr w:rsidR="00AE5ADF" w14:paraId="473B651E" w14:textId="77777777" w:rsidTr="00C44DB0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1569A" w14:textId="77777777" w:rsidR="00AE5ADF" w:rsidRDefault="00AE5ADF" w:rsidP="00AE5ADF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Уровень 3</w:t>
            </w:r>
          </w:p>
        </w:tc>
        <w:tc>
          <w:tcPr>
            <w:tcW w:w="9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043A40" w14:textId="636D99F1" w:rsidR="00AE5ADF" w:rsidRPr="00AE5ADF" w:rsidRDefault="00AE5ADF" w:rsidP="00AE5ADF">
            <w:pPr>
              <w:rPr>
                <w:rFonts w:ascii="Times New Roman" w:hAnsi="Times New Roman" w:cs="Times New Roman"/>
              </w:rPr>
            </w:pPr>
            <w:r w:rsidRPr="00AE5ADF">
              <w:rPr>
                <w:rFonts w:ascii="Times New Roman" w:hAnsi="Times New Roman" w:cs="Times New Roman"/>
              </w:rPr>
              <w:t xml:space="preserve">общие положения и систему источников национального и международного частного права </w:t>
            </w:r>
          </w:p>
        </w:tc>
      </w:tr>
      <w:tr w:rsidR="00DC2351" w14:paraId="267A00AB" w14:textId="77777777">
        <w:trPr>
          <w:trHeight w:val="283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30EC2" w14:textId="77777777" w:rsidR="00DC2351" w:rsidRPr="00AE5ADF" w:rsidRDefault="001C3712">
            <w:pPr>
              <w:rPr>
                <w:rFonts w:ascii="Times New Roman" w:hAnsi="Times New Roman" w:cs="Times New Roman"/>
              </w:rPr>
            </w:pPr>
            <w:r w:rsidRPr="00AE5ADF">
              <w:rPr>
                <w:rFonts w:ascii="Times New Roman" w:eastAsia="Times New Roman" w:hAnsi="Times New Roman" w:cs="Times New Roman"/>
                <w:b/>
                <w:sz w:val="20"/>
              </w:rPr>
              <w:t>Уметь:</w:t>
            </w:r>
          </w:p>
        </w:tc>
      </w:tr>
      <w:tr w:rsidR="00AE5ADF" w14:paraId="5492AAB8" w14:textId="77777777" w:rsidTr="00A15FAF">
        <w:trPr>
          <w:trHeight w:val="28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871F2" w14:textId="77777777" w:rsidR="00AE5ADF" w:rsidRDefault="00AE5ADF" w:rsidP="00AE5ADF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Уровень 1</w:t>
            </w:r>
          </w:p>
        </w:tc>
        <w:tc>
          <w:tcPr>
            <w:tcW w:w="9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B811E0" w14:textId="4509E721" w:rsidR="00AE5ADF" w:rsidRPr="00AE5ADF" w:rsidRDefault="00AE5ADF" w:rsidP="00AE5ADF">
            <w:pPr>
              <w:rPr>
                <w:rFonts w:ascii="Times New Roman" w:hAnsi="Times New Roman" w:cs="Times New Roman"/>
              </w:rPr>
            </w:pPr>
            <w:r w:rsidRPr="00AE5ADF">
              <w:rPr>
                <w:rFonts w:ascii="Times New Roman" w:hAnsi="Times New Roman" w:cs="Times New Roman"/>
              </w:rPr>
              <w:t xml:space="preserve">осуществлять толкование норм отечественного законодательства, международных актов и общепризнанных принципов и норм международного права </w:t>
            </w:r>
          </w:p>
        </w:tc>
      </w:tr>
      <w:tr w:rsidR="00AE5ADF" w14:paraId="1878628B" w14:textId="77777777" w:rsidTr="00A15FAF">
        <w:trPr>
          <w:trHeight w:val="48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C47DD" w14:textId="77777777" w:rsidR="00AE5ADF" w:rsidRDefault="00AE5ADF" w:rsidP="00AE5ADF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Уровень 2</w:t>
            </w:r>
          </w:p>
        </w:tc>
        <w:tc>
          <w:tcPr>
            <w:tcW w:w="9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4D95CC" w14:textId="71B4F915" w:rsidR="00AE5ADF" w:rsidRPr="00AE5ADF" w:rsidRDefault="00AE5ADF" w:rsidP="00AE5ADF">
            <w:pPr>
              <w:ind w:right="151"/>
              <w:rPr>
                <w:rFonts w:ascii="Times New Roman" w:hAnsi="Times New Roman" w:cs="Times New Roman"/>
              </w:rPr>
            </w:pPr>
            <w:r w:rsidRPr="00AE5ADF">
              <w:rPr>
                <w:rFonts w:ascii="Times New Roman" w:hAnsi="Times New Roman" w:cs="Times New Roman"/>
              </w:rPr>
              <w:t xml:space="preserve">юридически четко и полно разъяснять участникам международного оборота содержание и последствие соответствующих фактов и обстоятельств для их прав и обязанностей </w:t>
            </w:r>
          </w:p>
        </w:tc>
      </w:tr>
      <w:tr w:rsidR="00AE5ADF" w14:paraId="45EEBDC4" w14:textId="77777777" w:rsidTr="00A15FAF">
        <w:trPr>
          <w:trHeight w:val="48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92126" w14:textId="77777777" w:rsidR="00AE5ADF" w:rsidRDefault="00AE5ADF" w:rsidP="00AE5ADF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Уровень 3</w:t>
            </w:r>
          </w:p>
        </w:tc>
        <w:tc>
          <w:tcPr>
            <w:tcW w:w="9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298C0E" w14:textId="7D63C6EB" w:rsidR="00AE5ADF" w:rsidRPr="00AE5ADF" w:rsidRDefault="00AE5ADF" w:rsidP="00AE5ADF">
            <w:pPr>
              <w:rPr>
                <w:rFonts w:ascii="Times New Roman" w:hAnsi="Times New Roman" w:cs="Times New Roman"/>
              </w:rPr>
            </w:pPr>
            <w:r w:rsidRPr="00AE5ADF">
              <w:rPr>
                <w:rFonts w:ascii="Times New Roman" w:hAnsi="Times New Roman" w:cs="Times New Roman"/>
              </w:rPr>
              <w:t xml:space="preserve">оперировать отечественными и интернациональными юридическими понятиями и категориями </w:t>
            </w:r>
          </w:p>
        </w:tc>
      </w:tr>
      <w:tr w:rsidR="00DC2351" w14:paraId="6BF044FE" w14:textId="77777777">
        <w:trPr>
          <w:trHeight w:val="283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2E962" w14:textId="77777777" w:rsidR="00DC2351" w:rsidRPr="00AE5ADF" w:rsidRDefault="001C3712">
            <w:pPr>
              <w:rPr>
                <w:rFonts w:ascii="Times New Roman" w:hAnsi="Times New Roman" w:cs="Times New Roman"/>
              </w:rPr>
            </w:pPr>
            <w:r w:rsidRPr="00AE5ADF">
              <w:rPr>
                <w:rFonts w:ascii="Times New Roman" w:eastAsia="Times New Roman" w:hAnsi="Times New Roman" w:cs="Times New Roman"/>
                <w:b/>
                <w:sz w:val="20"/>
              </w:rPr>
              <w:t>Владеть:</w:t>
            </w:r>
          </w:p>
        </w:tc>
      </w:tr>
      <w:tr w:rsidR="00AE5ADF" w14:paraId="0A0698CA" w14:textId="77777777" w:rsidTr="00D94CB6">
        <w:trPr>
          <w:trHeight w:val="28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3AFCB" w14:textId="77777777" w:rsidR="00AE5ADF" w:rsidRDefault="00AE5ADF" w:rsidP="00AE5ADF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Уровень 1</w:t>
            </w:r>
          </w:p>
        </w:tc>
        <w:tc>
          <w:tcPr>
            <w:tcW w:w="9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CBF1C2" w14:textId="2E365D86" w:rsidR="00AE5ADF" w:rsidRPr="00AE5ADF" w:rsidRDefault="00AE5ADF" w:rsidP="00AE5ADF">
            <w:pPr>
              <w:rPr>
                <w:rFonts w:ascii="Times New Roman" w:hAnsi="Times New Roman" w:cs="Times New Roman"/>
              </w:rPr>
            </w:pPr>
            <w:r w:rsidRPr="00AE5ADF">
              <w:rPr>
                <w:rFonts w:ascii="Times New Roman" w:hAnsi="Times New Roman" w:cs="Times New Roman"/>
              </w:rPr>
              <w:t xml:space="preserve">Юридической терминологией при раскрытии положений международных договоров, Конституции РФ, федеральных конституционных законов и федеральных законов </w:t>
            </w:r>
          </w:p>
        </w:tc>
      </w:tr>
      <w:tr w:rsidR="00AE5ADF" w14:paraId="3851E13C" w14:textId="77777777" w:rsidTr="00D94CB6">
        <w:trPr>
          <w:trHeight w:val="28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033DB" w14:textId="77777777" w:rsidR="00AE5ADF" w:rsidRDefault="00AE5ADF" w:rsidP="00AE5ADF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Уровень 2</w:t>
            </w:r>
          </w:p>
        </w:tc>
        <w:tc>
          <w:tcPr>
            <w:tcW w:w="9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72346D" w14:textId="272801F9" w:rsidR="00AE5ADF" w:rsidRPr="00AE5ADF" w:rsidRDefault="00AE5ADF" w:rsidP="00AE5ADF">
            <w:pPr>
              <w:rPr>
                <w:rFonts w:ascii="Times New Roman" w:hAnsi="Times New Roman" w:cs="Times New Roman"/>
              </w:rPr>
            </w:pPr>
            <w:r w:rsidRPr="00AE5ADF">
              <w:rPr>
                <w:rFonts w:ascii="Times New Roman" w:hAnsi="Times New Roman" w:cs="Times New Roman"/>
              </w:rPr>
              <w:t xml:space="preserve">навыками правильного толкования норм отечественного законодательства, международных актов и общепризнанных принципов и норм международного права </w:t>
            </w:r>
          </w:p>
        </w:tc>
      </w:tr>
      <w:tr w:rsidR="00AE5ADF" w14:paraId="34450126" w14:textId="77777777" w:rsidTr="00D94CB6">
        <w:trPr>
          <w:trHeight w:val="28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A9802" w14:textId="77777777" w:rsidR="00AE5ADF" w:rsidRDefault="00AE5ADF" w:rsidP="00AE5ADF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Уровень 3</w:t>
            </w:r>
          </w:p>
        </w:tc>
        <w:tc>
          <w:tcPr>
            <w:tcW w:w="9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E66888" w14:textId="737CCE3F" w:rsidR="00AE5ADF" w:rsidRPr="00AE5ADF" w:rsidRDefault="00AE5ADF" w:rsidP="00AE5ADF">
            <w:pPr>
              <w:rPr>
                <w:rFonts w:ascii="Times New Roman" w:hAnsi="Times New Roman" w:cs="Times New Roman"/>
              </w:rPr>
            </w:pPr>
            <w:r w:rsidRPr="00AE5ADF">
              <w:rPr>
                <w:rFonts w:ascii="Times New Roman" w:hAnsi="Times New Roman" w:cs="Times New Roman"/>
              </w:rPr>
              <w:t xml:space="preserve">навыками обобщения и систематизации полученной информации для правильного и грамотного устного или письменного консультирования заинтересованных лиц </w:t>
            </w:r>
          </w:p>
        </w:tc>
      </w:tr>
    </w:tbl>
    <w:p w14:paraId="08D33AF0" w14:textId="0A24D137" w:rsidR="00CA3C02" w:rsidRPr="00CA3C02" w:rsidRDefault="00CA3C02">
      <w:pPr>
        <w:rPr>
          <w:rFonts w:ascii="Times New Roman" w:hAnsi="Times New Roman" w:cs="Times New Roman"/>
        </w:rPr>
      </w:pPr>
      <w:r w:rsidRPr="00CA3C02">
        <w:rPr>
          <w:rFonts w:ascii="Times New Roman" w:hAnsi="Times New Roman" w:cs="Times New Roman"/>
        </w:rPr>
        <w:t>В результате освоения дисциплины (модуля) обучающийся должен </w:t>
      </w:r>
    </w:p>
    <w:p w14:paraId="3E8F6237" w14:textId="77777777" w:rsidR="00CA3C02" w:rsidRPr="00CA3C02" w:rsidRDefault="00CA3C02" w:rsidP="00CA3C02">
      <w:pPr>
        <w:rPr>
          <w:rFonts w:ascii="Times New Roman" w:hAnsi="Times New Roman" w:cs="Times New Roman"/>
        </w:rPr>
      </w:pPr>
      <w:r w:rsidRPr="00CA3C02">
        <w:rPr>
          <w:rFonts w:ascii="Times New Roman" w:hAnsi="Times New Roman" w:cs="Times New Roman"/>
        </w:rPr>
        <w:lastRenderedPageBreak/>
        <w:t>3.1</w:t>
      </w:r>
      <w:r w:rsidRPr="00CA3C02">
        <w:rPr>
          <w:rFonts w:ascii="Times New Roman" w:hAnsi="Times New Roman" w:cs="Times New Roman"/>
        </w:rPr>
        <w:tab/>
        <w:t>Знать:</w:t>
      </w:r>
    </w:p>
    <w:p w14:paraId="1DB7ADC7" w14:textId="77777777" w:rsidR="00CA3C02" w:rsidRPr="00CA3C02" w:rsidRDefault="00CA3C02" w:rsidP="00CA3C02">
      <w:pPr>
        <w:rPr>
          <w:rFonts w:ascii="Times New Roman" w:hAnsi="Times New Roman" w:cs="Times New Roman"/>
        </w:rPr>
      </w:pPr>
      <w:r w:rsidRPr="00CA3C02">
        <w:rPr>
          <w:rFonts w:ascii="Times New Roman" w:hAnsi="Times New Roman" w:cs="Times New Roman"/>
        </w:rPr>
        <w:t>3.1.1</w:t>
      </w:r>
      <w:r w:rsidRPr="00CA3C02">
        <w:rPr>
          <w:rFonts w:ascii="Times New Roman" w:hAnsi="Times New Roman" w:cs="Times New Roman"/>
        </w:rPr>
        <w:tab/>
        <w:t>способы реализации имущественных и личных неимущественных прав в сфере международного частного права, порядок их применения к правоотношениям, осложненным иностранным элементом, судебную и иную правоприменительную практику</w:t>
      </w:r>
    </w:p>
    <w:p w14:paraId="2A925DF2" w14:textId="77777777" w:rsidR="00CA3C02" w:rsidRPr="00CA3C02" w:rsidRDefault="00CA3C02" w:rsidP="00CA3C02">
      <w:pPr>
        <w:rPr>
          <w:rFonts w:ascii="Times New Roman" w:hAnsi="Times New Roman" w:cs="Times New Roman"/>
        </w:rPr>
      </w:pPr>
      <w:r w:rsidRPr="00CA3C02">
        <w:rPr>
          <w:rFonts w:ascii="Times New Roman" w:hAnsi="Times New Roman" w:cs="Times New Roman"/>
        </w:rPr>
        <w:t>3.2</w:t>
      </w:r>
      <w:r w:rsidRPr="00CA3C02">
        <w:rPr>
          <w:rFonts w:ascii="Times New Roman" w:hAnsi="Times New Roman" w:cs="Times New Roman"/>
        </w:rPr>
        <w:tab/>
        <w:t>Уметь:</w:t>
      </w:r>
    </w:p>
    <w:p w14:paraId="4C2ADEA9" w14:textId="77777777" w:rsidR="00CA3C02" w:rsidRPr="00CA3C02" w:rsidRDefault="00CA3C02" w:rsidP="00CA3C02">
      <w:pPr>
        <w:rPr>
          <w:rFonts w:ascii="Times New Roman" w:hAnsi="Times New Roman" w:cs="Times New Roman"/>
        </w:rPr>
      </w:pPr>
      <w:r w:rsidRPr="00CA3C02">
        <w:rPr>
          <w:rFonts w:ascii="Times New Roman" w:hAnsi="Times New Roman" w:cs="Times New Roman"/>
        </w:rPr>
        <w:t>3.2.1</w:t>
      </w:r>
      <w:r w:rsidRPr="00CA3C02">
        <w:rPr>
          <w:rFonts w:ascii="Times New Roman" w:hAnsi="Times New Roman" w:cs="Times New Roman"/>
        </w:rPr>
        <w:tab/>
        <w:t>навыками применения норм законодательства для регулирования отношений по реализации имущественных и личных неимущественных прав граждан в сфере международного частного права, навыками решения различны практических заданий, составления документов</w:t>
      </w:r>
    </w:p>
    <w:p w14:paraId="23ACD9C1" w14:textId="77777777" w:rsidR="00CA3C02" w:rsidRPr="00CA3C02" w:rsidRDefault="00CA3C02" w:rsidP="00CA3C02">
      <w:pPr>
        <w:rPr>
          <w:rFonts w:ascii="Times New Roman" w:hAnsi="Times New Roman" w:cs="Times New Roman"/>
        </w:rPr>
      </w:pPr>
      <w:r w:rsidRPr="00CA3C02">
        <w:rPr>
          <w:rFonts w:ascii="Times New Roman" w:hAnsi="Times New Roman" w:cs="Times New Roman"/>
        </w:rPr>
        <w:t>3.3</w:t>
      </w:r>
      <w:r w:rsidRPr="00CA3C02">
        <w:rPr>
          <w:rFonts w:ascii="Times New Roman" w:hAnsi="Times New Roman" w:cs="Times New Roman"/>
        </w:rPr>
        <w:tab/>
        <w:t>Владеть:</w:t>
      </w:r>
    </w:p>
    <w:p w14:paraId="0875CC24" w14:textId="392A8B38" w:rsidR="00CA3C02" w:rsidRPr="00CA3C02" w:rsidRDefault="00CA3C02" w:rsidP="00CA3C02">
      <w:pPr>
        <w:rPr>
          <w:rFonts w:ascii="Times New Roman" w:hAnsi="Times New Roman" w:cs="Times New Roman"/>
        </w:rPr>
      </w:pPr>
      <w:r w:rsidRPr="00CA3C02">
        <w:rPr>
          <w:rFonts w:ascii="Times New Roman" w:hAnsi="Times New Roman" w:cs="Times New Roman"/>
        </w:rPr>
        <w:t>3.3.1</w:t>
      </w:r>
      <w:r w:rsidRPr="00CA3C02">
        <w:rPr>
          <w:rFonts w:ascii="Times New Roman" w:hAnsi="Times New Roman" w:cs="Times New Roman"/>
        </w:rPr>
        <w:tab/>
        <w:t>навыками применения норм законодательства для регулирования отношений по реализации имущественных и личных неимущественных прав в правоотношениях, осложненных иностранным элементом, навыками решения различны практических заданий, составления документов, приведения мотивированных заключений</w:t>
      </w:r>
    </w:p>
    <w:tbl>
      <w:tblPr>
        <w:tblStyle w:val="TableGrid"/>
        <w:tblpPr w:vertAnchor="page" w:horzAnchor="page" w:tblpX="567" w:tblpY="10900"/>
        <w:tblOverlap w:val="never"/>
        <w:tblW w:w="10773" w:type="dxa"/>
        <w:tblInd w:w="0" w:type="dxa"/>
        <w:tblLook w:val="04A0" w:firstRow="1" w:lastRow="0" w:firstColumn="1" w:lastColumn="0" w:noHBand="0" w:noVBand="1"/>
      </w:tblPr>
      <w:tblGrid>
        <w:gridCol w:w="984"/>
        <w:gridCol w:w="3473"/>
        <w:gridCol w:w="991"/>
        <w:gridCol w:w="706"/>
        <w:gridCol w:w="1230"/>
        <w:gridCol w:w="1411"/>
        <w:gridCol w:w="704"/>
        <w:gridCol w:w="1274"/>
      </w:tblGrid>
      <w:tr w:rsidR="00663E1D" w14:paraId="3A84A2DC" w14:textId="77777777" w:rsidTr="00F043DE">
        <w:trPr>
          <w:trHeight w:val="283"/>
        </w:trPr>
        <w:tc>
          <w:tcPr>
            <w:tcW w:w="107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D1F40" w14:textId="77777777" w:rsidR="00663E1D" w:rsidRDefault="00663E1D" w:rsidP="00F043DE">
            <w:pPr>
              <w:ind w:right="97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0" wp14:anchorId="5280D5B0" wp14:editId="3392AFF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-26503</wp:posOffset>
                  </wp:positionV>
                  <wp:extent cx="6840856" cy="179959"/>
                  <wp:effectExtent l="0" t="0" r="0" b="0"/>
                  <wp:wrapNone/>
                  <wp:docPr id="488" name="Picture 4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Picture 48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856" cy="179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4. СТРУКТУРА И СОДЕРЖАНИЕ ДИСЦИПЛИНЫ (МОДУЛЯ)</w:t>
            </w:r>
          </w:p>
        </w:tc>
      </w:tr>
      <w:tr w:rsidR="00663E1D" w14:paraId="14FE477A" w14:textId="77777777" w:rsidTr="00F043DE">
        <w:trPr>
          <w:trHeight w:val="425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89CC7" w14:textId="77777777" w:rsidR="00663E1D" w:rsidRDefault="00663E1D" w:rsidP="00F043DE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Код занятия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34362" w14:textId="77777777" w:rsidR="00663E1D" w:rsidRDefault="00663E1D" w:rsidP="00F043DE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Наименование разделов и тем /вид занятия/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CA5D8" w14:textId="77777777" w:rsidR="00663E1D" w:rsidRDefault="00663E1D" w:rsidP="00F043DE">
            <w:pPr>
              <w:ind w:left="100" w:right="9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Семестр / Курс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345DC" w14:textId="77777777" w:rsidR="00663E1D" w:rsidRDefault="00663E1D" w:rsidP="00F043DE">
            <w:pPr>
              <w:ind w:left="89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Часов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BC7A4" w14:textId="77777777" w:rsidR="00663E1D" w:rsidRDefault="00663E1D" w:rsidP="00F043DE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Компетенции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69354" w14:textId="77777777" w:rsidR="00663E1D" w:rsidRDefault="00663E1D" w:rsidP="00F043DE">
            <w:pPr>
              <w:ind w:left="186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Литература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EDE0F" w14:textId="77777777" w:rsidR="00663E1D" w:rsidRDefault="00663E1D" w:rsidP="00F043DE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Интер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акт.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9D432" w14:textId="77777777" w:rsidR="00663E1D" w:rsidRDefault="00663E1D" w:rsidP="00F043DE">
            <w:pPr>
              <w:ind w:left="8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Примечание</w:t>
            </w:r>
          </w:p>
        </w:tc>
      </w:tr>
      <w:tr w:rsidR="00663E1D" w14:paraId="3C90BF0E" w14:textId="77777777" w:rsidTr="00F043DE">
        <w:trPr>
          <w:trHeight w:val="488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8C778" w14:textId="77777777" w:rsidR="00663E1D" w:rsidRDefault="00663E1D" w:rsidP="00F043DE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9309E" w14:textId="77777777" w:rsidR="00663E1D" w:rsidRDefault="00663E1D" w:rsidP="00F043DE">
            <w:pPr>
              <w:ind w:left="6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Раздел 1. 1. Общая часть международного частного права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AF823" w14:textId="77777777" w:rsidR="00663E1D" w:rsidRDefault="00663E1D" w:rsidP="00F043DE"/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E2F48" w14:textId="77777777" w:rsidR="00663E1D" w:rsidRDefault="00663E1D" w:rsidP="00F043DE"/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8AB75" w14:textId="77777777" w:rsidR="00663E1D" w:rsidRDefault="00663E1D" w:rsidP="00F043DE"/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67A3A" w14:textId="77777777" w:rsidR="00663E1D" w:rsidRDefault="00663E1D" w:rsidP="00F043DE"/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BCAED" w14:textId="77777777" w:rsidR="00663E1D" w:rsidRDefault="00663E1D" w:rsidP="00F043DE"/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4C75C" w14:textId="77777777" w:rsidR="00663E1D" w:rsidRDefault="00663E1D" w:rsidP="00F043DE"/>
        </w:tc>
      </w:tr>
      <w:tr w:rsidR="00663E1D" w14:paraId="468A6E28" w14:textId="77777777" w:rsidTr="00F043DE">
        <w:trPr>
          <w:trHeight w:val="1385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E637D" w14:textId="77777777" w:rsidR="00663E1D" w:rsidRDefault="00663E1D" w:rsidP="00F043D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1.1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B7F5D" w14:textId="77777777" w:rsidR="00663E1D" w:rsidRDefault="00663E1D" w:rsidP="00F043DE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Понятие, предмет, метод и система международного частного права /Лек/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1DB2B" w14:textId="77777777" w:rsidR="00663E1D" w:rsidRDefault="00663E1D" w:rsidP="00F043D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1C5EE" w14:textId="77777777" w:rsidR="00663E1D" w:rsidRDefault="00663E1D" w:rsidP="00F043D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7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315FA" w14:textId="77777777" w:rsidR="00663E1D" w:rsidRDefault="00663E1D" w:rsidP="00F043DE">
            <w:pPr>
              <w:ind w:left="207"/>
            </w:pPr>
            <w:r>
              <w:rPr>
                <w:rFonts w:ascii="Times New Roman" w:eastAsia="Times New Roman" w:hAnsi="Times New Roman" w:cs="Times New Roman"/>
                <w:sz w:val="20"/>
              </w:rPr>
              <w:t>ОПК-4.9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EDB7C" w14:textId="77777777" w:rsidR="00663E1D" w:rsidRDefault="00663E1D" w:rsidP="00F043DE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14:paraId="2F46D859" w14:textId="77777777" w:rsidR="00663E1D" w:rsidRDefault="00663E1D" w:rsidP="00F043DE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</w:t>
            </w:r>
          </w:p>
          <w:p w14:paraId="4BE69FEE" w14:textId="77777777" w:rsidR="00663E1D" w:rsidRDefault="00663E1D" w:rsidP="00F043DE">
            <w:pPr>
              <w:ind w:left="220" w:right="22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Л2.2Л3.1 Э1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23FE1" w14:textId="77777777" w:rsidR="00663E1D" w:rsidRDefault="00663E1D" w:rsidP="00F043D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99373" w14:textId="77777777" w:rsidR="00663E1D" w:rsidRDefault="00663E1D" w:rsidP="00F043DE"/>
        </w:tc>
      </w:tr>
      <w:tr w:rsidR="00663E1D" w14:paraId="6B127227" w14:textId="77777777" w:rsidTr="00F043DE">
        <w:trPr>
          <w:trHeight w:val="1385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0C408" w14:textId="77777777" w:rsidR="00663E1D" w:rsidRDefault="00663E1D" w:rsidP="00F043D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1.2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D3607" w14:textId="77777777" w:rsidR="00663E1D" w:rsidRDefault="00663E1D" w:rsidP="00F043DE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Понятие, предмет, метод и система международного частного права /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/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EA38E" w14:textId="77777777" w:rsidR="00663E1D" w:rsidRDefault="00663E1D" w:rsidP="00F043D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53F7A" w14:textId="77777777" w:rsidR="00663E1D" w:rsidRDefault="00663E1D" w:rsidP="00F043D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2,5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0EA56" w14:textId="77777777" w:rsidR="00663E1D" w:rsidRDefault="00663E1D" w:rsidP="00F043DE">
            <w:pPr>
              <w:ind w:left="207"/>
            </w:pPr>
            <w:r w:rsidRPr="00672606">
              <w:rPr>
                <w:rFonts w:ascii="Times New Roman" w:eastAsia="Times New Roman" w:hAnsi="Times New Roman" w:cs="Times New Roman"/>
                <w:sz w:val="20"/>
              </w:rPr>
              <w:t>ОПК-4.9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AB5DD" w14:textId="77777777" w:rsidR="00663E1D" w:rsidRDefault="00663E1D" w:rsidP="00F043DE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14:paraId="65EFCA35" w14:textId="77777777" w:rsidR="00663E1D" w:rsidRDefault="00663E1D" w:rsidP="00F043DE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</w:t>
            </w:r>
          </w:p>
          <w:p w14:paraId="3B2D34E3" w14:textId="77777777" w:rsidR="00663E1D" w:rsidRDefault="00663E1D" w:rsidP="00F043DE">
            <w:pPr>
              <w:ind w:left="220" w:right="22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Л2.2Л3.1 Э1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2B5F1" w14:textId="77777777" w:rsidR="00663E1D" w:rsidRDefault="00663E1D" w:rsidP="00F043D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AB15A" w14:textId="77777777" w:rsidR="00663E1D" w:rsidRDefault="00663E1D" w:rsidP="00F043DE"/>
        </w:tc>
      </w:tr>
      <w:tr w:rsidR="00663E1D" w14:paraId="3F5C499D" w14:textId="77777777" w:rsidTr="00F043DE">
        <w:trPr>
          <w:trHeight w:val="1385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245AB" w14:textId="77777777" w:rsidR="00663E1D" w:rsidRDefault="00663E1D" w:rsidP="00F043D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1.3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78291" w14:textId="77777777" w:rsidR="00663E1D" w:rsidRDefault="00663E1D" w:rsidP="00F043DE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Понятие, предмет, метод и система международного частного права /Ср/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8DF86" w14:textId="77777777" w:rsidR="00663E1D" w:rsidRDefault="00663E1D" w:rsidP="00F043D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3F26A" w14:textId="77777777" w:rsidR="00663E1D" w:rsidRDefault="00663E1D" w:rsidP="00F043D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7CB70" w14:textId="77777777" w:rsidR="00663E1D" w:rsidRDefault="00663E1D" w:rsidP="00F043DE">
            <w:pPr>
              <w:ind w:left="207"/>
            </w:pPr>
            <w:r w:rsidRPr="00672606">
              <w:rPr>
                <w:rFonts w:ascii="Times New Roman" w:eastAsia="Times New Roman" w:hAnsi="Times New Roman" w:cs="Times New Roman"/>
                <w:sz w:val="20"/>
              </w:rPr>
              <w:t>ОПК-4.9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45622" w14:textId="77777777" w:rsidR="00663E1D" w:rsidRDefault="00663E1D" w:rsidP="00F043DE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14:paraId="2E195D60" w14:textId="77777777" w:rsidR="00663E1D" w:rsidRDefault="00663E1D" w:rsidP="00F043DE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</w:t>
            </w:r>
          </w:p>
          <w:p w14:paraId="1E1FEBA4" w14:textId="77777777" w:rsidR="00663E1D" w:rsidRDefault="00663E1D" w:rsidP="00F043DE">
            <w:pPr>
              <w:ind w:left="220" w:right="22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Л2.2Л3.1 Э1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FBC28" w14:textId="77777777" w:rsidR="00663E1D" w:rsidRDefault="00663E1D" w:rsidP="00F043D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2329C" w14:textId="77777777" w:rsidR="00663E1D" w:rsidRDefault="00663E1D" w:rsidP="00F043DE"/>
        </w:tc>
      </w:tr>
    </w:tbl>
    <w:tbl>
      <w:tblPr>
        <w:tblStyle w:val="TableGrid"/>
        <w:tblW w:w="10773" w:type="dxa"/>
        <w:tblInd w:w="-60" w:type="dxa"/>
        <w:tblCellMar>
          <w:top w:w="39" w:type="dxa"/>
          <w:left w:w="60" w:type="dxa"/>
          <w:right w:w="207" w:type="dxa"/>
        </w:tblCellMar>
        <w:tblLook w:val="04A0" w:firstRow="1" w:lastRow="0" w:firstColumn="1" w:lastColumn="0" w:noHBand="0" w:noVBand="1"/>
      </w:tblPr>
      <w:tblGrid>
        <w:gridCol w:w="992"/>
        <w:gridCol w:w="3544"/>
        <w:gridCol w:w="992"/>
        <w:gridCol w:w="709"/>
        <w:gridCol w:w="1134"/>
        <w:gridCol w:w="1417"/>
        <w:gridCol w:w="709"/>
        <w:gridCol w:w="1276"/>
      </w:tblGrid>
      <w:tr w:rsidR="00AE5ADF" w14:paraId="1E150F3C" w14:textId="77777777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8E8B0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1.4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39110" w14:textId="77777777" w:rsidR="00AE5ADF" w:rsidRDefault="00AE5ADF" w:rsidP="00AE5ADF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Источники международного частного права   /Ср/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0E695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ABED1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56956" w14:textId="2ACE52CA" w:rsidR="00AE5ADF" w:rsidRDefault="00AE5ADF" w:rsidP="00AE5ADF">
            <w:pPr>
              <w:ind w:left="147"/>
            </w:pPr>
            <w:r w:rsidRPr="00006FF5">
              <w:rPr>
                <w:rFonts w:ascii="Times New Roman" w:eastAsia="Times New Roman" w:hAnsi="Times New Roman" w:cs="Times New Roman"/>
                <w:sz w:val="20"/>
              </w:rPr>
              <w:t>ОПК-4.9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6CBD5" w14:textId="77777777" w:rsidR="00AE5ADF" w:rsidRDefault="00AE5ADF" w:rsidP="00AE5ADF">
            <w:pPr>
              <w:ind w:left="1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14:paraId="2C7657B6" w14:textId="77777777" w:rsidR="00AE5ADF" w:rsidRDefault="00AE5ADF" w:rsidP="00AE5ADF">
            <w:pPr>
              <w:ind w:left="1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</w:t>
            </w:r>
          </w:p>
          <w:p w14:paraId="530FB6D6" w14:textId="77777777" w:rsidR="00AE5ADF" w:rsidRDefault="00AE5ADF" w:rsidP="00AE5ADF">
            <w:pPr>
              <w:ind w:left="160" w:right="1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Л2.2Л3.1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601CB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F7840" w14:textId="77777777" w:rsidR="00AE5ADF" w:rsidRDefault="00AE5ADF" w:rsidP="00AE5ADF"/>
        </w:tc>
      </w:tr>
      <w:tr w:rsidR="00AE5ADF" w14:paraId="03E0A6A0" w14:textId="77777777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63E6D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1.5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595F8" w14:textId="77777777" w:rsidR="00AE5ADF" w:rsidRDefault="00AE5ADF" w:rsidP="00AE5ADF">
            <w:pPr>
              <w:ind w:right="163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Коллизионное право – центральная часть и подсистема между-народного частного права  /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711AC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DF7BC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5B6AF" w14:textId="797268F3" w:rsidR="00AE5ADF" w:rsidRDefault="00AE5ADF" w:rsidP="00AE5ADF">
            <w:pPr>
              <w:ind w:left="147"/>
            </w:pPr>
            <w:r w:rsidRPr="00006FF5">
              <w:rPr>
                <w:rFonts w:ascii="Times New Roman" w:eastAsia="Times New Roman" w:hAnsi="Times New Roman" w:cs="Times New Roman"/>
                <w:sz w:val="20"/>
              </w:rPr>
              <w:t>ОПК-4.9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E2D24" w14:textId="77777777" w:rsidR="00AE5ADF" w:rsidRDefault="00AE5ADF" w:rsidP="00AE5ADF">
            <w:pPr>
              <w:ind w:left="1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14:paraId="0DB6A88E" w14:textId="77777777" w:rsidR="00AE5ADF" w:rsidRDefault="00AE5ADF" w:rsidP="00AE5ADF">
            <w:pPr>
              <w:ind w:left="1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</w:t>
            </w:r>
          </w:p>
          <w:p w14:paraId="336D0755" w14:textId="77777777" w:rsidR="00AE5ADF" w:rsidRDefault="00AE5ADF" w:rsidP="00AE5ADF">
            <w:pPr>
              <w:ind w:left="160" w:right="1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Л2.2Л3.1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F271C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C5834" w14:textId="77777777" w:rsidR="00AE5ADF" w:rsidRDefault="00AE5ADF" w:rsidP="00AE5ADF"/>
        </w:tc>
      </w:tr>
      <w:tr w:rsidR="00AE5ADF" w14:paraId="10A61EF7" w14:textId="77777777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4F288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1.6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94444" w14:textId="77777777" w:rsidR="00AE5ADF" w:rsidRDefault="00AE5ADF" w:rsidP="00AE5ADF">
            <w:pPr>
              <w:ind w:right="163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Коллизионное право – центральная часть и подсистема между-народного частного права  /Ср/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CBE05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28D14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B07B7" w14:textId="3A9B73BE" w:rsidR="00AE5ADF" w:rsidRDefault="00AE5ADF" w:rsidP="00AE5ADF">
            <w:pPr>
              <w:ind w:left="147"/>
            </w:pPr>
            <w:r w:rsidRPr="00006FF5">
              <w:rPr>
                <w:rFonts w:ascii="Times New Roman" w:eastAsia="Times New Roman" w:hAnsi="Times New Roman" w:cs="Times New Roman"/>
                <w:sz w:val="20"/>
              </w:rPr>
              <w:t>ОПК-4.9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3C87B" w14:textId="77777777" w:rsidR="00AE5ADF" w:rsidRDefault="00AE5ADF" w:rsidP="00AE5ADF">
            <w:pPr>
              <w:ind w:left="1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14:paraId="0A9ED7BA" w14:textId="77777777" w:rsidR="00AE5ADF" w:rsidRDefault="00AE5ADF" w:rsidP="00AE5ADF">
            <w:pPr>
              <w:ind w:left="1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</w:t>
            </w:r>
          </w:p>
          <w:p w14:paraId="0AC6A129" w14:textId="77777777" w:rsidR="00AE5ADF" w:rsidRDefault="00AE5ADF" w:rsidP="00AE5ADF">
            <w:pPr>
              <w:ind w:left="160" w:right="1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Л2.2Л3.1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16A48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6EB19" w14:textId="77777777" w:rsidR="00AE5ADF" w:rsidRDefault="00AE5ADF" w:rsidP="00AE5ADF"/>
        </w:tc>
      </w:tr>
      <w:tr w:rsidR="00DC2351" w14:paraId="57657022" w14:textId="77777777">
        <w:trPr>
          <w:trHeight w:val="488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E9291" w14:textId="77777777" w:rsidR="00DC2351" w:rsidRDefault="00DC2351"/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99E4A" w14:textId="77777777" w:rsidR="00DC2351" w:rsidRDefault="001C3712">
            <w:r>
              <w:rPr>
                <w:rFonts w:ascii="Times New Roman" w:eastAsia="Times New Roman" w:hAnsi="Times New Roman" w:cs="Times New Roman"/>
                <w:b/>
                <w:sz w:val="20"/>
              </w:rPr>
              <w:t>Раздел 2. 2. Особенная часть международного частного права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A6003" w14:textId="77777777" w:rsidR="00DC2351" w:rsidRDefault="00DC2351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238EC" w14:textId="77777777" w:rsidR="00DC2351" w:rsidRDefault="00DC2351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E6370" w14:textId="77777777" w:rsidR="00DC2351" w:rsidRDefault="00DC2351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9B83E" w14:textId="77777777" w:rsidR="00DC2351" w:rsidRDefault="00DC2351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E2CC5" w14:textId="77777777" w:rsidR="00DC2351" w:rsidRDefault="00DC2351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839FC" w14:textId="77777777" w:rsidR="00DC2351" w:rsidRDefault="00DC2351"/>
        </w:tc>
      </w:tr>
      <w:tr w:rsidR="00AE5ADF" w14:paraId="3AAC816C" w14:textId="77777777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BB55F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2.1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9E25E" w14:textId="77777777" w:rsidR="00AE5ADF" w:rsidRDefault="00AE5ADF" w:rsidP="00AE5ADF">
            <w:r>
              <w:rPr>
                <w:rFonts w:ascii="Times New Roman" w:eastAsia="Times New Roman" w:hAnsi="Times New Roman" w:cs="Times New Roman"/>
                <w:sz w:val="20"/>
              </w:rPr>
              <w:t>Физические лица как субъекты международного частного права  /Ср/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DF65C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0E277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11850" w14:textId="0934579B" w:rsidR="00AE5ADF" w:rsidRDefault="00AE5ADF" w:rsidP="00AE5ADF">
            <w:pPr>
              <w:ind w:left="147"/>
            </w:pPr>
            <w:r w:rsidRPr="00BD7174">
              <w:rPr>
                <w:rFonts w:ascii="Times New Roman" w:eastAsia="Times New Roman" w:hAnsi="Times New Roman" w:cs="Times New Roman"/>
                <w:sz w:val="20"/>
              </w:rPr>
              <w:t>ОПК-4.9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E5582" w14:textId="77777777" w:rsidR="00AE5ADF" w:rsidRDefault="00AE5ADF" w:rsidP="00AE5ADF">
            <w:pPr>
              <w:ind w:left="1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14:paraId="0D3328A8" w14:textId="77777777" w:rsidR="00AE5ADF" w:rsidRDefault="00AE5ADF" w:rsidP="00AE5ADF">
            <w:pPr>
              <w:ind w:left="1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</w:t>
            </w:r>
          </w:p>
          <w:p w14:paraId="7EAB7E75" w14:textId="77777777" w:rsidR="00AE5ADF" w:rsidRDefault="00AE5ADF" w:rsidP="00AE5ADF">
            <w:pPr>
              <w:ind w:left="160" w:right="1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Л2.2Л3.1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F4F02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6C6FD" w14:textId="77777777" w:rsidR="00AE5ADF" w:rsidRDefault="00AE5ADF" w:rsidP="00AE5ADF"/>
        </w:tc>
      </w:tr>
      <w:tr w:rsidR="00AE5ADF" w14:paraId="7493D538" w14:textId="77777777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DD7D7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2.2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E1125" w14:textId="77777777" w:rsidR="00AE5ADF" w:rsidRDefault="00AE5ADF" w:rsidP="00AE5ADF">
            <w:r>
              <w:rPr>
                <w:rFonts w:ascii="Times New Roman" w:eastAsia="Times New Roman" w:hAnsi="Times New Roman" w:cs="Times New Roman"/>
                <w:sz w:val="20"/>
              </w:rPr>
              <w:t>Юридические лица в международном частном праве /Ср/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4A192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70B85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9D1A6" w14:textId="12E8F212" w:rsidR="00AE5ADF" w:rsidRDefault="00AE5ADF" w:rsidP="00AE5ADF">
            <w:pPr>
              <w:ind w:left="147"/>
            </w:pPr>
            <w:r w:rsidRPr="00BD7174">
              <w:rPr>
                <w:rFonts w:ascii="Times New Roman" w:eastAsia="Times New Roman" w:hAnsi="Times New Roman" w:cs="Times New Roman"/>
                <w:sz w:val="20"/>
              </w:rPr>
              <w:t>ОПК-4.9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CB947" w14:textId="77777777" w:rsidR="00AE5ADF" w:rsidRDefault="00AE5ADF" w:rsidP="00AE5ADF">
            <w:pPr>
              <w:ind w:left="1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14:paraId="03FCB449" w14:textId="77777777" w:rsidR="00AE5ADF" w:rsidRDefault="00AE5ADF" w:rsidP="00AE5ADF">
            <w:pPr>
              <w:ind w:left="1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</w:t>
            </w:r>
          </w:p>
          <w:p w14:paraId="109CFFAE" w14:textId="77777777" w:rsidR="00AE5ADF" w:rsidRDefault="00AE5ADF" w:rsidP="00AE5ADF">
            <w:pPr>
              <w:ind w:left="160" w:right="1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Л2.2Л3.1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981A9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02D39" w14:textId="77777777" w:rsidR="00AE5ADF" w:rsidRDefault="00AE5ADF" w:rsidP="00AE5ADF"/>
        </w:tc>
      </w:tr>
      <w:tr w:rsidR="00AE5ADF" w14:paraId="3BFA9B3A" w14:textId="77777777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7CCBD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2.3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65131" w14:textId="77777777" w:rsidR="00AE5ADF" w:rsidRDefault="00AE5ADF" w:rsidP="00AE5ADF">
            <w:r>
              <w:rPr>
                <w:rFonts w:ascii="Times New Roman" w:eastAsia="Times New Roman" w:hAnsi="Times New Roman" w:cs="Times New Roman"/>
                <w:sz w:val="20"/>
              </w:rPr>
              <w:t>Государство как субъект</w:t>
            </w:r>
          </w:p>
          <w:p w14:paraId="5405992B" w14:textId="77777777" w:rsidR="00AE5ADF" w:rsidRDefault="00AE5ADF" w:rsidP="00AE5ADF">
            <w:r>
              <w:rPr>
                <w:rFonts w:ascii="Times New Roman" w:eastAsia="Times New Roman" w:hAnsi="Times New Roman" w:cs="Times New Roman"/>
                <w:sz w:val="20"/>
              </w:rPr>
              <w:t>международного частного права /Ср/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1F4B0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4FDA0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46267" w14:textId="1BEEC8E4" w:rsidR="00AE5ADF" w:rsidRDefault="00AE5ADF" w:rsidP="00AE5ADF">
            <w:pPr>
              <w:ind w:left="147"/>
            </w:pPr>
            <w:r w:rsidRPr="00BD7174">
              <w:rPr>
                <w:rFonts w:ascii="Times New Roman" w:eastAsia="Times New Roman" w:hAnsi="Times New Roman" w:cs="Times New Roman"/>
                <w:sz w:val="20"/>
              </w:rPr>
              <w:t>ОПК-4.9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FBBEC" w14:textId="77777777" w:rsidR="00AE5ADF" w:rsidRDefault="00AE5ADF" w:rsidP="00AE5ADF">
            <w:pPr>
              <w:ind w:left="1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14:paraId="5689108B" w14:textId="77777777" w:rsidR="00AE5ADF" w:rsidRDefault="00AE5ADF" w:rsidP="00AE5ADF">
            <w:pPr>
              <w:ind w:left="1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</w:t>
            </w:r>
          </w:p>
          <w:p w14:paraId="634C8D18" w14:textId="77777777" w:rsidR="00AE5ADF" w:rsidRDefault="00AE5ADF" w:rsidP="00AE5ADF">
            <w:pPr>
              <w:ind w:left="160" w:right="1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Л2.2Л3.1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DC171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2B8DC" w14:textId="77777777" w:rsidR="00AE5ADF" w:rsidRDefault="00AE5ADF" w:rsidP="00AE5ADF"/>
        </w:tc>
      </w:tr>
      <w:tr w:rsidR="00AE5ADF" w14:paraId="291E58CF" w14:textId="77777777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1C89B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2.4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98F30" w14:textId="77777777" w:rsidR="00AE5ADF" w:rsidRDefault="00AE5ADF" w:rsidP="00AE5ADF">
            <w:r>
              <w:rPr>
                <w:rFonts w:ascii="Times New Roman" w:eastAsia="Times New Roman" w:hAnsi="Times New Roman" w:cs="Times New Roman"/>
                <w:sz w:val="20"/>
              </w:rPr>
              <w:t>Право собственности и иные вещные права в МЧП /Лек/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71D12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32650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D077A" w14:textId="4C24F0B7" w:rsidR="00AE5ADF" w:rsidRDefault="00AE5ADF" w:rsidP="00AE5ADF">
            <w:pPr>
              <w:ind w:left="147"/>
            </w:pPr>
            <w:r w:rsidRPr="00684BF2">
              <w:rPr>
                <w:rFonts w:ascii="Times New Roman" w:eastAsia="Times New Roman" w:hAnsi="Times New Roman" w:cs="Times New Roman"/>
                <w:sz w:val="20"/>
              </w:rPr>
              <w:t>ОПК-4.9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4D59F" w14:textId="77777777" w:rsidR="00AE5ADF" w:rsidRDefault="00AE5ADF" w:rsidP="00AE5ADF">
            <w:pPr>
              <w:ind w:left="1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14:paraId="369409CE" w14:textId="77777777" w:rsidR="00AE5ADF" w:rsidRDefault="00AE5ADF" w:rsidP="00AE5ADF">
            <w:pPr>
              <w:ind w:left="1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</w:t>
            </w:r>
          </w:p>
          <w:p w14:paraId="684903E4" w14:textId="77777777" w:rsidR="00AE5ADF" w:rsidRDefault="00AE5ADF" w:rsidP="00AE5ADF">
            <w:pPr>
              <w:ind w:left="160" w:right="1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Л2.2Л3.1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73CC9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3C7A3" w14:textId="77777777" w:rsidR="00AE5ADF" w:rsidRDefault="00AE5ADF" w:rsidP="00AE5ADF"/>
        </w:tc>
      </w:tr>
      <w:tr w:rsidR="00AE5ADF" w14:paraId="2A6C537A" w14:textId="77777777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1D791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2.5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799C9" w14:textId="77777777" w:rsidR="00AE5ADF" w:rsidRDefault="00AE5ADF" w:rsidP="00AE5ADF">
            <w:r>
              <w:rPr>
                <w:rFonts w:ascii="Times New Roman" w:eastAsia="Times New Roman" w:hAnsi="Times New Roman" w:cs="Times New Roman"/>
                <w:sz w:val="20"/>
              </w:rPr>
              <w:t>Право собственности и иные вещные права в МЧП /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39221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9DB3A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4,5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F3512" w14:textId="1082E2A5" w:rsidR="00AE5ADF" w:rsidRDefault="00AE5ADF" w:rsidP="00AE5ADF">
            <w:pPr>
              <w:ind w:left="147"/>
            </w:pPr>
            <w:r w:rsidRPr="00684BF2">
              <w:rPr>
                <w:rFonts w:ascii="Times New Roman" w:eastAsia="Times New Roman" w:hAnsi="Times New Roman" w:cs="Times New Roman"/>
                <w:sz w:val="20"/>
              </w:rPr>
              <w:t>ОПК-4.9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3C643" w14:textId="77777777" w:rsidR="00AE5ADF" w:rsidRDefault="00AE5ADF" w:rsidP="00AE5ADF">
            <w:pPr>
              <w:ind w:left="1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14:paraId="7C09C031" w14:textId="77777777" w:rsidR="00AE5ADF" w:rsidRDefault="00AE5ADF" w:rsidP="00AE5ADF">
            <w:pPr>
              <w:ind w:left="1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</w:t>
            </w:r>
          </w:p>
          <w:p w14:paraId="1D1F1F6C" w14:textId="77777777" w:rsidR="00AE5ADF" w:rsidRDefault="00AE5ADF" w:rsidP="00AE5ADF">
            <w:pPr>
              <w:ind w:left="160" w:right="1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Л2.2Л3.1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4362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6D594" w14:textId="77777777" w:rsidR="00AE5ADF" w:rsidRDefault="00AE5ADF" w:rsidP="00AE5ADF"/>
        </w:tc>
      </w:tr>
      <w:tr w:rsidR="00AE5ADF" w14:paraId="15BC1D77" w14:textId="77777777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B3874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2.6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17868" w14:textId="77777777" w:rsidR="00AE5ADF" w:rsidRDefault="00AE5ADF" w:rsidP="00AE5ADF">
            <w:r>
              <w:rPr>
                <w:rFonts w:ascii="Times New Roman" w:eastAsia="Times New Roman" w:hAnsi="Times New Roman" w:cs="Times New Roman"/>
                <w:sz w:val="20"/>
              </w:rPr>
              <w:t>Право собственности и иные вещные права в МЧП /Ср/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50573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ED42E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997E1" w14:textId="5A035873" w:rsidR="00AE5ADF" w:rsidRDefault="00AE5ADF" w:rsidP="00AE5ADF">
            <w:pPr>
              <w:ind w:left="147"/>
            </w:pPr>
            <w:r w:rsidRPr="00974143">
              <w:rPr>
                <w:rFonts w:ascii="Times New Roman" w:eastAsia="Times New Roman" w:hAnsi="Times New Roman" w:cs="Times New Roman"/>
                <w:sz w:val="20"/>
              </w:rPr>
              <w:t>ОПК-4.9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486A8" w14:textId="77777777" w:rsidR="00AE5ADF" w:rsidRDefault="00AE5ADF" w:rsidP="00AE5ADF">
            <w:pPr>
              <w:ind w:left="1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14:paraId="0E9E8E6F" w14:textId="77777777" w:rsidR="00AE5ADF" w:rsidRDefault="00AE5ADF" w:rsidP="00AE5ADF">
            <w:pPr>
              <w:ind w:left="1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</w:t>
            </w:r>
          </w:p>
          <w:p w14:paraId="73CB0306" w14:textId="77777777" w:rsidR="00AE5ADF" w:rsidRDefault="00AE5ADF" w:rsidP="00AE5ADF">
            <w:pPr>
              <w:ind w:left="160" w:right="1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Л2.2Л3.1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0010E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543F1" w14:textId="77777777" w:rsidR="00AE5ADF" w:rsidRDefault="00AE5ADF" w:rsidP="00AE5ADF"/>
        </w:tc>
      </w:tr>
      <w:tr w:rsidR="00AE5ADF" w14:paraId="4F7045A0" w14:textId="77777777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31873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2.7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DD2CA" w14:textId="77777777" w:rsidR="00AE5ADF" w:rsidRDefault="00AE5ADF" w:rsidP="00AE5ADF">
            <w:r>
              <w:rPr>
                <w:rFonts w:ascii="Times New Roman" w:eastAsia="Times New Roman" w:hAnsi="Times New Roman" w:cs="Times New Roman"/>
                <w:sz w:val="20"/>
              </w:rPr>
              <w:t>Сделки и договорные обязательства в международном частном праве /Лек/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C4F26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52E63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41496" w14:textId="3B887863" w:rsidR="00AE5ADF" w:rsidRDefault="00AE5ADF" w:rsidP="00AE5ADF">
            <w:pPr>
              <w:ind w:left="147"/>
            </w:pPr>
            <w:r w:rsidRPr="00974143">
              <w:rPr>
                <w:rFonts w:ascii="Times New Roman" w:eastAsia="Times New Roman" w:hAnsi="Times New Roman" w:cs="Times New Roman"/>
                <w:sz w:val="20"/>
              </w:rPr>
              <w:t>ОПК-4.9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67B69" w14:textId="77777777" w:rsidR="00AE5ADF" w:rsidRDefault="00AE5ADF" w:rsidP="00AE5ADF">
            <w:pPr>
              <w:ind w:left="1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14:paraId="1B393879" w14:textId="77777777" w:rsidR="00AE5ADF" w:rsidRDefault="00AE5ADF" w:rsidP="00AE5ADF">
            <w:pPr>
              <w:ind w:left="1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</w:t>
            </w:r>
          </w:p>
          <w:p w14:paraId="7D383ED0" w14:textId="77777777" w:rsidR="00AE5ADF" w:rsidRDefault="00AE5ADF" w:rsidP="00AE5ADF">
            <w:pPr>
              <w:ind w:left="160" w:right="1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Л2.2Л3.1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EAEFD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C22D0" w14:textId="77777777" w:rsidR="00AE5ADF" w:rsidRDefault="00AE5ADF" w:rsidP="00AE5ADF"/>
        </w:tc>
      </w:tr>
    </w:tbl>
    <w:p w14:paraId="212BF095" w14:textId="77777777" w:rsidR="00DC2351" w:rsidRDefault="00DC2351">
      <w:pPr>
        <w:spacing w:after="0"/>
        <w:ind w:left="-627" w:right="10906"/>
      </w:pPr>
    </w:p>
    <w:tbl>
      <w:tblPr>
        <w:tblStyle w:val="TableGrid"/>
        <w:tblW w:w="10773" w:type="dxa"/>
        <w:tblInd w:w="-60" w:type="dxa"/>
        <w:tblCellMar>
          <w:top w:w="39" w:type="dxa"/>
          <w:left w:w="60" w:type="dxa"/>
          <w:right w:w="207" w:type="dxa"/>
        </w:tblCellMar>
        <w:tblLook w:val="04A0" w:firstRow="1" w:lastRow="0" w:firstColumn="1" w:lastColumn="0" w:noHBand="0" w:noVBand="1"/>
      </w:tblPr>
      <w:tblGrid>
        <w:gridCol w:w="992"/>
        <w:gridCol w:w="3544"/>
        <w:gridCol w:w="992"/>
        <w:gridCol w:w="709"/>
        <w:gridCol w:w="1134"/>
        <w:gridCol w:w="1417"/>
        <w:gridCol w:w="709"/>
        <w:gridCol w:w="1276"/>
      </w:tblGrid>
      <w:tr w:rsidR="00AE5ADF" w14:paraId="08C1BF9A" w14:textId="77777777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9355C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2.8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0CADC" w14:textId="77777777" w:rsidR="00AE5ADF" w:rsidRDefault="00AE5ADF" w:rsidP="00AE5ADF">
            <w:r>
              <w:rPr>
                <w:rFonts w:ascii="Times New Roman" w:eastAsia="Times New Roman" w:hAnsi="Times New Roman" w:cs="Times New Roman"/>
                <w:sz w:val="20"/>
              </w:rPr>
              <w:t>Сделки и договорные обязательства в международном частном праве /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33BDB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C038C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4,5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98D18" w14:textId="1692147E" w:rsidR="00AE5ADF" w:rsidRDefault="00AE5ADF" w:rsidP="00AE5ADF">
            <w:pPr>
              <w:ind w:left="147"/>
            </w:pPr>
            <w:r w:rsidRPr="00FC632D">
              <w:rPr>
                <w:rFonts w:ascii="Times New Roman" w:eastAsia="Times New Roman" w:hAnsi="Times New Roman" w:cs="Times New Roman"/>
                <w:sz w:val="20"/>
              </w:rPr>
              <w:t>ОПК-4.9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6CC3A" w14:textId="77777777" w:rsidR="00AE5ADF" w:rsidRDefault="00AE5ADF" w:rsidP="00AE5ADF">
            <w:pPr>
              <w:ind w:left="1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14:paraId="50B5A63C" w14:textId="77777777" w:rsidR="00AE5ADF" w:rsidRDefault="00AE5ADF" w:rsidP="00AE5ADF">
            <w:pPr>
              <w:ind w:left="1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</w:t>
            </w:r>
          </w:p>
          <w:p w14:paraId="63B72B7A" w14:textId="77777777" w:rsidR="00AE5ADF" w:rsidRDefault="00AE5ADF" w:rsidP="00AE5ADF">
            <w:pPr>
              <w:ind w:left="160" w:right="1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Л2.2Л3.1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BE5CE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BB454" w14:textId="77777777" w:rsidR="00AE5ADF" w:rsidRDefault="00AE5ADF" w:rsidP="00AE5ADF"/>
        </w:tc>
      </w:tr>
      <w:tr w:rsidR="00AE5ADF" w14:paraId="3E8FEE29" w14:textId="77777777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03C8F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2.9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FE39C" w14:textId="77777777" w:rsidR="00AE5ADF" w:rsidRDefault="00AE5ADF" w:rsidP="00AE5ADF">
            <w:r>
              <w:rPr>
                <w:rFonts w:ascii="Times New Roman" w:eastAsia="Times New Roman" w:hAnsi="Times New Roman" w:cs="Times New Roman"/>
                <w:sz w:val="20"/>
              </w:rPr>
              <w:t>Сделки и договорные обязательства в международном частном праве /Ср/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BB137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A40C7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43647" w14:textId="21F56B81" w:rsidR="00AE5ADF" w:rsidRDefault="00AE5ADF" w:rsidP="00AE5ADF">
            <w:pPr>
              <w:ind w:left="147"/>
            </w:pPr>
            <w:r w:rsidRPr="00FC632D">
              <w:rPr>
                <w:rFonts w:ascii="Times New Roman" w:eastAsia="Times New Roman" w:hAnsi="Times New Roman" w:cs="Times New Roman"/>
                <w:sz w:val="20"/>
              </w:rPr>
              <w:t>ОПК-4.9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30C45" w14:textId="77777777" w:rsidR="00AE5ADF" w:rsidRDefault="00AE5ADF" w:rsidP="00AE5ADF">
            <w:pPr>
              <w:ind w:left="1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14:paraId="1CCAA20A" w14:textId="77777777" w:rsidR="00AE5ADF" w:rsidRDefault="00AE5ADF" w:rsidP="00AE5ADF">
            <w:pPr>
              <w:ind w:left="1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</w:t>
            </w:r>
          </w:p>
          <w:p w14:paraId="24B70D7C" w14:textId="77777777" w:rsidR="00AE5ADF" w:rsidRDefault="00AE5ADF" w:rsidP="00AE5ADF">
            <w:pPr>
              <w:ind w:left="160" w:right="1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Л2.2Л3.1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D1C33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F9550" w14:textId="77777777" w:rsidR="00AE5ADF" w:rsidRDefault="00AE5ADF" w:rsidP="00AE5ADF"/>
        </w:tc>
      </w:tr>
      <w:tr w:rsidR="00AE5ADF" w14:paraId="720D7A11" w14:textId="77777777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07B67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2.10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AF676" w14:textId="77777777" w:rsidR="00AE5ADF" w:rsidRDefault="00AE5ADF" w:rsidP="00AE5ADF">
            <w:r>
              <w:rPr>
                <w:rFonts w:ascii="Times New Roman" w:eastAsia="Times New Roman" w:hAnsi="Times New Roman" w:cs="Times New Roman"/>
                <w:sz w:val="20"/>
              </w:rPr>
              <w:t>Международные перевозки грузов, пассажиров и их багажа /Ср/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DD0C2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E4551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75112" w14:textId="6729746E" w:rsidR="00AE5ADF" w:rsidRDefault="00AE5ADF" w:rsidP="00AE5ADF">
            <w:pPr>
              <w:ind w:left="147"/>
            </w:pPr>
            <w:r w:rsidRPr="00FC632D">
              <w:rPr>
                <w:rFonts w:ascii="Times New Roman" w:eastAsia="Times New Roman" w:hAnsi="Times New Roman" w:cs="Times New Roman"/>
                <w:sz w:val="20"/>
              </w:rPr>
              <w:t>ОПК-4.9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DCDEB" w14:textId="77777777" w:rsidR="00AE5ADF" w:rsidRDefault="00AE5ADF" w:rsidP="00AE5ADF">
            <w:pPr>
              <w:ind w:left="1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14:paraId="5A019AEB" w14:textId="77777777" w:rsidR="00AE5ADF" w:rsidRDefault="00AE5ADF" w:rsidP="00AE5ADF">
            <w:pPr>
              <w:ind w:left="1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</w:t>
            </w:r>
          </w:p>
          <w:p w14:paraId="0AA10E74" w14:textId="77777777" w:rsidR="00AE5ADF" w:rsidRDefault="00AE5ADF" w:rsidP="00AE5ADF">
            <w:pPr>
              <w:ind w:left="160" w:right="1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Л2.2Л3.1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42CE3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AFBE0" w14:textId="77777777" w:rsidR="00AE5ADF" w:rsidRDefault="00AE5ADF" w:rsidP="00AE5ADF"/>
        </w:tc>
      </w:tr>
      <w:tr w:rsidR="00AE5ADF" w14:paraId="20D2B129" w14:textId="77777777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0D923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2.11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6CA0A" w14:textId="77777777" w:rsidR="00AE5ADF" w:rsidRDefault="00AE5ADF" w:rsidP="00AE5ADF">
            <w:r>
              <w:rPr>
                <w:rFonts w:ascii="Times New Roman" w:eastAsia="Times New Roman" w:hAnsi="Times New Roman" w:cs="Times New Roman"/>
                <w:sz w:val="20"/>
              </w:rPr>
              <w:t>Международные денежные обязательства /Ср/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1AF8F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8D732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27E8F" w14:textId="7692F447" w:rsidR="00AE5ADF" w:rsidRDefault="00AE5ADF" w:rsidP="00AE5ADF">
            <w:pPr>
              <w:ind w:left="147"/>
            </w:pPr>
            <w:r w:rsidRPr="00FC632D">
              <w:rPr>
                <w:rFonts w:ascii="Times New Roman" w:eastAsia="Times New Roman" w:hAnsi="Times New Roman" w:cs="Times New Roman"/>
                <w:sz w:val="20"/>
              </w:rPr>
              <w:t>ОПК-4.9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E09AB" w14:textId="77777777" w:rsidR="00AE5ADF" w:rsidRDefault="00AE5ADF" w:rsidP="00AE5ADF">
            <w:pPr>
              <w:ind w:left="1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14:paraId="2E95B72B" w14:textId="77777777" w:rsidR="00AE5ADF" w:rsidRDefault="00AE5ADF" w:rsidP="00AE5ADF">
            <w:pPr>
              <w:ind w:left="1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</w:t>
            </w:r>
          </w:p>
          <w:p w14:paraId="40A0C27D" w14:textId="77777777" w:rsidR="00AE5ADF" w:rsidRDefault="00AE5ADF" w:rsidP="00AE5ADF">
            <w:pPr>
              <w:ind w:left="160" w:right="1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Л2.2Л3.1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21564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B9151" w14:textId="77777777" w:rsidR="00AE5ADF" w:rsidRDefault="00AE5ADF" w:rsidP="00AE5ADF"/>
        </w:tc>
      </w:tr>
      <w:tr w:rsidR="00AE5ADF" w14:paraId="4A58C0F7" w14:textId="77777777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3387A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2.12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A7E35" w14:textId="77777777" w:rsidR="00AE5ADF" w:rsidRDefault="00AE5ADF" w:rsidP="00AE5ADF">
            <w:pPr>
              <w:ind w:right="89"/>
            </w:pPr>
            <w:r>
              <w:rPr>
                <w:rFonts w:ascii="Times New Roman" w:eastAsia="Times New Roman" w:hAnsi="Times New Roman" w:cs="Times New Roman"/>
                <w:sz w:val="20"/>
              </w:rPr>
              <w:t>Внедоговорные обязательства, осложненные иностранным элементом /Ср/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88195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01229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06364" w14:textId="184D15B7" w:rsidR="00AE5ADF" w:rsidRDefault="00AE5ADF" w:rsidP="00AE5ADF">
            <w:pPr>
              <w:ind w:left="147"/>
            </w:pPr>
            <w:r w:rsidRPr="00FC632D">
              <w:rPr>
                <w:rFonts w:ascii="Times New Roman" w:eastAsia="Times New Roman" w:hAnsi="Times New Roman" w:cs="Times New Roman"/>
                <w:sz w:val="20"/>
              </w:rPr>
              <w:t>ОПК-4.9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1A768" w14:textId="77777777" w:rsidR="00AE5ADF" w:rsidRDefault="00AE5ADF" w:rsidP="00AE5ADF">
            <w:pPr>
              <w:ind w:left="1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14:paraId="123FFD7A" w14:textId="77777777" w:rsidR="00AE5ADF" w:rsidRDefault="00AE5ADF" w:rsidP="00AE5ADF">
            <w:pPr>
              <w:ind w:left="1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</w:t>
            </w:r>
          </w:p>
          <w:p w14:paraId="3BEBE9BE" w14:textId="77777777" w:rsidR="00AE5ADF" w:rsidRDefault="00AE5ADF" w:rsidP="00AE5ADF">
            <w:pPr>
              <w:ind w:left="160" w:right="1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Л2.2Л3.1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2EF3E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119D5" w14:textId="77777777" w:rsidR="00AE5ADF" w:rsidRDefault="00AE5ADF" w:rsidP="00AE5ADF"/>
        </w:tc>
      </w:tr>
      <w:tr w:rsidR="00AE5ADF" w14:paraId="55E7F231" w14:textId="77777777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FB399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2.13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9D5B1" w14:textId="77777777" w:rsidR="00AE5ADF" w:rsidRDefault="00AE5ADF" w:rsidP="00AE5ADF">
            <w:r>
              <w:rPr>
                <w:rFonts w:ascii="Times New Roman" w:eastAsia="Times New Roman" w:hAnsi="Times New Roman" w:cs="Times New Roman"/>
                <w:sz w:val="20"/>
              </w:rPr>
              <w:t>Интеллектуальная собственность в международном частном праве  /Ср/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7AA5C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F7B10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0A01B" w14:textId="10907EC2" w:rsidR="00AE5ADF" w:rsidRDefault="00AE5ADF" w:rsidP="00AE5ADF">
            <w:pPr>
              <w:ind w:left="147"/>
            </w:pPr>
            <w:r w:rsidRPr="007B3655">
              <w:rPr>
                <w:rFonts w:ascii="Times New Roman" w:eastAsia="Times New Roman" w:hAnsi="Times New Roman" w:cs="Times New Roman"/>
                <w:sz w:val="20"/>
              </w:rPr>
              <w:t>ОПК-4.9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AFC6E" w14:textId="77777777" w:rsidR="00AE5ADF" w:rsidRDefault="00AE5ADF" w:rsidP="00AE5ADF">
            <w:pPr>
              <w:ind w:left="1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14:paraId="5B02F2E2" w14:textId="77777777" w:rsidR="00AE5ADF" w:rsidRDefault="00AE5ADF" w:rsidP="00AE5ADF">
            <w:pPr>
              <w:ind w:left="1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</w:t>
            </w:r>
          </w:p>
          <w:p w14:paraId="1B2CA9A9" w14:textId="77777777" w:rsidR="00AE5ADF" w:rsidRDefault="00AE5ADF" w:rsidP="00AE5ADF">
            <w:pPr>
              <w:ind w:left="160" w:right="1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Л2.2Л3.1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57EE8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23AD7" w14:textId="77777777" w:rsidR="00AE5ADF" w:rsidRDefault="00AE5ADF" w:rsidP="00AE5ADF"/>
        </w:tc>
      </w:tr>
      <w:tr w:rsidR="00AE5ADF" w14:paraId="1DF8D9C3" w14:textId="77777777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32275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2.14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DC87C" w14:textId="77777777" w:rsidR="00AE5ADF" w:rsidRDefault="00AE5ADF" w:rsidP="00AE5ADF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Трудовые отношения, осложненные иностранным элементом  /Ср/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0F8B1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16842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C9D1D" w14:textId="5EDB0CE1" w:rsidR="00AE5ADF" w:rsidRDefault="00AE5ADF" w:rsidP="00AE5ADF">
            <w:pPr>
              <w:ind w:left="147"/>
            </w:pPr>
            <w:r w:rsidRPr="007B3655">
              <w:rPr>
                <w:rFonts w:ascii="Times New Roman" w:eastAsia="Times New Roman" w:hAnsi="Times New Roman" w:cs="Times New Roman"/>
                <w:sz w:val="20"/>
              </w:rPr>
              <w:t>ОПК-4.9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4183C" w14:textId="77777777" w:rsidR="00AE5ADF" w:rsidRDefault="00AE5ADF" w:rsidP="00AE5ADF">
            <w:pPr>
              <w:ind w:left="1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14:paraId="2A528034" w14:textId="77777777" w:rsidR="00AE5ADF" w:rsidRDefault="00AE5ADF" w:rsidP="00AE5ADF">
            <w:pPr>
              <w:ind w:left="1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</w:t>
            </w:r>
          </w:p>
          <w:p w14:paraId="3A0D0C87" w14:textId="77777777" w:rsidR="00AE5ADF" w:rsidRDefault="00AE5ADF" w:rsidP="00AE5ADF">
            <w:pPr>
              <w:ind w:left="160" w:right="1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Л2.2Л3.1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67561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1D804" w14:textId="77777777" w:rsidR="00AE5ADF" w:rsidRDefault="00AE5ADF" w:rsidP="00AE5ADF"/>
        </w:tc>
      </w:tr>
      <w:tr w:rsidR="00AE5ADF" w14:paraId="01FBE7AE" w14:textId="77777777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6CC2D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2.15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3DF58" w14:textId="77777777" w:rsidR="00AE5ADF" w:rsidRDefault="00AE5ADF" w:rsidP="00AE5ADF">
            <w:r>
              <w:rPr>
                <w:rFonts w:ascii="Times New Roman" w:eastAsia="Times New Roman" w:hAnsi="Times New Roman" w:cs="Times New Roman"/>
                <w:sz w:val="20"/>
              </w:rPr>
              <w:t>Семейные отношения в МЧП /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C1CB1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59774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C4F16" w14:textId="0A831768" w:rsidR="00AE5ADF" w:rsidRDefault="00AE5ADF" w:rsidP="00AE5ADF">
            <w:pPr>
              <w:ind w:left="147"/>
            </w:pPr>
            <w:r w:rsidRPr="007B3655">
              <w:rPr>
                <w:rFonts w:ascii="Times New Roman" w:eastAsia="Times New Roman" w:hAnsi="Times New Roman" w:cs="Times New Roman"/>
                <w:sz w:val="20"/>
              </w:rPr>
              <w:t>ОПК-4.9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2C7BF" w14:textId="77777777" w:rsidR="00AE5ADF" w:rsidRDefault="00AE5ADF" w:rsidP="00AE5ADF">
            <w:pPr>
              <w:ind w:left="1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14:paraId="4425D28A" w14:textId="77777777" w:rsidR="00AE5ADF" w:rsidRDefault="00AE5ADF" w:rsidP="00AE5ADF">
            <w:pPr>
              <w:ind w:left="1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</w:t>
            </w:r>
          </w:p>
          <w:p w14:paraId="7A0ABE30" w14:textId="77777777" w:rsidR="00AE5ADF" w:rsidRDefault="00AE5ADF" w:rsidP="00AE5ADF">
            <w:pPr>
              <w:ind w:left="160" w:right="1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Л2.2Л3.1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F3146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20B64" w14:textId="77777777" w:rsidR="00AE5ADF" w:rsidRDefault="00AE5ADF" w:rsidP="00AE5ADF"/>
        </w:tc>
      </w:tr>
      <w:tr w:rsidR="00AE5ADF" w14:paraId="443B21EC" w14:textId="77777777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3A480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2.16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A9560" w14:textId="77777777" w:rsidR="00AE5ADF" w:rsidRDefault="00AE5ADF" w:rsidP="00AE5ADF">
            <w:r>
              <w:rPr>
                <w:rFonts w:ascii="Times New Roman" w:eastAsia="Times New Roman" w:hAnsi="Times New Roman" w:cs="Times New Roman"/>
                <w:sz w:val="20"/>
              </w:rPr>
              <w:t>Семейные отношения в МЧП /Ср/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14A4E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C88A6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C6356" w14:textId="59D9011D" w:rsidR="00AE5ADF" w:rsidRDefault="00AE5ADF" w:rsidP="00AE5ADF">
            <w:pPr>
              <w:ind w:left="147"/>
            </w:pPr>
            <w:r w:rsidRPr="007B3655">
              <w:rPr>
                <w:rFonts w:ascii="Times New Roman" w:eastAsia="Times New Roman" w:hAnsi="Times New Roman" w:cs="Times New Roman"/>
                <w:sz w:val="20"/>
              </w:rPr>
              <w:t>ОПК-4.9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B9EE1" w14:textId="77777777" w:rsidR="00AE5ADF" w:rsidRDefault="00AE5ADF" w:rsidP="00AE5ADF">
            <w:pPr>
              <w:ind w:left="1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14:paraId="456ADFE6" w14:textId="77777777" w:rsidR="00AE5ADF" w:rsidRDefault="00AE5ADF" w:rsidP="00AE5ADF">
            <w:pPr>
              <w:ind w:left="1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</w:t>
            </w:r>
          </w:p>
          <w:p w14:paraId="301C634E" w14:textId="77777777" w:rsidR="00AE5ADF" w:rsidRDefault="00AE5ADF" w:rsidP="00AE5ADF">
            <w:pPr>
              <w:ind w:left="160" w:right="1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Л2.2Л3.1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A7EA1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8B16B" w14:textId="77777777" w:rsidR="00AE5ADF" w:rsidRDefault="00AE5ADF" w:rsidP="00AE5ADF"/>
        </w:tc>
      </w:tr>
      <w:tr w:rsidR="00AE5ADF" w14:paraId="2E8EBB0C" w14:textId="77777777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14296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2.17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444E3" w14:textId="77777777" w:rsidR="00AE5ADF" w:rsidRDefault="00AE5ADF" w:rsidP="00AE5ADF">
            <w:pPr>
              <w:ind w:right="891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Наследственные отношения, осложненные иностранным элементом  /Ср/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3B4D8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DB064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BA55B" w14:textId="7D4FAE45" w:rsidR="00AE5ADF" w:rsidRDefault="00AE5ADF" w:rsidP="00AE5ADF">
            <w:pPr>
              <w:ind w:left="147"/>
            </w:pPr>
            <w:r w:rsidRPr="007B3655">
              <w:rPr>
                <w:rFonts w:ascii="Times New Roman" w:eastAsia="Times New Roman" w:hAnsi="Times New Roman" w:cs="Times New Roman"/>
                <w:sz w:val="20"/>
              </w:rPr>
              <w:t>ОПК-4.9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36846" w14:textId="77777777" w:rsidR="00AE5ADF" w:rsidRDefault="00AE5ADF" w:rsidP="00AE5ADF">
            <w:pPr>
              <w:ind w:left="1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14:paraId="75244BEC" w14:textId="77777777" w:rsidR="00AE5ADF" w:rsidRDefault="00AE5ADF" w:rsidP="00AE5ADF">
            <w:pPr>
              <w:ind w:left="1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</w:t>
            </w:r>
          </w:p>
          <w:p w14:paraId="0C819EBD" w14:textId="77777777" w:rsidR="00AE5ADF" w:rsidRDefault="00AE5ADF" w:rsidP="00AE5ADF">
            <w:pPr>
              <w:ind w:left="160" w:right="1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Л2.2Л3.1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371D4" w14:textId="77777777" w:rsidR="00AE5ADF" w:rsidRDefault="00AE5ADF" w:rsidP="00AE5ADF">
            <w:pPr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2C28E" w14:textId="77777777" w:rsidR="00AE5ADF" w:rsidRDefault="00AE5ADF" w:rsidP="00AE5ADF"/>
        </w:tc>
      </w:tr>
      <w:tr w:rsidR="00DC2351" w14:paraId="48E2069C" w14:textId="77777777">
        <w:trPr>
          <w:trHeight w:val="712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A7FC5" w14:textId="77777777" w:rsidR="00DC2351" w:rsidRDefault="00DC2351"/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47C31" w14:textId="77777777" w:rsidR="00DC2351" w:rsidRDefault="001C3712">
            <w:pPr>
              <w:spacing w:line="238" w:lineRule="auto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Раздел 3. 3. Международный гражданский и арбитражный</w:t>
            </w:r>
          </w:p>
          <w:p w14:paraId="3D4D0C30" w14:textId="77777777" w:rsidR="00DC2351" w:rsidRDefault="001C3712">
            <w:r>
              <w:rPr>
                <w:rFonts w:ascii="Times New Roman" w:eastAsia="Times New Roman" w:hAnsi="Times New Roman" w:cs="Times New Roman"/>
                <w:b/>
                <w:sz w:val="20"/>
              </w:rPr>
              <w:t>процесс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9639B" w14:textId="77777777" w:rsidR="00DC2351" w:rsidRDefault="00DC2351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F06CD" w14:textId="77777777" w:rsidR="00DC2351" w:rsidRDefault="00DC2351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4C9FA" w14:textId="77777777" w:rsidR="00DC2351" w:rsidRDefault="00DC2351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55E0E" w14:textId="77777777" w:rsidR="00DC2351" w:rsidRDefault="00DC2351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5F795" w14:textId="77777777" w:rsidR="00DC2351" w:rsidRDefault="00DC2351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7E752" w14:textId="77777777" w:rsidR="00DC2351" w:rsidRDefault="00DC2351"/>
        </w:tc>
      </w:tr>
    </w:tbl>
    <w:tbl>
      <w:tblPr>
        <w:tblStyle w:val="TableGrid"/>
        <w:tblpPr w:vertAnchor="text" w:tblpX="-60"/>
        <w:tblOverlap w:val="never"/>
        <w:tblW w:w="10773" w:type="dxa"/>
        <w:tblInd w:w="0" w:type="dxa"/>
        <w:tblCellMar>
          <w:top w:w="39" w:type="dxa"/>
          <w:left w:w="60" w:type="dxa"/>
          <w:right w:w="115" w:type="dxa"/>
        </w:tblCellMar>
        <w:tblLook w:val="04A0" w:firstRow="1" w:lastRow="0" w:firstColumn="1" w:lastColumn="0" w:noHBand="0" w:noVBand="1"/>
      </w:tblPr>
      <w:tblGrid>
        <w:gridCol w:w="992"/>
        <w:gridCol w:w="3544"/>
        <w:gridCol w:w="992"/>
        <w:gridCol w:w="709"/>
        <w:gridCol w:w="1134"/>
        <w:gridCol w:w="1417"/>
        <w:gridCol w:w="709"/>
        <w:gridCol w:w="1276"/>
      </w:tblGrid>
      <w:tr w:rsidR="00663E1D" w14:paraId="09A923B2" w14:textId="77777777" w:rsidTr="00F043DE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C2971" w14:textId="77777777" w:rsidR="00663E1D" w:rsidRDefault="00663E1D" w:rsidP="00F043DE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3.1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EBE13" w14:textId="77777777" w:rsidR="00663E1D" w:rsidRDefault="00663E1D" w:rsidP="00F043DE">
            <w:r>
              <w:rPr>
                <w:rFonts w:ascii="Times New Roman" w:eastAsia="Times New Roman" w:hAnsi="Times New Roman" w:cs="Times New Roman"/>
                <w:sz w:val="20"/>
              </w:rPr>
              <w:t>Международный гражданский процесс. Международный коммерческий арбитраж /Лек/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EB991" w14:textId="77777777" w:rsidR="00663E1D" w:rsidRDefault="00663E1D" w:rsidP="00F043DE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1C146" w14:textId="77777777" w:rsidR="00663E1D" w:rsidRDefault="00663E1D" w:rsidP="00F043DE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06CD9" w14:textId="77777777" w:rsidR="00663E1D" w:rsidRDefault="00663E1D" w:rsidP="00F043DE">
            <w:pPr>
              <w:ind w:left="147"/>
            </w:pPr>
            <w:r w:rsidRPr="002806A3">
              <w:rPr>
                <w:rFonts w:ascii="Times New Roman" w:eastAsia="Times New Roman" w:hAnsi="Times New Roman" w:cs="Times New Roman"/>
                <w:sz w:val="20"/>
              </w:rPr>
              <w:t>ОПК-4.9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CB98B" w14:textId="77777777" w:rsidR="00663E1D" w:rsidRDefault="00663E1D" w:rsidP="00F043DE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14:paraId="2BC6D4E0" w14:textId="77777777" w:rsidR="00663E1D" w:rsidRDefault="00663E1D" w:rsidP="00F043DE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</w:t>
            </w:r>
          </w:p>
          <w:p w14:paraId="05E164E1" w14:textId="77777777" w:rsidR="00663E1D" w:rsidRDefault="00663E1D" w:rsidP="00F043DE">
            <w:pPr>
              <w:ind w:left="160" w:right="10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Л2.2Л3.1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7B480" w14:textId="77777777" w:rsidR="00663E1D" w:rsidRDefault="00663E1D" w:rsidP="00F043DE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46524" w14:textId="77777777" w:rsidR="00663E1D" w:rsidRDefault="00663E1D" w:rsidP="00F043DE"/>
        </w:tc>
      </w:tr>
      <w:tr w:rsidR="00663E1D" w14:paraId="4B91318F" w14:textId="77777777" w:rsidTr="00F043DE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B22D4" w14:textId="77777777" w:rsidR="00663E1D" w:rsidRDefault="00663E1D" w:rsidP="00F043DE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3.2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3FD93" w14:textId="77777777" w:rsidR="00663E1D" w:rsidRDefault="00663E1D" w:rsidP="00F043DE">
            <w:r>
              <w:rPr>
                <w:rFonts w:ascii="Times New Roman" w:eastAsia="Times New Roman" w:hAnsi="Times New Roman" w:cs="Times New Roman"/>
                <w:sz w:val="20"/>
              </w:rPr>
              <w:t>Международный гражданский процесс. Международный коммерческий арбитраж /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3D316" w14:textId="77777777" w:rsidR="00663E1D" w:rsidRDefault="00663E1D" w:rsidP="00F043DE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5AEEF" w14:textId="77777777" w:rsidR="00663E1D" w:rsidRDefault="00663E1D" w:rsidP="00F043DE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4ECA8" w14:textId="77777777" w:rsidR="00663E1D" w:rsidRDefault="00663E1D" w:rsidP="00F043DE">
            <w:pPr>
              <w:ind w:left="147"/>
            </w:pPr>
            <w:r w:rsidRPr="002806A3">
              <w:rPr>
                <w:rFonts w:ascii="Times New Roman" w:eastAsia="Times New Roman" w:hAnsi="Times New Roman" w:cs="Times New Roman"/>
                <w:sz w:val="20"/>
              </w:rPr>
              <w:t>ОПК-4.9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796BE" w14:textId="77777777" w:rsidR="00663E1D" w:rsidRDefault="00663E1D" w:rsidP="00F043DE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14:paraId="70CEA2DB" w14:textId="77777777" w:rsidR="00663E1D" w:rsidRDefault="00663E1D" w:rsidP="00F043DE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</w:t>
            </w:r>
          </w:p>
          <w:p w14:paraId="424A8F5D" w14:textId="77777777" w:rsidR="00663E1D" w:rsidRDefault="00663E1D" w:rsidP="00F043DE">
            <w:pPr>
              <w:ind w:left="160" w:right="10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Л2.2Л3.1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ABA87" w14:textId="77777777" w:rsidR="00663E1D" w:rsidRDefault="00663E1D" w:rsidP="00F043DE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29B6B" w14:textId="77777777" w:rsidR="00663E1D" w:rsidRDefault="00663E1D" w:rsidP="00F043DE"/>
        </w:tc>
      </w:tr>
      <w:tr w:rsidR="00663E1D" w14:paraId="0075A281" w14:textId="77777777" w:rsidTr="00F043DE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7250D" w14:textId="77777777" w:rsidR="00663E1D" w:rsidRDefault="00663E1D" w:rsidP="00F043DE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3.3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51EFE" w14:textId="77777777" w:rsidR="00663E1D" w:rsidRDefault="00663E1D" w:rsidP="00F043DE">
            <w:r>
              <w:rPr>
                <w:rFonts w:ascii="Times New Roman" w:eastAsia="Times New Roman" w:hAnsi="Times New Roman" w:cs="Times New Roman"/>
                <w:sz w:val="20"/>
              </w:rPr>
              <w:t>Международный гражданский процесс. Международный коммерческий арбитраж /Ср/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2C3C0" w14:textId="77777777" w:rsidR="00663E1D" w:rsidRDefault="00663E1D" w:rsidP="00F043DE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C6F8C" w14:textId="77777777" w:rsidR="00663E1D" w:rsidRDefault="00663E1D" w:rsidP="00F043DE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01CAF" w14:textId="77777777" w:rsidR="00663E1D" w:rsidRDefault="00663E1D" w:rsidP="00F043DE">
            <w:pPr>
              <w:ind w:left="147"/>
            </w:pPr>
            <w:r w:rsidRPr="002806A3">
              <w:rPr>
                <w:rFonts w:ascii="Times New Roman" w:eastAsia="Times New Roman" w:hAnsi="Times New Roman" w:cs="Times New Roman"/>
                <w:sz w:val="20"/>
              </w:rPr>
              <w:t>ОПК-4.9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942B5" w14:textId="77777777" w:rsidR="00663E1D" w:rsidRDefault="00663E1D" w:rsidP="00F043DE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14:paraId="4611117D" w14:textId="77777777" w:rsidR="00663E1D" w:rsidRDefault="00663E1D" w:rsidP="00F043DE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</w:t>
            </w:r>
          </w:p>
          <w:p w14:paraId="17D8CC71" w14:textId="77777777" w:rsidR="00663E1D" w:rsidRDefault="00663E1D" w:rsidP="00F043DE">
            <w:pPr>
              <w:ind w:left="160" w:right="10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Л2.2Л3.1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7D155" w14:textId="77777777" w:rsidR="00663E1D" w:rsidRDefault="00663E1D" w:rsidP="00F043DE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69241" w14:textId="77777777" w:rsidR="00663E1D" w:rsidRDefault="00663E1D" w:rsidP="00F043DE"/>
        </w:tc>
      </w:tr>
      <w:tr w:rsidR="00663E1D" w14:paraId="3C80FBBB" w14:textId="77777777" w:rsidTr="00F043DE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7EF01" w14:textId="77777777" w:rsidR="00663E1D" w:rsidRDefault="00663E1D" w:rsidP="00F043DE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3.4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8BF6C" w14:textId="77777777" w:rsidR="00663E1D" w:rsidRDefault="00663E1D" w:rsidP="00F043DE">
            <w:r>
              <w:rPr>
                <w:rFonts w:ascii="Times New Roman" w:eastAsia="Times New Roman" w:hAnsi="Times New Roman" w:cs="Times New Roman"/>
                <w:sz w:val="20"/>
              </w:rPr>
              <w:t>Прием экзамена /ИКР/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4712A" w14:textId="77777777" w:rsidR="00663E1D" w:rsidRDefault="00663E1D" w:rsidP="00F043DE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65DC7" w14:textId="77777777" w:rsidR="00663E1D" w:rsidRDefault="00663E1D" w:rsidP="00F043DE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88F82" w14:textId="77777777" w:rsidR="00663E1D" w:rsidRDefault="00663E1D" w:rsidP="00F043DE">
            <w:pPr>
              <w:ind w:left="147"/>
            </w:pPr>
            <w:r w:rsidRPr="002806A3">
              <w:rPr>
                <w:rFonts w:ascii="Times New Roman" w:eastAsia="Times New Roman" w:hAnsi="Times New Roman" w:cs="Times New Roman"/>
                <w:sz w:val="20"/>
              </w:rPr>
              <w:t>ОПК-4.9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63D93" w14:textId="77777777" w:rsidR="00663E1D" w:rsidRDefault="00663E1D" w:rsidP="00F043DE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14:paraId="6BF517F3" w14:textId="77777777" w:rsidR="00663E1D" w:rsidRDefault="00663E1D" w:rsidP="00F043DE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</w:t>
            </w:r>
          </w:p>
          <w:p w14:paraId="34A4C688" w14:textId="77777777" w:rsidR="00663E1D" w:rsidRDefault="00663E1D" w:rsidP="00F043DE">
            <w:pPr>
              <w:ind w:left="160" w:right="10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Л2.2Л3.1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10F9F" w14:textId="77777777" w:rsidR="00663E1D" w:rsidRDefault="00663E1D" w:rsidP="00F043DE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113CA" w14:textId="77777777" w:rsidR="00663E1D" w:rsidRDefault="00663E1D" w:rsidP="00F043DE"/>
        </w:tc>
      </w:tr>
      <w:tr w:rsidR="00663E1D" w14:paraId="01A9EC2D" w14:textId="77777777" w:rsidTr="00F043DE">
        <w:trPr>
          <w:trHeight w:val="138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61C7C" w14:textId="77777777" w:rsidR="00663E1D" w:rsidRDefault="00663E1D" w:rsidP="00F043DE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3.5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F9BF0" w14:textId="77777777" w:rsidR="00663E1D" w:rsidRDefault="00663E1D" w:rsidP="00F043DE">
            <w:r>
              <w:rPr>
                <w:rFonts w:ascii="Times New Roman" w:eastAsia="Times New Roman" w:hAnsi="Times New Roman" w:cs="Times New Roman"/>
                <w:sz w:val="20"/>
              </w:rPr>
              <w:t>Контроль сформированности компетенций /Экзамен/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E0653" w14:textId="77777777" w:rsidR="00663E1D" w:rsidRDefault="00663E1D" w:rsidP="00F043DE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58A94" w14:textId="77777777" w:rsidR="00663E1D" w:rsidRDefault="00663E1D" w:rsidP="00F043DE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35,7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1FCDF" w14:textId="77777777" w:rsidR="00663E1D" w:rsidRDefault="00663E1D" w:rsidP="00F043DE">
            <w:pPr>
              <w:ind w:left="147"/>
            </w:pPr>
            <w:r w:rsidRPr="002806A3">
              <w:rPr>
                <w:rFonts w:ascii="Times New Roman" w:eastAsia="Times New Roman" w:hAnsi="Times New Roman" w:cs="Times New Roman"/>
                <w:sz w:val="20"/>
              </w:rPr>
              <w:t>ОПК-4.9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EDE30" w14:textId="77777777" w:rsidR="00663E1D" w:rsidRDefault="00663E1D" w:rsidP="00F043DE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Л1.1 Л1.2</w:t>
            </w:r>
          </w:p>
          <w:p w14:paraId="525EB5D9" w14:textId="77777777" w:rsidR="00663E1D" w:rsidRDefault="00663E1D" w:rsidP="00F043DE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Л1.3Л2.1</w:t>
            </w:r>
          </w:p>
          <w:p w14:paraId="16731A94" w14:textId="77777777" w:rsidR="00663E1D" w:rsidRDefault="00663E1D" w:rsidP="00F043DE">
            <w:pPr>
              <w:ind w:left="160" w:right="10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Л2.2Л3.1 Э1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F63F3" w14:textId="77777777" w:rsidR="00663E1D" w:rsidRDefault="00663E1D" w:rsidP="00F043DE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A465C" w14:textId="77777777" w:rsidR="00663E1D" w:rsidRDefault="00663E1D" w:rsidP="00F043DE"/>
        </w:tc>
      </w:tr>
    </w:tbl>
    <w:p w14:paraId="0E7F7618" w14:textId="3BD11D52" w:rsidR="00663E1D" w:rsidRDefault="00663E1D"/>
    <w:tbl>
      <w:tblPr>
        <w:tblStyle w:val="TableGrid"/>
        <w:tblpPr w:vertAnchor="page" w:horzAnchor="page" w:tblpX="567" w:tblpY="8200"/>
        <w:tblOverlap w:val="never"/>
        <w:tblW w:w="10773" w:type="dxa"/>
        <w:tblInd w:w="0" w:type="dxa"/>
        <w:tblLook w:val="04A0" w:firstRow="1" w:lastRow="0" w:firstColumn="1" w:lastColumn="0" w:noHBand="0" w:noVBand="1"/>
      </w:tblPr>
      <w:tblGrid>
        <w:gridCol w:w="10773"/>
      </w:tblGrid>
      <w:tr w:rsidR="00663E1D" w14:paraId="5047D0F0" w14:textId="77777777" w:rsidTr="00F043DE">
        <w:trPr>
          <w:trHeight w:val="567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4DFBB" w14:textId="77777777" w:rsidR="00663E1D" w:rsidRDefault="00663E1D" w:rsidP="00F043DE">
            <w:pPr>
              <w:ind w:left="976" w:right="968"/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3600" behindDoc="1" locked="0" layoutInCell="1" allowOverlap="0" wp14:anchorId="3013EB6D" wp14:editId="073B8B5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-26375</wp:posOffset>
                  </wp:positionV>
                  <wp:extent cx="6840856" cy="360045"/>
                  <wp:effectExtent l="0" t="0" r="0" b="0"/>
                  <wp:wrapNone/>
                  <wp:docPr id="1232" name="Picture 1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" name="Picture 123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856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5. ОЦЕНОЧНЫЕ МАТЕРИАЛЫ (ОЦЕНОЧНЫЕ СРЕДСТВА) для текущего контроля успеваемости, промежуточной аттестации по итогам освоения дисциплины</w:t>
            </w:r>
          </w:p>
        </w:tc>
      </w:tr>
      <w:tr w:rsidR="00663E1D" w14:paraId="7AF5565B" w14:textId="77777777" w:rsidTr="00F043DE">
        <w:trPr>
          <w:trHeight w:val="283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77661" w14:textId="77777777" w:rsidR="00663E1D" w:rsidRDefault="00663E1D" w:rsidP="00F043DE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5.1. Контрольные вопросы и задания</w:t>
            </w:r>
          </w:p>
        </w:tc>
      </w:tr>
      <w:tr w:rsidR="00663E1D" w14:paraId="27EC5209" w14:textId="77777777" w:rsidTr="00F043DE">
        <w:trPr>
          <w:trHeight w:val="7223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EC949" w14:textId="77777777" w:rsidR="00663E1D" w:rsidRDefault="00663E1D" w:rsidP="00F043DE">
            <w:pPr>
              <w:spacing w:after="4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Вопросы для проведения промежуточной аттестации</w:t>
            </w:r>
          </w:p>
          <w:p w14:paraId="397CC279" w14:textId="77777777" w:rsidR="00663E1D" w:rsidRDefault="00663E1D" w:rsidP="00F043DE">
            <w:pPr>
              <w:numPr>
                <w:ilvl w:val="0"/>
                <w:numId w:val="1"/>
              </w:numPr>
              <w:spacing w:after="19" w:line="244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Понятие и природа международного частного права, его значение в регулировании современных международных отношений, тенденции развития.</w:t>
            </w:r>
          </w:p>
          <w:p w14:paraId="023D6458" w14:textId="77777777" w:rsidR="00663E1D" w:rsidRDefault="00663E1D" w:rsidP="00F043DE">
            <w:pPr>
              <w:numPr>
                <w:ilvl w:val="0"/>
                <w:numId w:val="1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20"/>
              </w:rPr>
              <w:t>Коллизионные нормы в МЧП: понятие, структура, виды.</w:t>
            </w:r>
          </w:p>
          <w:p w14:paraId="083F22EB" w14:textId="77777777" w:rsidR="00663E1D" w:rsidRDefault="00663E1D" w:rsidP="00F043DE">
            <w:pPr>
              <w:numPr>
                <w:ilvl w:val="0"/>
                <w:numId w:val="1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Источники международного частного права.</w:t>
            </w:r>
          </w:p>
          <w:p w14:paraId="792B4585" w14:textId="77777777" w:rsidR="00663E1D" w:rsidRDefault="00663E1D" w:rsidP="00F043DE">
            <w:pPr>
              <w:numPr>
                <w:ilvl w:val="0"/>
                <w:numId w:val="1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Проблема обхода закона в МЧП. Взаимность.</w:t>
            </w:r>
          </w:p>
          <w:p w14:paraId="0C170056" w14:textId="77777777" w:rsidR="00663E1D" w:rsidRDefault="00663E1D" w:rsidP="00F043DE">
            <w:pPr>
              <w:numPr>
                <w:ilvl w:val="0"/>
                <w:numId w:val="1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Императивные нормы в МЧП. Оговорка о публичном порядке.</w:t>
            </w:r>
          </w:p>
          <w:p w14:paraId="6974A5B4" w14:textId="77777777" w:rsidR="00663E1D" w:rsidRDefault="00663E1D" w:rsidP="00F043DE">
            <w:pPr>
              <w:numPr>
                <w:ilvl w:val="0"/>
                <w:numId w:val="1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Квалификация юридических понятий в МЧП. Установление содержания иностранного права.</w:t>
            </w:r>
          </w:p>
          <w:p w14:paraId="3B05C8A7" w14:textId="77777777" w:rsidR="00663E1D" w:rsidRDefault="00663E1D" w:rsidP="00F043DE">
            <w:pPr>
              <w:numPr>
                <w:ilvl w:val="0"/>
                <w:numId w:val="1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Обратная отсылка и отсылка к праву третьего государства.</w:t>
            </w:r>
          </w:p>
          <w:p w14:paraId="67EF7579" w14:textId="77777777" w:rsidR="00663E1D" w:rsidRDefault="00663E1D" w:rsidP="00F043DE">
            <w:pPr>
              <w:numPr>
                <w:ilvl w:val="0"/>
                <w:numId w:val="1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Государство как особый субъект МЧП. Проблемы иммунитета государства.</w:t>
            </w:r>
          </w:p>
          <w:p w14:paraId="687A95BF" w14:textId="77777777" w:rsidR="00663E1D" w:rsidRDefault="00663E1D" w:rsidP="00F043DE">
            <w:pPr>
              <w:numPr>
                <w:ilvl w:val="0"/>
                <w:numId w:val="1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20"/>
              </w:rPr>
              <w:t>Правовое положение международных организаций в МЧП. Иммунитет межгосударственных организаций.</w:t>
            </w:r>
          </w:p>
          <w:p w14:paraId="41CFA4B7" w14:textId="77777777" w:rsidR="00663E1D" w:rsidRDefault="00663E1D" w:rsidP="00F043DE">
            <w:pPr>
              <w:numPr>
                <w:ilvl w:val="0"/>
                <w:numId w:val="1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Правовое положение физических лиц в МЧП.</w:t>
            </w:r>
          </w:p>
          <w:p w14:paraId="55EEE2A3" w14:textId="77777777" w:rsidR="00663E1D" w:rsidRDefault="00663E1D" w:rsidP="00F043DE">
            <w:pPr>
              <w:numPr>
                <w:ilvl w:val="0"/>
                <w:numId w:val="1"/>
              </w:numPr>
              <w:spacing w:after="19" w:line="244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Правовое положение юридических лиц и хозяйствующих субъектов, не имеющих статуса юридического лица, в МЧП.</w:t>
            </w:r>
          </w:p>
          <w:p w14:paraId="48795F1B" w14:textId="77777777" w:rsidR="00663E1D" w:rsidRDefault="00663E1D" w:rsidP="00F043DE">
            <w:pPr>
              <w:numPr>
                <w:ilvl w:val="0"/>
                <w:numId w:val="1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Коллизионные вопросы права собственности.</w:t>
            </w:r>
          </w:p>
          <w:p w14:paraId="73426B1E" w14:textId="77777777" w:rsidR="00663E1D" w:rsidRDefault="00663E1D" w:rsidP="00F043DE">
            <w:pPr>
              <w:numPr>
                <w:ilvl w:val="0"/>
                <w:numId w:val="1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Национализация частной собственности и экстерриториальное действие законов о национализации.</w:t>
            </w:r>
          </w:p>
          <w:p w14:paraId="561455B5" w14:textId="77777777" w:rsidR="00663E1D" w:rsidRDefault="00663E1D" w:rsidP="00F043DE">
            <w:pPr>
              <w:numPr>
                <w:ilvl w:val="0"/>
                <w:numId w:val="1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20"/>
              </w:rPr>
              <w:t>Международные гарантии в сфере иностранного инвестирования.</w:t>
            </w:r>
          </w:p>
          <w:p w14:paraId="6528EBAD" w14:textId="77777777" w:rsidR="00663E1D" w:rsidRDefault="00663E1D" w:rsidP="00F043DE">
            <w:pPr>
              <w:numPr>
                <w:ilvl w:val="0"/>
                <w:numId w:val="1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Правовое регулирование иностранных инвестиций национальным законодательством различных государств.</w:t>
            </w:r>
          </w:p>
          <w:p w14:paraId="6DE62D67" w14:textId="77777777" w:rsidR="00663E1D" w:rsidRDefault="00663E1D" w:rsidP="00F043DE">
            <w:pPr>
              <w:numPr>
                <w:ilvl w:val="0"/>
                <w:numId w:val="1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Разрешение споров при осуществлении иностранного инвестирования.</w:t>
            </w:r>
          </w:p>
          <w:p w14:paraId="3268B54A" w14:textId="77777777" w:rsidR="00663E1D" w:rsidRDefault="00663E1D" w:rsidP="00F043DE">
            <w:pPr>
              <w:numPr>
                <w:ilvl w:val="0"/>
                <w:numId w:val="1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Создание и правовой статус предприятий с иностранными инвестициями в России и за рубежом.</w:t>
            </w:r>
          </w:p>
          <w:p w14:paraId="75FFAEDF" w14:textId="77777777" w:rsidR="00663E1D" w:rsidRDefault="00663E1D" w:rsidP="00F043DE">
            <w:pPr>
              <w:numPr>
                <w:ilvl w:val="0"/>
                <w:numId w:val="1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Правовое регулирование иностранных инвестиций в особых экономических зонах.</w:t>
            </w:r>
          </w:p>
          <w:p w14:paraId="6CE49CCA" w14:textId="77777777" w:rsidR="00663E1D" w:rsidRDefault="00663E1D" w:rsidP="00F043DE">
            <w:pPr>
              <w:numPr>
                <w:ilvl w:val="0"/>
                <w:numId w:val="1"/>
              </w:numPr>
              <w:spacing w:after="19" w:line="244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Юридическая природа инвестиционных контрактов–соглашений. Концессионные соглашения с иностранным участием.</w:t>
            </w:r>
          </w:p>
          <w:p w14:paraId="195FF449" w14:textId="77777777" w:rsidR="00663E1D" w:rsidRDefault="00663E1D" w:rsidP="00F043DE">
            <w:pPr>
              <w:numPr>
                <w:ilvl w:val="0"/>
                <w:numId w:val="1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20"/>
              </w:rPr>
              <w:t>Понятие внешнеэкономической сделки. Виды и форма сделок.</w:t>
            </w:r>
          </w:p>
          <w:p w14:paraId="112B5496" w14:textId="77777777" w:rsidR="00663E1D" w:rsidRDefault="00663E1D" w:rsidP="00F043DE">
            <w:pPr>
              <w:numPr>
                <w:ilvl w:val="0"/>
                <w:numId w:val="1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Коллизионные вопросы внешнеторговых сделок. Порядок заключения международных коммерческих сделок.</w:t>
            </w:r>
          </w:p>
          <w:p w14:paraId="4658BD95" w14:textId="77777777" w:rsidR="00663E1D" w:rsidRDefault="00663E1D" w:rsidP="00F043DE">
            <w:pPr>
              <w:numPr>
                <w:ilvl w:val="0"/>
                <w:numId w:val="1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Многосторонние конвенции в области международной торговли.</w:t>
            </w:r>
          </w:p>
          <w:p w14:paraId="556DD4B8" w14:textId="77777777" w:rsidR="00663E1D" w:rsidRDefault="00663E1D" w:rsidP="00F043DE">
            <w:pPr>
              <w:numPr>
                <w:ilvl w:val="0"/>
                <w:numId w:val="1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Содержание внешнеторговых сделок. Базис поставки.</w:t>
            </w:r>
          </w:p>
          <w:p w14:paraId="71867DA5" w14:textId="77777777" w:rsidR="00663E1D" w:rsidRDefault="00663E1D" w:rsidP="00F043DE">
            <w:pPr>
              <w:numPr>
                <w:ilvl w:val="0"/>
                <w:numId w:val="1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Коллизионные вопросы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деликтных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обязательств.</w:t>
            </w:r>
          </w:p>
          <w:p w14:paraId="4F8F04DF" w14:textId="77777777" w:rsidR="00663E1D" w:rsidRDefault="00663E1D" w:rsidP="00F043DE">
            <w:pPr>
              <w:numPr>
                <w:ilvl w:val="0"/>
                <w:numId w:val="1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Вопросы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деликтных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обязательств в международных договорах.</w:t>
            </w:r>
          </w:p>
          <w:p w14:paraId="3CBAC870" w14:textId="77777777" w:rsidR="00663E1D" w:rsidRDefault="00663E1D" w:rsidP="00F043DE">
            <w:pPr>
              <w:numPr>
                <w:ilvl w:val="0"/>
                <w:numId w:val="1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20"/>
              </w:rPr>
              <w:t>Коллизионные вопросы наследования в МЧП.</w:t>
            </w:r>
          </w:p>
          <w:p w14:paraId="64A839F7" w14:textId="77777777" w:rsidR="00663E1D" w:rsidRDefault="00663E1D" w:rsidP="00F043DE">
            <w:pPr>
              <w:numPr>
                <w:ilvl w:val="0"/>
                <w:numId w:val="1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Наследственные права иностранцев в России и за рубежом.</w:t>
            </w:r>
          </w:p>
          <w:p w14:paraId="24C4AB4C" w14:textId="77777777" w:rsidR="00663E1D" w:rsidRDefault="00663E1D" w:rsidP="00F043DE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Международное сотрудничество в области охраны авторских прав и смежных прав.</w:t>
            </w:r>
          </w:p>
        </w:tc>
      </w:tr>
    </w:tbl>
    <w:p w14:paraId="605E9506" w14:textId="77777777" w:rsidR="00663E1D" w:rsidRDefault="00663E1D"/>
    <w:p w14:paraId="63718E4F" w14:textId="77777777" w:rsidR="00DC2351" w:rsidRDefault="001C3712">
      <w:pPr>
        <w:spacing w:after="0"/>
        <w:ind w:left="-627" w:right="10906"/>
      </w:pPr>
      <w:r>
        <w:br w:type="page"/>
      </w:r>
    </w:p>
    <w:p w14:paraId="166D4DE2" w14:textId="77777777" w:rsidR="00DC2351" w:rsidRDefault="00DC2351">
      <w:pPr>
        <w:spacing w:after="0"/>
        <w:ind w:left="-627" w:right="10906"/>
      </w:pPr>
    </w:p>
    <w:tbl>
      <w:tblPr>
        <w:tblStyle w:val="TableGrid"/>
        <w:tblW w:w="10773" w:type="dxa"/>
        <w:tblInd w:w="-60" w:type="dxa"/>
        <w:tblCellMar>
          <w:top w:w="39" w:type="dxa"/>
          <w:left w:w="60" w:type="dxa"/>
          <w:right w:w="130" w:type="dxa"/>
        </w:tblCellMar>
        <w:tblLook w:val="04A0" w:firstRow="1" w:lastRow="0" w:firstColumn="1" w:lastColumn="0" w:noHBand="0" w:noVBand="1"/>
      </w:tblPr>
      <w:tblGrid>
        <w:gridCol w:w="10773"/>
      </w:tblGrid>
      <w:tr w:rsidR="00DC2351" w14:paraId="1A14ED82" w14:textId="77777777">
        <w:trPr>
          <w:trHeight w:val="3627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1A121" w14:textId="77777777" w:rsidR="00DC2351" w:rsidRDefault="001C3712">
            <w:pPr>
              <w:numPr>
                <w:ilvl w:val="0"/>
                <w:numId w:val="2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Международно-правовая охрана прав на изобретения, полезные модели и промышленные </w:t>
            </w:r>
            <w:r>
              <w:rPr>
                <w:rFonts w:ascii="Times New Roman" w:eastAsia="Times New Roman" w:hAnsi="Times New Roman" w:cs="Times New Roman"/>
                <w:sz w:val="20"/>
              </w:rPr>
              <w:t>образцы.</w:t>
            </w:r>
          </w:p>
          <w:p w14:paraId="289F5A83" w14:textId="77777777" w:rsidR="00DC2351" w:rsidRDefault="001C3712">
            <w:pPr>
              <w:numPr>
                <w:ilvl w:val="0"/>
                <w:numId w:val="2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Международно-правовая охрана прав на товарные знаки и другие средства индивидуализации.</w:t>
            </w:r>
          </w:p>
          <w:p w14:paraId="0460203F" w14:textId="77777777" w:rsidR="00DC2351" w:rsidRDefault="001C3712">
            <w:pPr>
              <w:numPr>
                <w:ilvl w:val="0"/>
                <w:numId w:val="2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Авторские и смежные права иностранцев в России и других государствах, их правовая защита.</w:t>
            </w:r>
          </w:p>
          <w:p w14:paraId="76C1BD64" w14:textId="77777777" w:rsidR="00DC2351" w:rsidRDefault="001C3712">
            <w:pPr>
              <w:numPr>
                <w:ilvl w:val="0"/>
                <w:numId w:val="2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20"/>
              </w:rPr>
              <w:t>Получение иностранцами патентов в России и за рубежом. Прекращение де</w:t>
            </w:r>
            <w:r>
              <w:rPr>
                <w:rFonts w:ascii="Times New Roman" w:eastAsia="Times New Roman" w:hAnsi="Times New Roman" w:cs="Times New Roman"/>
                <w:sz w:val="20"/>
              </w:rPr>
              <w:t>йствия патентов.</w:t>
            </w:r>
          </w:p>
          <w:p w14:paraId="018BA17D" w14:textId="77777777" w:rsidR="00DC2351" w:rsidRDefault="001C3712">
            <w:pPr>
              <w:numPr>
                <w:ilvl w:val="0"/>
                <w:numId w:val="2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Заключение и расторжение брака в МЧП.</w:t>
            </w:r>
          </w:p>
          <w:p w14:paraId="64BEEB22" w14:textId="77777777" w:rsidR="00DC2351" w:rsidRDefault="001C3712">
            <w:pPr>
              <w:numPr>
                <w:ilvl w:val="0"/>
                <w:numId w:val="2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Имущественные и личные отношения между супругами в МЧП. Брачный договор.</w:t>
            </w:r>
          </w:p>
          <w:p w14:paraId="0B4F766F" w14:textId="77777777" w:rsidR="00DC2351" w:rsidRDefault="001C3712">
            <w:pPr>
              <w:numPr>
                <w:ilvl w:val="0"/>
                <w:numId w:val="2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Защита прав и интересов детей в МЧП. Международное усыновление.</w:t>
            </w:r>
          </w:p>
          <w:p w14:paraId="027F41AA" w14:textId="77777777" w:rsidR="00DC2351" w:rsidRDefault="001C3712">
            <w:pPr>
              <w:numPr>
                <w:ilvl w:val="0"/>
                <w:numId w:val="2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Международная подсудность.</w:t>
            </w:r>
          </w:p>
          <w:p w14:paraId="6706D938" w14:textId="77777777" w:rsidR="00DC2351" w:rsidRDefault="001C3712">
            <w:pPr>
              <w:numPr>
                <w:ilvl w:val="0"/>
                <w:numId w:val="2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Правовое положение иностранцев в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процессуальных отношениях.</w:t>
            </w:r>
          </w:p>
          <w:p w14:paraId="0CC8179C" w14:textId="77777777" w:rsidR="00DC2351" w:rsidRDefault="001C3712">
            <w:pPr>
              <w:numPr>
                <w:ilvl w:val="0"/>
                <w:numId w:val="2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Исполнение поручений судебных и иных учреждений иностранных государств.</w:t>
            </w:r>
          </w:p>
          <w:p w14:paraId="733E731E" w14:textId="77777777" w:rsidR="00DC2351" w:rsidRDefault="001C3712">
            <w:pPr>
              <w:numPr>
                <w:ilvl w:val="0"/>
                <w:numId w:val="2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20"/>
              </w:rPr>
              <w:t>Признание и исполнение иностранных судебных решений.</w:t>
            </w:r>
          </w:p>
          <w:p w14:paraId="3DD32F9F" w14:textId="77777777" w:rsidR="00DC2351" w:rsidRDefault="001C3712">
            <w:pPr>
              <w:numPr>
                <w:ilvl w:val="0"/>
                <w:numId w:val="2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Нотариальные действия в отношениях с иностранным элементом.</w:t>
            </w:r>
          </w:p>
          <w:p w14:paraId="69D6CBFD" w14:textId="77777777" w:rsidR="00DC2351" w:rsidRDefault="001C3712">
            <w:pPr>
              <w:numPr>
                <w:ilvl w:val="0"/>
                <w:numId w:val="2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Понятия и виды международного коммерческого </w:t>
            </w:r>
            <w:r>
              <w:rPr>
                <w:rFonts w:ascii="Times New Roman" w:eastAsia="Times New Roman" w:hAnsi="Times New Roman" w:cs="Times New Roman"/>
                <w:sz w:val="20"/>
              </w:rPr>
              <w:t>арбитража.</w:t>
            </w:r>
          </w:p>
          <w:p w14:paraId="705C91F5" w14:textId="77777777" w:rsidR="00DC2351" w:rsidRDefault="001C3712">
            <w:pPr>
              <w:numPr>
                <w:ilvl w:val="0"/>
                <w:numId w:val="2"/>
              </w:numPr>
              <w:spacing w:line="269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Основания рассмотрения споров в международном коммерческом арбитраже. 43. Процедура рассмотрения споров в международном коммерческом арбитраже.</w:t>
            </w:r>
          </w:p>
          <w:p w14:paraId="2A58572C" w14:textId="77777777" w:rsidR="00DC2351" w:rsidRDefault="001C3712">
            <w:pPr>
              <w:tabs>
                <w:tab w:val="center" w:pos="122"/>
                <w:tab w:val="center" w:pos="4222"/>
              </w:tabs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>44.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Признание и исполнение решений международного коммерческого арбитража.</w:t>
            </w:r>
          </w:p>
        </w:tc>
      </w:tr>
      <w:tr w:rsidR="00DC2351" w14:paraId="7C477F3E" w14:textId="77777777">
        <w:trPr>
          <w:trHeight w:val="283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84262" w14:textId="77777777" w:rsidR="00DC2351" w:rsidRDefault="001C3712">
            <w:pPr>
              <w:ind w:left="7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5.2. Темы письменных раб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от</w:t>
            </w:r>
          </w:p>
        </w:tc>
      </w:tr>
      <w:tr w:rsidR="00DC2351" w14:paraId="771FBC44" w14:textId="77777777">
        <w:trPr>
          <w:trHeight w:val="11370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95EF7" w14:textId="77777777" w:rsidR="00DC2351" w:rsidRDefault="001C3712">
            <w:pPr>
              <w:spacing w:after="4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Тематика рефератов</w:t>
            </w:r>
          </w:p>
          <w:p w14:paraId="5CED03DE" w14:textId="77777777" w:rsidR="00DC2351" w:rsidRDefault="001C371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Коллизионное правоотношение в международном частном праве.</w:t>
            </w:r>
          </w:p>
          <w:p w14:paraId="0BBA4932" w14:textId="77777777" w:rsidR="00DC2351" w:rsidRDefault="001C371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Унификация права стран СНГ.</w:t>
            </w:r>
          </w:p>
          <w:p w14:paraId="0496CC13" w14:textId="77777777" w:rsidR="00DC2351" w:rsidRDefault="001C371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Региональные соглашения стран Европейского союза как источники международного частного права.</w:t>
            </w:r>
          </w:p>
          <w:p w14:paraId="281F9E44" w14:textId="77777777" w:rsidR="00DC2351" w:rsidRDefault="001C371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Унификация международного частного права в </w:t>
            </w:r>
            <w:r>
              <w:rPr>
                <w:rFonts w:ascii="Times New Roman" w:eastAsia="Times New Roman" w:hAnsi="Times New Roman" w:cs="Times New Roman"/>
                <w:sz w:val="20"/>
              </w:rPr>
              <w:t>Европейском союзе.</w:t>
            </w:r>
          </w:p>
          <w:p w14:paraId="6007545E" w14:textId="77777777" w:rsidR="00DC2351" w:rsidRDefault="001C371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Международный торговый обычай и его место в правовой системе РФ.</w:t>
            </w:r>
          </w:p>
          <w:p w14:paraId="143C86CC" w14:textId="77777777" w:rsidR="00DC2351" w:rsidRDefault="001C3712">
            <w:pPr>
              <w:numPr>
                <w:ilvl w:val="0"/>
                <w:numId w:val="3"/>
              </w:numPr>
              <w:spacing w:after="19" w:line="244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Международные организации, осуществляющие подготовку договоров в области международного частного права.</w:t>
            </w:r>
          </w:p>
          <w:p w14:paraId="710C021E" w14:textId="77777777" w:rsidR="00DC2351" w:rsidRDefault="001C371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Всемирная торговая организация: история становления и правовые аспек</w:t>
            </w:r>
            <w:r>
              <w:rPr>
                <w:rFonts w:ascii="Times New Roman" w:eastAsia="Times New Roman" w:hAnsi="Times New Roman" w:cs="Times New Roman"/>
                <w:sz w:val="20"/>
              </w:rPr>
              <w:t>ты вступления.</w:t>
            </w:r>
          </w:p>
          <w:p w14:paraId="74BA3A12" w14:textId="77777777" w:rsidR="00DC2351" w:rsidRDefault="001C371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Теория отсылки. Обратная отсылка и отсылка к праву третьего государства.</w:t>
            </w:r>
          </w:p>
          <w:p w14:paraId="2752CA70" w14:textId="77777777" w:rsidR="00DC2351" w:rsidRDefault="001C371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Оговорка о публичном порядке в международном частном праве.</w:t>
            </w:r>
          </w:p>
          <w:p w14:paraId="2E2CF4F1" w14:textId="77777777" w:rsidR="00DC2351" w:rsidRDefault="001C371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Критерий наиболее тесной связи в международном частном праве: теория и практика.</w:t>
            </w:r>
          </w:p>
          <w:p w14:paraId="0DBD9B9E" w14:textId="77777777" w:rsidR="00DC2351" w:rsidRDefault="001C371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Правоспособность иностранно</w:t>
            </w:r>
            <w:r>
              <w:rPr>
                <w:rFonts w:ascii="Times New Roman" w:eastAsia="Times New Roman" w:hAnsi="Times New Roman" w:cs="Times New Roman"/>
                <w:sz w:val="20"/>
              </w:rPr>
              <w:t>го гражданина в сфере предпринимательской деятельности.</w:t>
            </w:r>
          </w:p>
          <w:p w14:paraId="3E07BC9D" w14:textId="77777777" w:rsidR="00DC2351" w:rsidRDefault="001C3712">
            <w:pPr>
              <w:numPr>
                <w:ilvl w:val="0"/>
                <w:numId w:val="3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20"/>
              </w:rPr>
              <w:t>Теории определения личного закона юридического лица.</w:t>
            </w:r>
          </w:p>
          <w:p w14:paraId="49DBA010" w14:textId="77777777" w:rsidR="00DC2351" w:rsidRDefault="001C371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Сделки с участием государства в международном частном праве.</w:t>
            </w:r>
          </w:p>
          <w:p w14:paraId="0998552A" w14:textId="77777777" w:rsidR="00DC2351" w:rsidRDefault="001C371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Инвестиционная деятельность иностранных физических и юридических лиц в России.</w:t>
            </w:r>
          </w:p>
          <w:p w14:paraId="3407ED72" w14:textId="77777777" w:rsidR="00DC2351" w:rsidRDefault="001C3712">
            <w:pPr>
              <w:numPr>
                <w:ilvl w:val="0"/>
                <w:numId w:val="3"/>
              </w:numPr>
              <w:spacing w:after="19" w:line="244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Инвестиционная деятельность российских физических и юридических лиц за границей (по российскому законодательству).</w:t>
            </w:r>
          </w:p>
          <w:p w14:paraId="2F2D094E" w14:textId="77777777" w:rsidR="00DC2351" w:rsidRDefault="001C371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Иммунитет государства и его виды.</w:t>
            </w:r>
          </w:p>
          <w:p w14:paraId="6DCAB579" w14:textId="77777777" w:rsidR="00DC2351" w:rsidRDefault="001C3712">
            <w:pPr>
              <w:numPr>
                <w:ilvl w:val="0"/>
                <w:numId w:val="3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20"/>
              </w:rPr>
              <w:t>Юрисдикционный иммунитет иностранного государства: законодательство и практика.</w:t>
            </w:r>
          </w:p>
          <w:p w14:paraId="14A0CF62" w14:textId="77777777" w:rsidR="00DC2351" w:rsidRDefault="001C371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Международно-правовая унифи</w:t>
            </w:r>
            <w:r>
              <w:rPr>
                <w:rFonts w:ascii="Times New Roman" w:eastAsia="Times New Roman" w:hAnsi="Times New Roman" w:cs="Times New Roman"/>
                <w:sz w:val="20"/>
              </w:rPr>
              <w:t>кация регулирования трансграничной несостоятельности.</w:t>
            </w:r>
          </w:p>
          <w:p w14:paraId="78408FC8" w14:textId="77777777" w:rsidR="00DC2351" w:rsidRDefault="001C371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Правовой режим особых экономических зон.</w:t>
            </w:r>
          </w:p>
          <w:p w14:paraId="5FD8D9CD" w14:textId="77777777" w:rsidR="00DC2351" w:rsidRDefault="001C371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Ограничения права собственности в международном частном праве.</w:t>
            </w:r>
          </w:p>
          <w:p w14:paraId="1D2867EA" w14:textId="77777777" w:rsidR="00DC2351" w:rsidRDefault="001C371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Принудительное изъятие иностранной собственности.</w:t>
            </w:r>
          </w:p>
          <w:p w14:paraId="322738B3" w14:textId="77777777" w:rsidR="00DC2351" w:rsidRDefault="001C371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Страхование иностранных инвестиций.</w:t>
            </w:r>
          </w:p>
          <w:p w14:paraId="25B709D0" w14:textId="77777777" w:rsidR="00DC2351" w:rsidRDefault="001C371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Международны</w:t>
            </w:r>
            <w:r>
              <w:rPr>
                <w:rFonts w:ascii="Times New Roman" w:eastAsia="Times New Roman" w:hAnsi="Times New Roman" w:cs="Times New Roman"/>
                <w:sz w:val="20"/>
              </w:rPr>
              <w:t>е двусторонние инвестиционные соглашения.</w:t>
            </w:r>
          </w:p>
          <w:p w14:paraId="7A0041C8" w14:textId="77777777" w:rsidR="00DC2351" w:rsidRDefault="001C3712">
            <w:pPr>
              <w:numPr>
                <w:ilvl w:val="0"/>
                <w:numId w:val="3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20"/>
              </w:rPr>
              <w:t>Концессионные соглашения: теория и практика.</w:t>
            </w:r>
          </w:p>
          <w:p w14:paraId="76E891F6" w14:textId="77777777" w:rsidR="00DC2351" w:rsidRDefault="001C371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Международные правила толкования торговых терминов ИНКОТЕРМС-2000.</w:t>
            </w:r>
          </w:p>
          <w:p w14:paraId="53347165" w14:textId="77777777" w:rsidR="00DC2351" w:rsidRDefault="001C371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Международно-правовая защита вещных прав на культурные ценности.</w:t>
            </w:r>
          </w:p>
          <w:p w14:paraId="1DEF003E" w14:textId="77777777" w:rsidR="00DC2351" w:rsidRDefault="001C371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Принципы международных коммерческих д</w:t>
            </w:r>
            <w:r>
              <w:rPr>
                <w:rFonts w:ascii="Times New Roman" w:eastAsia="Times New Roman" w:hAnsi="Times New Roman" w:cs="Times New Roman"/>
                <w:sz w:val="20"/>
              </w:rPr>
              <w:t>оговоров.</w:t>
            </w:r>
          </w:p>
          <w:p w14:paraId="74E9081D" w14:textId="77777777" w:rsidR="00DC2351" w:rsidRDefault="001C371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Венская конвенция о договорах международной купли-продажи товаров 1980 г.</w:t>
            </w:r>
          </w:p>
          <w:p w14:paraId="2AE92637" w14:textId="77777777" w:rsidR="00DC2351" w:rsidRDefault="001C371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Контракт международной купли-продажи: практика заключения, содержание, разрешение споров.</w:t>
            </w:r>
          </w:p>
          <w:p w14:paraId="4D6BD230" w14:textId="77777777" w:rsidR="00DC2351" w:rsidRDefault="001C3712">
            <w:pPr>
              <w:numPr>
                <w:ilvl w:val="0"/>
                <w:numId w:val="3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20"/>
              </w:rPr>
              <w:t>Соглашения об ответственности по международным коммерческим договорам.</w:t>
            </w:r>
          </w:p>
          <w:p w14:paraId="3C6B5CD8" w14:textId="77777777" w:rsidR="00DC2351" w:rsidRDefault="001C371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Международн</w:t>
            </w:r>
            <w:r>
              <w:rPr>
                <w:rFonts w:ascii="Times New Roman" w:eastAsia="Times New Roman" w:hAnsi="Times New Roman" w:cs="Times New Roman"/>
                <w:sz w:val="20"/>
              </w:rPr>
              <w:t>ая финансовая аренда (лизинг).</w:t>
            </w:r>
          </w:p>
          <w:p w14:paraId="7DD5A966" w14:textId="77777777" w:rsidR="00DC2351" w:rsidRDefault="001C3712">
            <w:pPr>
              <w:numPr>
                <w:ilvl w:val="0"/>
                <w:numId w:val="3"/>
              </w:numPr>
              <w:spacing w:after="19" w:line="244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Операции международного факторинга и российское законодательство о финансировании под уступку денежного требования: сравнительный анализ.</w:t>
            </w:r>
          </w:p>
          <w:p w14:paraId="08D0B395" w14:textId="77777777" w:rsidR="00DC2351" w:rsidRDefault="001C371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Европейское страховое право.</w:t>
            </w:r>
          </w:p>
          <w:p w14:paraId="4986029E" w14:textId="77777777" w:rsidR="00DC2351" w:rsidRDefault="001C371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Международные соглашения по вопросам подсудности в области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морской перевозки грузов.</w:t>
            </w:r>
          </w:p>
          <w:p w14:paraId="351F36AC" w14:textId="77777777" w:rsidR="00DC2351" w:rsidRDefault="001C371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Международные воздушные перевозки.</w:t>
            </w:r>
          </w:p>
          <w:p w14:paraId="09814512" w14:textId="77777777" w:rsidR="00DC2351" w:rsidRDefault="001C3712">
            <w:pPr>
              <w:numPr>
                <w:ilvl w:val="0"/>
                <w:numId w:val="3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20"/>
              </w:rPr>
              <w:t>Международные железнодорожные перевозки.</w:t>
            </w:r>
          </w:p>
          <w:p w14:paraId="3F437C2F" w14:textId="77777777" w:rsidR="00DC2351" w:rsidRDefault="001C371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Международно-правовое регулирование автомобильных сообщений и перевозок.</w:t>
            </w:r>
          </w:p>
          <w:p w14:paraId="1AFFFD34" w14:textId="77777777" w:rsidR="00DC2351" w:rsidRDefault="001C371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Международно-правовое регулирование форм расчетов по внешнеэкономическим </w:t>
            </w:r>
            <w:r>
              <w:rPr>
                <w:rFonts w:ascii="Times New Roman" w:eastAsia="Times New Roman" w:hAnsi="Times New Roman" w:cs="Times New Roman"/>
                <w:sz w:val="20"/>
              </w:rPr>
              <w:t>сделкам.</w:t>
            </w:r>
          </w:p>
          <w:p w14:paraId="69A17D78" w14:textId="77777777" w:rsidR="00DC2351" w:rsidRDefault="001C371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Вексельные сделки в международном обороте.</w:t>
            </w:r>
          </w:p>
          <w:p w14:paraId="73574CAB" w14:textId="77777777" w:rsidR="00DC2351" w:rsidRDefault="001C371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Виды аккредитивов в международной практике.</w:t>
            </w:r>
          </w:p>
          <w:p w14:paraId="7725216C" w14:textId="77777777" w:rsidR="00DC2351" w:rsidRDefault="001C371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Международные расчеты по инкассо.</w:t>
            </w:r>
          </w:p>
          <w:p w14:paraId="66801C40" w14:textId="77777777" w:rsidR="00DC2351" w:rsidRDefault="001C3712">
            <w:pPr>
              <w:numPr>
                <w:ilvl w:val="0"/>
                <w:numId w:val="3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20"/>
              </w:rPr>
              <w:t>Международная унификация правил о банковской гарантии.</w:t>
            </w:r>
          </w:p>
          <w:p w14:paraId="5BC8B25E" w14:textId="77777777" w:rsidR="00DC2351" w:rsidRDefault="001C371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Коллизионные вопросы обязательств вследствие причинения вреда.</w:t>
            </w:r>
          </w:p>
          <w:p w14:paraId="3D6FA84D" w14:textId="77777777" w:rsidR="00DC2351" w:rsidRDefault="001C371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Всемирная конвенция об авторском праве: основные принципы и положения.</w:t>
            </w:r>
          </w:p>
          <w:p w14:paraId="7F9857E1" w14:textId="77777777" w:rsidR="00DC2351" w:rsidRDefault="001C3712">
            <w:pPr>
              <w:numPr>
                <w:ilvl w:val="0"/>
                <w:numId w:val="3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Евразийское патентное законодательство.</w:t>
            </w:r>
          </w:p>
          <w:p w14:paraId="12703EA3" w14:textId="77777777" w:rsidR="00DC2351" w:rsidRDefault="001C3712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>Охрана произведений иностранных авторов в России.</w:t>
            </w:r>
          </w:p>
        </w:tc>
      </w:tr>
    </w:tbl>
    <w:tbl>
      <w:tblPr>
        <w:tblStyle w:val="TableGrid"/>
        <w:tblpPr w:vertAnchor="page" w:horzAnchor="page" w:tblpX="567" w:tblpY="12295"/>
        <w:tblOverlap w:val="never"/>
        <w:tblW w:w="10773" w:type="dxa"/>
        <w:tblInd w:w="0" w:type="dxa"/>
        <w:tblLook w:val="04A0" w:firstRow="1" w:lastRow="0" w:firstColumn="1" w:lastColumn="0" w:noHBand="0" w:noVBand="1"/>
      </w:tblPr>
      <w:tblGrid>
        <w:gridCol w:w="709"/>
        <w:gridCol w:w="1985"/>
        <w:gridCol w:w="4251"/>
        <w:gridCol w:w="2410"/>
        <w:gridCol w:w="1418"/>
      </w:tblGrid>
      <w:tr w:rsidR="00DC2351" w14:paraId="1E053B82" w14:textId="77777777">
        <w:trPr>
          <w:trHeight w:val="283"/>
        </w:trPr>
        <w:tc>
          <w:tcPr>
            <w:tcW w:w="107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680BB" w14:textId="77777777" w:rsidR="00DC2351" w:rsidRDefault="001C3712">
            <w:pPr>
              <w:ind w:right="110"/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5408" behindDoc="1" locked="0" layoutInCell="1" allowOverlap="0" wp14:anchorId="1AAA684C" wp14:editId="166FF5A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-26375</wp:posOffset>
                  </wp:positionV>
                  <wp:extent cx="6840856" cy="179959"/>
                  <wp:effectExtent l="0" t="0" r="0" b="0"/>
                  <wp:wrapNone/>
                  <wp:docPr id="2259" name="Picture 22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9" name="Picture 225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856" cy="179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6. УЧЕБНО-МЕТОДИЧЕСКОЕ И ИНФОРМАЦИОННОЕ ОБЕСПЕЧЕНИЕ ДИСЦИПЛИНЫ (МОДУЛЯ)</w:t>
            </w:r>
          </w:p>
        </w:tc>
      </w:tr>
      <w:tr w:rsidR="00DC2351" w14:paraId="355BBA41" w14:textId="77777777">
        <w:trPr>
          <w:trHeight w:val="284"/>
        </w:trPr>
        <w:tc>
          <w:tcPr>
            <w:tcW w:w="107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8BF32" w14:textId="77777777" w:rsidR="00DC2351" w:rsidRDefault="001C3712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6.1. Рекомендуемая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литература</w:t>
            </w:r>
          </w:p>
        </w:tc>
      </w:tr>
      <w:tr w:rsidR="00DC2351" w14:paraId="2FE8FAC1" w14:textId="77777777">
        <w:trPr>
          <w:trHeight w:val="283"/>
        </w:trPr>
        <w:tc>
          <w:tcPr>
            <w:tcW w:w="107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52855" w14:textId="77777777" w:rsidR="00DC2351" w:rsidRDefault="001C371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6.1.1. Основная литература</w:t>
            </w:r>
          </w:p>
        </w:tc>
      </w:tr>
      <w:tr w:rsidR="00DC2351" w14:paraId="113C3E14" w14:textId="77777777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88898" w14:textId="77777777" w:rsidR="00DC2351" w:rsidRDefault="00DC2351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CF7D3" w14:textId="77777777" w:rsidR="00DC2351" w:rsidRDefault="001C3712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0"/>
              </w:rPr>
              <w:t>Авторы, составители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C33DE" w14:textId="77777777" w:rsidR="00DC2351" w:rsidRDefault="001C371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Заглавие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E99CD" w14:textId="77777777" w:rsidR="00DC2351" w:rsidRDefault="001C3712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Издательство, год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F1242" w14:textId="77777777" w:rsidR="00DC2351" w:rsidRDefault="001C371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Количество</w:t>
            </w:r>
          </w:p>
        </w:tc>
      </w:tr>
    </w:tbl>
    <w:tbl>
      <w:tblPr>
        <w:tblStyle w:val="TableGrid"/>
        <w:tblpPr w:vertAnchor="text" w:tblpX="-60"/>
        <w:tblOverlap w:val="never"/>
        <w:tblW w:w="10773" w:type="dxa"/>
        <w:tblInd w:w="0" w:type="dxa"/>
        <w:tblCellMar>
          <w:top w:w="39" w:type="dxa"/>
          <w:left w:w="60" w:type="dxa"/>
          <w:right w:w="115" w:type="dxa"/>
        </w:tblCellMar>
        <w:tblLook w:val="04A0" w:firstRow="1" w:lastRow="0" w:firstColumn="1" w:lastColumn="0" w:noHBand="0" w:noVBand="1"/>
      </w:tblPr>
      <w:tblGrid>
        <w:gridCol w:w="10773"/>
      </w:tblGrid>
      <w:tr w:rsidR="00DC2351" w14:paraId="0E3B26AE" w14:textId="77777777">
        <w:trPr>
          <w:trHeight w:val="8336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63F69" w14:textId="77777777" w:rsidR="00DC2351" w:rsidRDefault="001C3712">
            <w:pPr>
              <w:numPr>
                <w:ilvl w:val="0"/>
                <w:numId w:val="4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Охрана авторских прав российских граждан за рубежом.</w:t>
            </w:r>
          </w:p>
          <w:p w14:paraId="095B7730" w14:textId="77777777" w:rsidR="00DC2351" w:rsidRDefault="001C3712">
            <w:pPr>
              <w:numPr>
                <w:ilvl w:val="0"/>
                <w:numId w:val="4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Международные соглашения в области охраны товарных знаков.</w:t>
            </w:r>
          </w:p>
          <w:p w14:paraId="14F83053" w14:textId="77777777" w:rsidR="00DC2351" w:rsidRDefault="001C3712">
            <w:pPr>
              <w:numPr>
                <w:ilvl w:val="0"/>
                <w:numId w:val="4"/>
              </w:numPr>
              <w:spacing w:after="19" w:line="244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Охрана товарных знаков, знаков обслуживания </w:t>
            </w:r>
            <w:r>
              <w:rPr>
                <w:rFonts w:ascii="Times New Roman" w:eastAsia="Times New Roman" w:hAnsi="Times New Roman" w:cs="Times New Roman"/>
                <w:sz w:val="20"/>
              </w:rPr>
              <w:t>и наименования мест происхождения товара в Европейском союзе.</w:t>
            </w:r>
          </w:p>
          <w:p w14:paraId="1062A95C" w14:textId="77777777" w:rsidR="00DC2351" w:rsidRDefault="001C3712">
            <w:pPr>
              <w:numPr>
                <w:ilvl w:val="0"/>
                <w:numId w:val="4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ВОИС и основные универсальные международные соглашения в сфере интеллектуальной собственности.</w:t>
            </w:r>
          </w:p>
          <w:p w14:paraId="3407F3A8" w14:textId="77777777" w:rsidR="00DC2351" w:rsidRDefault="001C3712">
            <w:pPr>
              <w:numPr>
                <w:ilvl w:val="0"/>
                <w:numId w:val="4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Заключение браков российских граждан с иностранцами в России.</w:t>
            </w:r>
          </w:p>
          <w:p w14:paraId="301B4794" w14:textId="77777777" w:rsidR="00DC2351" w:rsidRDefault="001C3712">
            <w:pPr>
              <w:numPr>
                <w:ilvl w:val="0"/>
                <w:numId w:val="4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Признание в России совершенных за гра</w:t>
            </w:r>
            <w:r>
              <w:rPr>
                <w:rFonts w:ascii="Times New Roman" w:eastAsia="Times New Roman" w:hAnsi="Times New Roman" w:cs="Times New Roman"/>
                <w:sz w:val="20"/>
              </w:rPr>
              <w:t>ницей браков и разводов.</w:t>
            </w:r>
          </w:p>
          <w:p w14:paraId="2195C08D" w14:textId="77777777" w:rsidR="00DC2351" w:rsidRDefault="001C3712">
            <w:pPr>
              <w:numPr>
                <w:ilvl w:val="0"/>
                <w:numId w:val="4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Международная унификация коллизионных норм семейного права.</w:t>
            </w:r>
          </w:p>
          <w:p w14:paraId="09089527" w14:textId="77777777" w:rsidR="00DC2351" w:rsidRDefault="001C3712">
            <w:pPr>
              <w:numPr>
                <w:ilvl w:val="0"/>
                <w:numId w:val="4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Усыновление иностранцами детей – российских граждан.</w:t>
            </w:r>
          </w:p>
          <w:p w14:paraId="294EA7ED" w14:textId="77777777" w:rsidR="00DC2351" w:rsidRDefault="001C3712">
            <w:pPr>
              <w:numPr>
                <w:ilvl w:val="0"/>
                <w:numId w:val="4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Международное наследование: правовое регулирование, нотариальная и судебная практика.</w:t>
            </w:r>
          </w:p>
          <w:p w14:paraId="498CEFC3" w14:textId="77777777" w:rsidR="00DC2351" w:rsidRDefault="001C3712">
            <w:pPr>
              <w:numPr>
                <w:ilvl w:val="0"/>
                <w:numId w:val="4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Наследование по завещанию в </w:t>
            </w:r>
            <w:r>
              <w:rPr>
                <w:rFonts w:ascii="Times New Roman" w:eastAsia="Times New Roman" w:hAnsi="Times New Roman" w:cs="Times New Roman"/>
                <w:sz w:val="20"/>
              </w:rPr>
              <w:t>международном частном праве.</w:t>
            </w:r>
          </w:p>
          <w:p w14:paraId="3ED6DC50" w14:textId="77777777" w:rsidR="00DC2351" w:rsidRDefault="001C3712">
            <w:pPr>
              <w:numPr>
                <w:ilvl w:val="0"/>
                <w:numId w:val="4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Выморочное имущество в международном частном праве.</w:t>
            </w:r>
          </w:p>
          <w:p w14:paraId="53CEC60C" w14:textId="77777777" w:rsidR="00DC2351" w:rsidRDefault="001C3712">
            <w:pPr>
              <w:numPr>
                <w:ilvl w:val="0"/>
                <w:numId w:val="4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Международно-правовое регулирование труда работников-мигрантов.</w:t>
            </w:r>
          </w:p>
          <w:p w14:paraId="3E90A429" w14:textId="77777777" w:rsidR="00DC2351" w:rsidRDefault="001C3712">
            <w:pPr>
              <w:numPr>
                <w:ilvl w:val="0"/>
                <w:numId w:val="4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Доказательства в международном гражданском процессе.</w:t>
            </w:r>
          </w:p>
          <w:p w14:paraId="4DF67EA7" w14:textId="77777777" w:rsidR="00DC2351" w:rsidRDefault="001C3712">
            <w:pPr>
              <w:numPr>
                <w:ilvl w:val="0"/>
                <w:numId w:val="4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Рассмотрение судами общей юрисдикции предпринимательских с</w:t>
            </w:r>
            <w:r>
              <w:rPr>
                <w:rFonts w:ascii="Times New Roman" w:eastAsia="Times New Roman" w:hAnsi="Times New Roman" w:cs="Times New Roman"/>
                <w:sz w:val="20"/>
              </w:rPr>
              <w:t>поров с участием иностранных лиц.</w:t>
            </w:r>
          </w:p>
          <w:p w14:paraId="0465AAA2" w14:textId="77777777" w:rsidR="00DC2351" w:rsidRDefault="001C3712">
            <w:pPr>
              <w:numPr>
                <w:ilvl w:val="0"/>
                <w:numId w:val="4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Исполнение иностранных судебных поручений.</w:t>
            </w:r>
          </w:p>
          <w:p w14:paraId="4B4FB3C9" w14:textId="77777777" w:rsidR="00DC2351" w:rsidRDefault="001C3712">
            <w:pPr>
              <w:numPr>
                <w:ilvl w:val="0"/>
                <w:numId w:val="4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20"/>
              </w:rPr>
              <w:t>Признание и исполнение решений иностранных судов.</w:t>
            </w:r>
          </w:p>
          <w:p w14:paraId="4BB102EE" w14:textId="77777777" w:rsidR="00DC2351" w:rsidRDefault="001C3712">
            <w:pPr>
              <w:numPr>
                <w:ilvl w:val="0"/>
                <w:numId w:val="4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Понятие международного коммерческого арбитража и его виды.</w:t>
            </w:r>
          </w:p>
          <w:p w14:paraId="60CA474A" w14:textId="77777777" w:rsidR="00DC2351" w:rsidRDefault="001C3712">
            <w:pPr>
              <w:numPr>
                <w:ilvl w:val="0"/>
                <w:numId w:val="4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Институциональный коммерческий арбитраж.</w:t>
            </w:r>
          </w:p>
          <w:p w14:paraId="4B1DD220" w14:textId="77777777" w:rsidR="00DC2351" w:rsidRDefault="001C3712">
            <w:pPr>
              <w:numPr>
                <w:ilvl w:val="0"/>
                <w:numId w:val="4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Коммерческий арбитраж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ad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hoc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  <w:p w14:paraId="5212F336" w14:textId="77777777" w:rsidR="00DC2351" w:rsidRDefault="001C3712">
            <w:pPr>
              <w:numPr>
                <w:ilvl w:val="0"/>
                <w:numId w:val="4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Модельные регламенты для арбитража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adhoc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  <w:p w14:paraId="3C093370" w14:textId="77777777" w:rsidR="00DC2351" w:rsidRDefault="001C3712">
            <w:pPr>
              <w:numPr>
                <w:ilvl w:val="0"/>
                <w:numId w:val="4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Обеспечительные меры в международном коммерческом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арбитарже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  <w:p w14:paraId="48071AD7" w14:textId="77777777" w:rsidR="00DC2351" w:rsidRDefault="001C3712">
            <w:pPr>
              <w:numPr>
                <w:ilvl w:val="0"/>
                <w:numId w:val="4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Арбитражное соглашение.</w:t>
            </w:r>
          </w:p>
          <w:p w14:paraId="539D8B10" w14:textId="77777777" w:rsidR="00DC2351" w:rsidRDefault="001C3712">
            <w:pPr>
              <w:numPr>
                <w:ilvl w:val="0"/>
                <w:numId w:val="4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20"/>
              </w:rPr>
              <w:t>Решения международного коммерческого арбитража: сроки вынесения, содержание, виды.</w:t>
            </w:r>
          </w:p>
          <w:p w14:paraId="5DECC04C" w14:textId="77777777" w:rsidR="00DC2351" w:rsidRDefault="001C3712">
            <w:pPr>
              <w:numPr>
                <w:ilvl w:val="0"/>
                <w:numId w:val="4"/>
              </w:numPr>
              <w:spacing w:after="210"/>
            </w:pPr>
            <w:r>
              <w:rPr>
                <w:rFonts w:ascii="Times New Roman" w:eastAsia="Times New Roman" w:hAnsi="Times New Roman" w:cs="Times New Roman"/>
                <w:sz w:val="20"/>
              </w:rPr>
              <w:t>Исполнение решений международных арбитражей.</w:t>
            </w:r>
          </w:p>
          <w:p w14:paraId="5E9A1B7E" w14:textId="77777777" w:rsidR="00DC2351" w:rsidRDefault="001C3712">
            <w:pPr>
              <w:spacing w:after="204"/>
            </w:pPr>
            <w:r>
              <w:rPr>
                <w:rFonts w:ascii="Times New Roman" w:eastAsia="Times New Roman" w:hAnsi="Times New Roman" w:cs="Times New Roman"/>
                <w:sz w:val="20"/>
              </w:rPr>
              <w:t>Перечень тем для написания доклада</w:t>
            </w:r>
          </w:p>
          <w:p w14:paraId="591DA297" w14:textId="77777777" w:rsidR="00DC2351" w:rsidRDefault="001C3712">
            <w:pPr>
              <w:numPr>
                <w:ilvl w:val="0"/>
                <w:numId w:val="5"/>
              </w:numPr>
              <w:spacing w:after="4"/>
            </w:pPr>
            <w:r>
              <w:rPr>
                <w:rFonts w:ascii="Times New Roman" w:eastAsia="Times New Roman" w:hAnsi="Times New Roman" w:cs="Times New Roman"/>
                <w:sz w:val="20"/>
              </w:rPr>
              <w:t>История возникновения и развития доктрины международного частного права</w:t>
            </w:r>
          </w:p>
          <w:p w14:paraId="60F35152" w14:textId="77777777" w:rsidR="00DC2351" w:rsidRDefault="001C3712">
            <w:pPr>
              <w:numPr>
                <w:ilvl w:val="0"/>
                <w:numId w:val="5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20"/>
              </w:rPr>
              <w:t>Правовая природа международного частного права</w:t>
            </w:r>
          </w:p>
          <w:p w14:paraId="7183A827" w14:textId="77777777" w:rsidR="00DC2351" w:rsidRDefault="001C3712">
            <w:pPr>
              <w:numPr>
                <w:ilvl w:val="0"/>
                <w:numId w:val="5"/>
              </w:numPr>
              <w:spacing w:after="19" w:line="244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Особенности методов правового регулирования частноправовых отношений, осложненных иностранным </w:t>
            </w:r>
            <w:r>
              <w:rPr>
                <w:rFonts w:ascii="Times New Roman" w:eastAsia="Times New Roman" w:hAnsi="Times New Roman" w:cs="Times New Roman"/>
                <w:sz w:val="20"/>
              </w:rPr>
              <w:t>элементом</w:t>
            </w:r>
          </w:p>
          <w:p w14:paraId="62D6D98D" w14:textId="77777777" w:rsidR="00DC2351" w:rsidRDefault="001C3712">
            <w:pPr>
              <w:numPr>
                <w:ilvl w:val="0"/>
                <w:numId w:val="5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Место международного частного права в системе права</w:t>
            </w:r>
          </w:p>
          <w:p w14:paraId="6764D9F3" w14:textId="77777777" w:rsidR="00DC2351" w:rsidRDefault="001C3712">
            <w:pPr>
              <w:numPr>
                <w:ilvl w:val="0"/>
                <w:numId w:val="5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Правовое положение юридических лиц в международном частном праве</w:t>
            </w:r>
          </w:p>
          <w:p w14:paraId="230A366A" w14:textId="77777777" w:rsidR="00DC2351" w:rsidRDefault="001C3712">
            <w:pPr>
              <w:numPr>
                <w:ilvl w:val="0"/>
                <w:numId w:val="5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20"/>
              </w:rPr>
              <w:t>Правовой статус государства как участника частноправовых отношений, осложненных иностранным элементом</w:t>
            </w:r>
          </w:p>
          <w:p w14:paraId="59D65301" w14:textId="77777777" w:rsidR="00DC2351" w:rsidRDefault="001C3712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Международные </w:t>
            </w:r>
            <w:r>
              <w:rPr>
                <w:rFonts w:ascii="Times New Roman" w:eastAsia="Times New Roman" w:hAnsi="Times New Roman" w:cs="Times New Roman"/>
                <w:sz w:val="20"/>
              </w:rPr>
              <w:t>межправительственные организации как субъекты международного частного права</w:t>
            </w:r>
          </w:p>
        </w:tc>
      </w:tr>
      <w:tr w:rsidR="00DC2351" w14:paraId="6E16D377" w14:textId="77777777">
        <w:trPr>
          <w:trHeight w:val="283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7A879" w14:textId="77777777" w:rsidR="00DC2351" w:rsidRDefault="001C3712">
            <w:pPr>
              <w:ind w:left="5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5.3. Оценочные материалы (оценочные средства)</w:t>
            </w:r>
          </w:p>
        </w:tc>
      </w:tr>
      <w:tr w:rsidR="00DC2351" w14:paraId="3D7F58A5" w14:textId="77777777">
        <w:trPr>
          <w:trHeight w:val="283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B6E31" w14:textId="77777777" w:rsidR="00DC2351" w:rsidRDefault="001C3712">
            <w:r>
              <w:rPr>
                <w:rFonts w:ascii="Times New Roman" w:eastAsia="Times New Roman" w:hAnsi="Times New Roman" w:cs="Times New Roman"/>
                <w:sz w:val="20"/>
              </w:rPr>
              <w:t>Комплект ОМ (ОС) прилагается в виде отдельного документа.</w:t>
            </w:r>
          </w:p>
        </w:tc>
      </w:tr>
      <w:tr w:rsidR="00DC2351" w14:paraId="7E302500" w14:textId="77777777">
        <w:trPr>
          <w:trHeight w:val="284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87BBF" w14:textId="77777777" w:rsidR="00DC2351" w:rsidRDefault="001C3712">
            <w:pPr>
              <w:ind w:lef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5.4. Перечень видов оценочных средств</w:t>
            </w:r>
          </w:p>
        </w:tc>
      </w:tr>
      <w:tr w:rsidR="00DC2351" w14:paraId="66ED275D" w14:textId="77777777">
        <w:trPr>
          <w:trHeight w:val="1833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8704E" w14:textId="77777777" w:rsidR="00DC2351" w:rsidRDefault="001C3712">
            <w:r>
              <w:rPr>
                <w:rFonts w:ascii="Times New Roman" w:eastAsia="Times New Roman" w:hAnsi="Times New Roman" w:cs="Times New Roman"/>
                <w:sz w:val="20"/>
              </w:rPr>
              <w:t xml:space="preserve">Перечень вопросов для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собеседования</w:t>
            </w:r>
          </w:p>
          <w:p w14:paraId="16C92B31" w14:textId="77777777" w:rsidR="00DC2351" w:rsidRDefault="001C3712">
            <w:r>
              <w:rPr>
                <w:rFonts w:ascii="Times New Roman" w:eastAsia="Times New Roman" w:hAnsi="Times New Roman" w:cs="Times New Roman"/>
                <w:sz w:val="20"/>
              </w:rPr>
              <w:t>Комплект тестовых заданий</w:t>
            </w:r>
          </w:p>
          <w:p w14:paraId="3E8ABBE3" w14:textId="77777777" w:rsidR="00DC2351" w:rsidRDefault="001C3712">
            <w:r>
              <w:rPr>
                <w:rFonts w:ascii="Times New Roman" w:eastAsia="Times New Roman" w:hAnsi="Times New Roman" w:cs="Times New Roman"/>
                <w:sz w:val="20"/>
              </w:rPr>
              <w:t>Перечень тем для написания доклада</w:t>
            </w:r>
          </w:p>
          <w:p w14:paraId="6B56B912" w14:textId="77777777" w:rsidR="00DC2351" w:rsidRDefault="001C3712">
            <w:r>
              <w:rPr>
                <w:rFonts w:ascii="Times New Roman" w:eastAsia="Times New Roman" w:hAnsi="Times New Roman" w:cs="Times New Roman"/>
                <w:sz w:val="20"/>
              </w:rPr>
              <w:t>Перечень тем для написания реферата</w:t>
            </w:r>
          </w:p>
          <w:p w14:paraId="7906DDEC" w14:textId="77777777" w:rsidR="00DC2351" w:rsidRDefault="001C3712">
            <w:r>
              <w:rPr>
                <w:rFonts w:ascii="Times New Roman" w:eastAsia="Times New Roman" w:hAnsi="Times New Roman" w:cs="Times New Roman"/>
                <w:sz w:val="20"/>
              </w:rPr>
              <w:t>Перечень тем для проведения дискуссии, круглого стола</w:t>
            </w:r>
          </w:p>
          <w:p w14:paraId="177CA6A4" w14:textId="77777777" w:rsidR="00DC2351" w:rsidRDefault="001C3712">
            <w:r>
              <w:rPr>
                <w:rFonts w:ascii="Times New Roman" w:eastAsia="Times New Roman" w:hAnsi="Times New Roman" w:cs="Times New Roman"/>
                <w:sz w:val="20"/>
              </w:rPr>
              <w:t>Комплект контрольных вопросов</w:t>
            </w:r>
          </w:p>
          <w:p w14:paraId="24119774" w14:textId="77777777" w:rsidR="00DC2351" w:rsidRDefault="001C3712">
            <w:r>
              <w:rPr>
                <w:rFonts w:ascii="Times New Roman" w:eastAsia="Times New Roman" w:hAnsi="Times New Roman" w:cs="Times New Roman"/>
                <w:sz w:val="20"/>
              </w:rPr>
              <w:t>Комплект задач</w:t>
            </w:r>
          </w:p>
          <w:p w14:paraId="51EC079E" w14:textId="77777777" w:rsidR="00DC2351" w:rsidRDefault="001C3712">
            <w:r>
              <w:rPr>
                <w:rFonts w:ascii="Times New Roman" w:eastAsia="Times New Roman" w:hAnsi="Times New Roman" w:cs="Times New Roman"/>
                <w:sz w:val="20"/>
              </w:rPr>
              <w:t>Перечень вопросов для проведения промежуточной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аттестации</w:t>
            </w:r>
          </w:p>
        </w:tc>
      </w:tr>
    </w:tbl>
    <w:p w14:paraId="330C1B5D" w14:textId="77777777" w:rsidR="00DC2351" w:rsidRDefault="001C3712">
      <w:pPr>
        <w:spacing w:after="0"/>
        <w:ind w:left="-627" w:right="10906"/>
      </w:pPr>
      <w:r>
        <w:br w:type="page"/>
      </w:r>
    </w:p>
    <w:p w14:paraId="72828CEF" w14:textId="77777777" w:rsidR="00DC2351" w:rsidRDefault="00DC2351">
      <w:pPr>
        <w:spacing w:after="0"/>
        <w:ind w:left="-627" w:right="10906"/>
      </w:pPr>
    </w:p>
    <w:tbl>
      <w:tblPr>
        <w:tblStyle w:val="TableGrid"/>
        <w:tblW w:w="10773" w:type="dxa"/>
        <w:tblInd w:w="-60" w:type="dxa"/>
        <w:tblCellMar>
          <w:top w:w="38" w:type="dxa"/>
          <w:left w:w="32" w:type="dxa"/>
          <w:right w:w="37" w:type="dxa"/>
        </w:tblCellMar>
        <w:tblLook w:val="04A0" w:firstRow="1" w:lastRow="0" w:firstColumn="1" w:lastColumn="0" w:noHBand="0" w:noVBand="1"/>
      </w:tblPr>
      <w:tblGrid>
        <w:gridCol w:w="737"/>
        <w:gridCol w:w="1956"/>
        <w:gridCol w:w="4252"/>
        <w:gridCol w:w="2410"/>
        <w:gridCol w:w="1418"/>
      </w:tblGrid>
      <w:tr w:rsidR="00DC2351" w14:paraId="2ADF5A4C" w14:textId="77777777">
        <w:trPr>
          <w:trHeight w:val="283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597FA" w14:textId="77777777" w:rsidR="00DC2351" w:rsidRDefault="00DC2351"/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3FBB4" w14:textId="77777777" w:rsidR="00DC2351" w:rsidRDefault="001C3712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20"/>
              </w:rPr>
              <w:t>Авторы, составители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C16D5" w14:textId="77777777" w:rsidR="00DC2351" w:rsidRDefault="001C3712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Заглавие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4DFB0" w14:textId="77777777" w:rsidR="00DC2351" w:rsidRDefault="001C371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Издательство, год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65BE0" w14:textId="77777777" w:rsidR="00DC2351" w:rsidRDefault="001C3712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Количество</w:t>
            </w:r>
          </w:p>
        </w:tc>
      </w:tr>
      <w:tr w:rsidR="00DC2351" w14:paraId="2BA38302" w14:textId="77777777">
        <w:trPr>
          <w:trHeight w:val="3627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7D8BE" w14:textId="77777777" w:rsidR="00DC2351" w:rsidRDefault="001C3712">
            <w:pPr>
              <w:ind w:left="135"/>
            </w:pPr>
            <w:r>
              <w:rPr>
                <w:rFonts w:ascii="Times New Roman" w:eastAsia="Times New Roman" w:hAnsi="Times New Roman" w:cs="Times New Roman"/>
                <w:sz w:val="20"/>
              </w:rPr>
              <w:t>Л1.1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2E7A3" w14:textId="77777777" w:rsidR="00DC2351" w:rsidRDefault="001C3712">
            <w:r>
              <w:rPr>
                <w:rFonts w:ascii="Times New Roman" w:eastAsia="Times New Roman" w:hAnsi="Times New Roman" w:cs="Times New Roman"/>
                <w:sz w:val="20"/>
              </w:rPr>
              <w:t>Аминов Е.Р., Валеева</w:t>
            </w:r>
          </w:p>
          <w:p w14:paraId="165D204C" w14:textId="77777777" w:rsidR="00DC2351" w:rsidRDefault="001C3712">
            <w:r>
              <w:rPr>
                <w:rFonts w:ascii="Times New Roman" w:eastAsia="Times New Roman" w:hAnsi="Times New Roman" w:cs="Times New Roman"/>
                <w:sz w:val="20"/>
              </w:rPr>
              <w:t>Н.Г., Васева Ю.Н.,</w:t>
            </w:r>
          </w:p>
          <w:p w14:paraId="0DACD369" w14:textId="77777777" w:rsidR="00DC2351" w:rsidRDefault="001C3712">
            <w:r>
              <w:rPr>
                <w:rFonts w:ascii="Times New Roman" w:eastAsia="Times New Roman" w:hAnsi="Times New Roman" w:cs="Times New Roman"/>
                <w:sz w:val="20"/>
              </w:rPr>
              <w:t>Васильев А.С.,</w:t>
            </w:r>
          </w:p>
          <w:p w14:paraId="3A3727C8" w14:textId="77777777" w:rsidR="00DC2351" w:rsidRDefault="001C3712"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Витман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Е.В.,</w:t>
            </w:r>
          </w:p>
          <w:p w14:paraId="70FDE5D1" w14:textId="77777777" w:rsidR="00DC2351" w:rsidRDefault="001C3712"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Волочай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Ю.А.,</w:t>
            </w:r>
          </w:p>
          <w:p w14:paraId="57666BAD" w14:textId="77777777" w:rsidR="00DC2351" w:rsidRDefault="001C3712"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Гонгало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Б.М.,</w:t>
            </w:r>
          </w:p>
          <w:p w14:paraId="0F3DA34B" w14:textId="77777777" w:rsidR="00DC2351" w:rsidRDefault="001C3712"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Гудовичева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Л.Б.,</w:t>
            </w:r>
          </w:p>
          <w:p w14:paraId="4AAE26BF" w14:textId="77777777" w:rsidR="00DC2351" w:rsidRDefault="001C3712">
            <w:r>
              <w:rPr>
                <w:rFonts w:ascii="Times New Roman" w:eastAsia="Times New Roman" w:hAnsi="Times New Roman" w:cs="Times New Roman"/>
                <w:sz w:val="20"/>
              </w:rPr>
              <w:t>Добрынина Л.Ю.,</w:t>
            </w:r>
          </w:p>
          <w:p w14:paraId="16115790" w14:textId="77777777" w:rsidR="00DC2351" w:rsidRDefault="001C3712"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Майфат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А.В.,</w:t>
            </w:r>
          </w:p>
          <w:p w14:paraId="3258F18D" w14:textId="77777777" w:rsidR="00DC2351" w:rsidRDefault="001C3712">
            <w:r>
              <w:rPr>
                <w:rFonts w:ascii="Times New Roman" w:eastAsia="Times New Roman" w:hAnsi="Times New Roman" w:cs="Times New Roman"/>
                <w:sz w:val="20"/>
              </w:rPr>
              <w:t>Мертвищев А.В.,</w:t>
            </w:r>
          </w:p>
          <w:p w14:paraId="19377795" w14:textId="77777777" w:rsidR="00DC2351" w:rsidRDefault="001C3712">
            <w:r>
              <w:rPr>
                <w:rFonts w:ascii="Times New Roman" w:eastAsia="Times New Roman" w:hAnsi="Times New Roman" w:cs="Times New Roman"/>
                <w:sz w:val="20"/>
              </w:rPr>
              <w:t>Мурзин Д.В.,</w:t>
            </w:r>
          </w:p>
          <w:p w14:paraId="7FF33BEF" w14:textId="77777777" w:rsidR="00DC2351" w:rsidRDefault="001C3712">
            <w:r>
              <w:rPr>
                <w:rFonts w:ascii="Times New Roman" w:eastAsia="Times New Roman" w:hAnsi="Times New Roman" w:cs="Times New Roman"/>
                <w:sz w:val="20"/>
              </w:rPr>
              <w:t>Новикова Н.А.,</w:t>
            </w:r>
          </w:p>
          <w:p w14:paraId="314F317E" w14:textId="77777777" w:rsidR="00DC2351" w:rsidRDefault="001C3712"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Подрабинок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Е.М.,</w:t>
            </w:r>
          </w:p>
          <w:p w14:paraId="462A7761" w14:textId="77777777" w:rsidR="00DC2351" w:rsidRDefault="001C3712"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Ренц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И.Г.,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Семякин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М.Н., Федоров И.В., Федотов Д.В.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29E73" w14:textId="77777777" w:rsidR="00DC2351" w:rsidRDefault="001C3712">
            <w:pPr>
              <w:ind w:left="28"/>
            </w:pPr>
            <w:r>
              <w:rPr>
                <w:rFonts w:ascii="Times New Roman" w:eastAsia="Times New Roman" w:hAnsi="Times New Roman" w:cs="Times New Roman"/>
                <w:sz w:val="20"/>
              </w:rPr>
              <w:t>Международное частное право: Учебник https://www.iprbookshop.ru/104623.html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5964B" w14:textId="77777777" w:rsidR="00DC2351" w:rsidRDefault="001C3712">
            <w:pPr>
              <w:ind w:left="28"/>
            </w:pPr>
            <w:r>
              <w:rPr>
                <w:rFonts w:ascii="Times New Roman" w:eastAsia="Times New Roman" w:hAnsi="Times New Roman" w:cs="Times New Roman"/>
                <w:sz w:val="20"/>
              </w:rPr>
              <w:t>Статут, 2020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38007" w14:textId="77777777" w:rsidR="00DC2351" w:rsidRDefault="001C3712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ЭБС</w:t>
            </w:r>
          </w:p>
        </w:tc>
      </w:tr>
      <w:tr w:rsidR="00DC2351" w14:paraId="3A689A3A" w14:textId="77777777">
        <w:trPr>
          <w:trHeight w:val="116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59DF2" w14:textId="77777777" w:rsidR="00DC2351" w:rsidRDefault="001C3712">
            <w:pPr>
              <w:ind w:left="135"/>
            </w:pPr>
            <w:r>
              <w:rPr>
                <w:rFonts w:ascii="Times New Roman" w:eastAsia="Times New Roman" w:hAnsi="Times New Roman" w:cs="Times New Roman"/>
                <w:sz w:val="20"/>
              </w:rPr>
              <w:t>Л1.2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92BED" w14:textId="77777777" w:rsidR="00DC2351" w:rsidRDefault="001C3712"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Кривенький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А. И.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6E2DD" w14:textId="77777777" w:rsidR="00DC2351" w:rsidRDefault="001C3712">
            <w:pPr>
              <w:spacing w:after="224" w:line="238" w:lineRule="auto"/>
              <w:ind w:left="2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Международное частное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право :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учебник: Учебник</w:t>
            </w:r>
          </w:p>
          <w:p w14:paraId="137A01DE" w14:textId="77777777" w:rsidR="00DC2351" w:rsidRDefault="001C3712">
            <w:pPr>
              <w:ind w:left="2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https://biblioclub.ru/index.php?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page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=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book&amp;id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=573252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6635C" w14:textId="77777777" w:rsidR="00DC2351" w:rsidRDefault="001C3712">
            <w:pPr>
              <w:ind w:left="28" w:right="28"/>
            </w:pPr>
            <w:r>
              <w:rPr>
                <w:rFonts w:ascii="Times New Roman" w:eastAsia="Times New Roman" w:hAnsi="Times New Roman" w:cs="Times New Roman"/>
                <w:sz w:val="20"/>
              </w:rPr>
              <w:t>Москва : Дашков и К°, 2020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EA5B9" w14:textId="77777777" w:rsidR="00DC2351" w:rsidRDefault="001C3712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ЭБС</w:t>
            </w:r>
          </w:p>
        </w:tc>
      </w:tr>
      <w:tr w:rsidR="00DC2351" w14:paraId="2BD5510E" w14:textId="77777777">
        <w:trPr>
          <w:trHeight w:val="1385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16BD3" w14:textId="77777777" w:rsidR="00DC2351" w:rsidRDefault="001C3712">
            <w:pPr>
              <w:ind w:left="135"/>
            </w:pPr>
            <w:r>
              <w:rPr>
                <w:rFonts w:ascii="Times New Roman" w:eastAsia="Times New Roman" w:hAnsi="Times New Roman" w:cs="Times New Roman"/>
                <w:sz w:val="20"/>
              </w:rPr>
              <w:t>Л1.3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265CE" w14:textId="77777777" w:rsidR="00DC2351" w:rsidRDefault="001C3712"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Сырбо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В.А.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855BE" w14:textId="77777777" w:rsidR="00DC2351" w:rsidRDefault="001C3712">
            <w:pPr>
              <w:spacing w:line="238" w:lineRule="auto"/>
              <w:ind w:left="28" w:right="2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Международное частное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право :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сборник заданий: учебно-методическое пособие: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учебно</w:t>
            </w:r>
            <w:proofErr w:type="spellEnd"/>
          </w:p>
          <w:p w14:paraId="318E45EC" w14:textId="77777777" w:rsidR="00DC2351" w:rsidRPr="00AE5ADF" w:rsidRDefault="001C3712">
            <w:pPr>
              <w:spacing w:after="205"/>
              <w:ind w:left="28"/>
              <w:rPr>
                <w:lang w:val="en-US"/>
              </w:rPr>
            </w:pPr>
            <w:r w:rsidRPr="00AE5ADF">
              <w:rPr>
                <w:rFonts w:ascii="Times New Roman" w:eastAsia="Times New Roman" w:hAnsi="Times New Roman" w:cs="Times New Roman"/>
                <w:sz w:val="20"/>
                <w:lang w:val="en-US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</w:rPr>
              <w:t>методическое</w:t>
            </w:r>
            <w:r w:rsidRPr="00AE5ADF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пособие</w:t>
            </w:r>
          </w:p>
          <w:p w14:paraId="3A1D37CA" w14:textId="77777777" w:rsidR="00DC2351" w:rsidRPr="00AE5ADF" w:rsidRDefault="001C3712">
            <w:pPr>
              <w:ind w:left="28"/>
              <w:rPr>
                <w:lang w:val="en-US"/>
              </w:rPr>
            </w:pPr>
            <w:r w:rsidRPr="00AE5ADF">
              <w:rPr>
                <w:rFonts w:ascii="Times New Roman" w:eastAsia="Times New Roman" w:hAnsi="Times New Roman" w:cs="Times New Roman"/>
                <w:sz w:val="20"/>
                <w:lang w:val="en-US"/>
              </w:rPr>
              <w:t>https://biblioclub.ru/index.php? page=</w:t>
            </w:r>
            <w:proofErr w:type="spellStart"/>
            <w:r w:rsidRPr="00AE5ADF">
              <w:rPr>
                <w:rFonts w:ascii="Times New Roman" w:eastAsia="Times New Roman" w:hAnsi="Times New Roman" w:cs="Times New Roman"/>
                <w:sz w:val="20"/>
                <w:lang w:val="en-US"/>
              </w:rPr>
              <w:t>book_red&amp;id</w:t>
            </w:r>
            <w:proofErr w:type="spellEnd"/>
            <w:r w:rsidRPr="00AE5ADF">
              <w:rPr>
                <w:rFonts w:ascii="Times New Roman" w:eastAsia="Times New Roman" w:hAnsi="Times New Roman" w:cs="Times New Roman"/>
                <w:sz w:val="20"/>
                <w:lang w:val="en-US"/>
              </w:rPr>
              <w:t>=684957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21E0C" w14:textId="77777777" w:rsidR="00DC2351" w:rsidRDefault="001C3712">
            <w:pPr>
              <w:ind w:left="28"/>
            </w:pPr>
            <w:r>
              <w:rPr>
                <w:rFonts w:ascii="Times New Roman" w:eastAsia="Times New Roman" w:hAnsi="Times New Roman" w:cs="Times New Roman"/>
                <w:sz w:val="20"/>
              </w:rPr>
              <w:t>Кемеровский государственный университет, 2020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767C9" w14:textId="77777777" w:rsidR="00DC2351" w:rsidRDefault="001C3712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ЭБС</w:t>
            </w:r>
          </w:p>
        </w:tc>
      </w:tr>
      <w:tr w:rsidR="00DC2351" w14:paraId="79338E0C" w14:textId="77777777">
        <w:trPr>
          <w:trHeight w:val="283"/>
        </w:trPr>
        <w:tc>
          <w:tcPr>
            <w:tcW w:w="107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3410E" w14:textId="77777777" w:rsidR="00DC2351" w:rsidRDefault="001C3712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6.1.2. Дополнительная литература</w:t>
            </w:r>
          </w:p>
        </w:tc>
      </w:tr>
      <w:tr w:rsidR="00DC2351" w14:paraId="0A87B9E7" w14:textId="77777777">
        <w:trPr>
          <w:trHeight w:val="284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D6C01" w14:textId="77777777" w:rsidR="00DC2351" w:rsidRDefault="00DC2351"/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52FC3" w14:textId="77777777" w:rsidR="00DC2351" w:rsidRDefault="001C3712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20"/>
              </w:rPr>
              <w:t>Авторы, составители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63E07" w14:textId="77777777" w:rsidR="00DC2351" w:rsidRDefault="001C3712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Заглавие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68BDA" w14:textId="77777777" w:rsidR="00DC2351" w:rsidRDefault="001C371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Издательство, год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006F4" w14:textId="77777777" w:rsidR="00DC2351" w:rsidRDefault="001C3712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Количество</w:t>
            </w:r>
          </w:p>
        </w:tc>
      </w:tr>
      <w:tr w:rsidR="00DC2351" w14:paraId="4B85889B" w14:textId="77777777">
        <w:trPr>
          <w:trHeight w:val="1609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37EAE" w14:textId="77777777" w:rsidR="00DC2351" w:rsidRDefault="001C3712">
            <w:pPr>
              <w:ind w:left="135"/>
            </w:pPr>
            <w:r>
              <w:rPr>
                <w:rFonts w:ascii="Times New Roman" w:eastAsia="Times New Roman" w:hAnsi="Times New Roman" w:cs="Times New Roman"/>
                <w:sz w:val="20"/>
              </w:rPr>
              <w:t>Л2.1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F8FAE" w14:textId="77777777" w:rsidR="00DC2351" w:rsidRDefault="001C3712"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Антонова,Березин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>,Ру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чкина,Ручкина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(Редактор),Финансов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ый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ун-т при Правительстве Рос. Федерации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Авторколлектив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80870" w14:textId="77777777" w:rsidR="00DC2351" w:rsidRDefault="001C3712">
            <w:pPr>
              <w:spacing w:after="204"/>
              <w:ind w:left="28"/>
            </w:pPr>
            <w:r>
              <w:rPr>
                <w:rFonts w:ascii="Times New Roman" w:eastAsia="Times New Roman" w:hAnsi="Times New Roman" w:cs="Times New Roman"/>
                <w:sz w:val="20"/>
              </w:rPr>
              <w:t>Международное частное право: Книга</w:t>
            </w:r>
          </w:p>
          <w:p w14:paraId="28787ED7" w14:textId="77777777" w:rsidR="00DC2351" w:rsidRDefault="001C3712">
            <w:pPr>
              <w:ind w:left="28"/>
            </w:pPr>
            <w:r>
              <w:rPr>
                <w:rFonts w:ascii="Times New Roman" w:eastAsia="Times New Roman" w:hAnsi="Times New Roman" w:cs="Times New Roman"/>
                <w:sz w:val="20"/>
              </w:rPr>
              <w:t>https://lib.rucont.ru/efd/775648/info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6C2E4" w14:textId="77777777" w:rsidR="00DC2351" w:rsidRDefault="001C3712">
            <w:pPr>
              <w:ind w:left="28"/>
            </w:pPr>
            <w:r>
              <w:rPr>
                <w:rFonts w:ascii="Times New Roman" w:eastAsia="Times New Roman" w:hAnsi="Times New Roman" w:cs="Times New Roman"/>
                <w:sz w:val="20"/>
              </w:rPr>
              <w:t>М.: Проспект, 2021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F74ED" w14:textId="77777777" w:rsidR="00DC2351" w:rsidRDefault="001C3712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ЭБС</w:t>
            </w:r>
          </w:p>
        </w:tc>
      </w:tr>
      <w:tr w:rsidR="00DC2351" w14:paraId="3F700440" w14:textId="77777777">
        <w:trPr>
          <w:trHeight w:val="1161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67A59" w14:textId="77777777" w:rsidR="00DC2351" w:rsidRDefault="001C3712">
            <w:pPr>
              <w:ind w:left="135"/>
            </w:pPr>
            <w:r>
              <w:rPr>
                <w:rFonts w:ascii="Times New Roman" w:eastAsia="Times New Roman" w:hAnsi="Times New Roman" w:cs="Times New Roman"/>
                <w:sz w:val="20"/>
              </w:rPr>
              <w:t>Л2.2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09295" w14:textId="77777777" w:rsidR="00DC2351" w:rsidRDefault="001C3712"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Кайнов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В. И.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42756" w14:textId="77777777" w:rsidR="00DC2351" w:rsidRDefault="001C3712">
            <w:pPr>
              <w:spacing w:after="224" w:line="238" w:lineRule="auto"/>
              <w:ind w:left="28" w:right="23"/>
            </w:pPr>
            <w:r>
              <w:rPr>
                <w:rFonts w:ascii="Times New Roman" w:eastAsia="Times New Roman" w:hAnsi="Times New Roman" w:cs="Times New Roman"/>
                <w:sz w:val="20"/>
              </w:rPr>
              <w:t>Международное частное право: учебник: Учебник</w:t>
            </w:r>
          </w:p>
          <w:p w14:paraId="0385D37B" w14:textId="77777777" w:rsidR="00DC2351" w:rsidRDefault="001C3712">
            <w:pPr>
              <w:ind w:left="2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https://biblioclub.ru/index.php?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page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=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book&amp;id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=574671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EC2DE" w14:textId="77777777" w:rsidR="00DC2351" w:rsidRDefault="001C3712">
            <w:pPr>
              <w:ind w:left="2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Москва ; Берлин :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ДиректМедиа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, 2019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6866F" w14:textId="77777777" w:rsidR="00DC2351" w:rsidRDefault="001C3712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ЭБС</w:t>
            </w:r>
          </w:p>
        </w:tc>
      </w:tr>
      <w:tr w:rsidR="00DC2351" w14:paraId="442F5D2D" w14:textId="77777777">
        <w:trPr>
          <w:trHeight w:val="283"/>
        </w:trPr>
        <w:tc>
          <w:tcPr>
            <w:tcW w:w="107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FE05E" w14:textId="77777777" w:rsidR="00DC2351" w:rsidRDefault="001C3712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6.1.3. Методические разработки</w:t>
            </w:r>
          </w:p>
        </w:tc>
      </w:tr>
      <w:tr w:rsidR="00DC2351" w14:paraId="0E248324" w14:textId="77777777">
        <w:trPr>
          <w:trHeight w:val="284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657D2" w14:textId="77777777" w:rsidR="00DC2351" w:rsidRDefault="00DC2351"/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3F047" w14:textId="77777777" w:rsidR="00DC2351" w:rsidRDefault="001C3712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20"/>
              </w:rPr>
              <w:t>Авторы, составители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5973B" w14:textId="77777777" w:rsidR="00DC2351" w:rsidRDefault="001C3712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Заглавие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77832" w14:textId="77777777" w:rsidR="00DC2351" w:rsidRDefault="001C371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Издательство, год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ACDC3" w14:textId="77777777" w:rsidR="00DC2351" w:rsidRDefault="001C3712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Количество</w:t>
            </w:r>
          </w:p>
        </w:tc>
      </w:tr>
      <w:tr w:rsidR="00DC2351" w14:paraId="06EE5DBF" w14:textId="77777777">
        <w:trPr>
          <w:trHeight w:val="2057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7B2A1" w14:textId="77777777" w:rsidR="00DC2351" w:rsidRDefault="001C3712">
            <w:pPr>
              <w:ind w:left="135"/>
            </w:pPr>
            <w:r>
              <w:rPr>
                <w:rFonts w:ascii="Times New Roman" w:eastAsia="Times New Roman" w:hAnsi="Times New Roman" w:cs="Times New Roman"/>
                <w:sz w:val="20"/>
              </w:rPr>
              <w:t>Л3.1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C86F4" w14:textId="77777777" w:rsidR="00DC2351" w:rsidRDefault="001C3712"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Сапожникова,А.Г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22EE1" w14:textId="77777777" w:rsidR="00DC2351" w:rsidRDefault="001C3712">
            <w:pPr>
              <w:spacing w:after="224" w:line="238" w:lineRule="auto"/>
              <w:ind w:left="28" w:right="123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университета :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методические указания</w:t>
            </w:r>
          </w:p>
          <w:p w14:paraId="097D71D7" w14:textId="77777777" w:rsidR="00DC2351" w:rsidRDefault="001C3712">
            <w:pPr>
              <w:ind w:left="28"/>
            </w:pPr>
            <w:r>
              <w:rPr>
                <w:rFonts w:ascii="Times New Roman" w:eastAsia="Times New Roman" w:hAnsi="Times New Roman" w:cs="Times New Roman"/>
                <w:sz w:val="20"/>
              </w:rPr>
              <w:t>https://ntb.donstu.ru/content/rukovodstvo-dlyaprepodavatel</w:t>
            </w:r>
            <w:r>
              <w:rPr>
                <w:rFonts w:ascii="Times New Roman" w:eastAsia="Times New Roman" w:hAnsi="Times New Roman" w:cs="Times New Roman"/>
                <w:sz w:val="20"/>
              </w:rPr>
              <w:t>ey-po-organizacii-i-planirovaniyu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50193" w14:textId="77777777" w:rsidR="00DC2351" w:rsidRDefault="001C3712">
            <w:pPr>
              <w:ind w:left="28" w:right="16"/>
            </w:pPr>
            <w:r>
              <w:rPr>
                <w:rFonts w:ascii="Times New Roman" w:eastAsia="Times New Roman" w:hAnsi="Times New Roman" w:cs="Times New Roman"/>
                <w:sz w:val="20"/>
              </w:rPr>
              <w:t>Ростов-на-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Дону,ДГТУ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, 2018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A2E49" w14:textId="77777777" w:rsidR="00DC2351" w:rsidRDefault="001C3712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ЭБС</w:t>
            </w:r>
          </w:p>
        </w:tc>
      </w:tr>
      <w:tr w:rsidR="00DC2351" w14:paraId="696C279F" w14:textId="77777777">
        <w:trPr>
          <w:trHeight w:val="284"/>
        </w:trPr>
        <w:tc>
          <w:tcPr>
            <w:tcW w:w="107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F16D9" w14:textId="77777777" w:rsidR="00DC2351" w:rsidRDefault="001C3712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6.2. Перечень ресурсов информационно-телекоммуникационной сети "Интернет"</w:t>
            </w:r>
          </w:p>
        </w:tc>
      </w:tr>
      <w:tr w:rsidR="00DC2351" w14:paraId="621F67C3" w14:textId="77777777">
        <w:trPr>
          <w:trHeight w:val="283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8DFB8" w14:textId="77777777" w:rsidR="00DC2351" w:rsidRDefault="001C3712">
            <w:pPr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Э1</w:t>
            </w:r>
          </w:p>
        </w:tc>
        <w:tc>
          <w:tcPr>
            <w:tcW w:w="100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B7CCC" w14:textId="77777777" w:rsidR="00DC2351" w:rsidRDefault="001C3712">
            <w:r>
              <w:rPr>
                <w:rFonts w:ascii="Times New Roman" w:eastAsia="Times New Roman" w:hAnsi="Times New Roman" w:cs="Times New Roman"/>
                <w:sz w:val="20"/>
              </w:rPr>
              <w:t>ЭБС "Научно-техническая библиотека ДГТУ", ЭБС "Научно-техническая библиотека ДГТУ" [https://ntb.donstu.ru]</w:t>
            </w:r>
          </w:p>
        </w:tc>
      </w:tr>
      <w:tr w:rsidR="00DC2351" w14:paraId="4DFBC948" w14:textId="77777777">
        <w:trPr>
          <w:trHeight w:val="284"/>
        </w:trPr>
        <w:tc>
          <w:tcPr>
            <w:tcW w:w="107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C92E2" w14:textId="77777777" w:rsidR="00DC2351" w:rsidRDefault="001C3712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6.3.1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Перечень программного обеспечения</w:t>
            </w:r>
          </w:p>
        </w:tc>
      </w:tr>
    </w:tbl>
    <w:tbl>
      <w:tblPr>
        <w:tblStyle w:val="TableGrid1"/>
        <w:tblW w:w="10773" w:type="dxa"/>
        <w:tblInd w:w="-10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64"/>
        <w:gridCol w:w="10009"/>
      </w:tblGrid>
      <w:tr w:rsidR="00663E1D" w14:paraId="2319C7CB" w14:textId="77777777" w:rsidTr="00663E1D">
        <w:trPr>
          <w:trHeight w:val="288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20398" w14:textId="77777777" w:rsidR="00663E1D" w:rsidRDefault="00663E1D" w:rsidP="00F043DE">
            <w:pPr>
              <w:jc w:val="right"/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19"/>
              </w:rPr>
              <w:t>6.3.1.1</w:t>
            </w:r>
          </w:p>
        </w:tc>
        <w:tc>
          <w:tcPr>
            <w:tcW w:w="10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708136" w14:textId="77777777" w:rsidR="00663E1D" w:rsidRPr="00B8035F" w:rsidRDefault="00663E1D" w:rsidP="00F043DE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ОС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Microsoft</w:t>
            </w:r>
            <w:proofErr w:type="spellEnd"/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Windows</w:t>
            </w:r>
            <w:proofErr w:type="spellEnd"/>
          </w:p>
        </w:tc>
      </w:tr>
      <w:tr w:rsidR="00663E1D" w14:paraId="6E51C645" w14:textId="77777777" w:rsidTr="00663E1D">
        <w:trPr>
          <w:trHeight w:val="288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1272B1" w14:textId="77777777" w:rsidR="00663E1D" w:rsidRDefault="00663E1D" w:rsidP="00F043DE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6.3.1.2</w:t>
            </w:r>
          </w:p>
        </w:tc>
        <w:tc>
          <w:tcPr>
            <w:tcW w:w="10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C6AFC3" w14:textId="77777777" w:rsidR="00663E1D" w:rsidRPr="00B8035F" w:rsidRDefault="00663E1D" w:rsidP="00F043DE">
            <w:pPr>
              <w:ind w:left="-5"/>
              <w:rPr>
                <w:rFonts w:ascii="Times New Roman" w:hAnsi="Times New Roman" w:cs="Times New Roman"/>
              </w:rPr>
            </w:pPr>
            <w:proofErr w:type="spellStart"/>
            <w:r w:rsidRPr="00B8035F">
              <w:rPr>
                <w:rFonts w:ascii="Times New Roman" w:hAnsi="Times New Roman" w:cs="Times New Roman"/>
                <w:sz w:val="19"/>
              </w:rPr>
              <w:t>Microsoft</w:t>
            </w:r>
            <w:proofErr w:type="spellEnd"/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hAnsi="Times New Roman" w:cs="Times New Roman"/>
                <w:sz w:val="19"/>
              </w:rPr>
              <w:t>Office</w:t>
            </w:r>
            <w:proofErr w:type="spellEnd"/>
          </w:p>
        </w:tc>
      </w:tr>
      <w:tr w:rsidR="00663E1D" w14:paraId="74DB63DA" w14:textId="77777777" w:rsidTr="00663E1D">
        <w:trPr>
          <w:trHeight w:val="288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303DC6" w14:textId="77777777" w:rsidR="00663E1D" w:rsidRDefault="00663E1D" w:rsidP="00F043DE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6.3.1.3</w:t>
            </w:r>
          </w:p>
        </w:tc>
        <w:tc>
          <w:tcPr>
            <w:tcW w:w="10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BEC6C0" w14:textId="77777777" w:rsidR="00663E1D" w:rsidRPr="00B8035F" w:rsidRDefault="00663E1D" w:rsidP="00F043DE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Sumatra</w:t>
            </w:r>
            <w:proofErr w:type="spellEnd"/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 PDF</w:t>
            </w:r>
          </w:p>
        </w:tc>
      </w:tr>
      <w:tr w:rsidR="00663E1D" w14:paraId="3F82567B" w14:textId="77777777" w:rsidTr="00663E1D">
        <w:trPr>
          <w:trHeight w:val="288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929390" w14:textId="77777777" w:rsidR="00663E1D" w:rsidRDefault="00663E1D" w:rsidP="00F043DE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6.3.1.4</w:t>
            </w:r>
          </w:p>
        </w:tc>
        <w:tc>
          <w:tcPr>
            <w:tcW w:w="10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3CE68" w14:textId="77777777" w:rsidR="00663E1D" w:rsidRPr="00B8035F" w:rsidRDefault="00663E1D" w:rsidP="00F043DE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>7-Zip</w:t>
            </w:r>
          </w:p>
        </w:tc>
      </w:tr>
    </w:tbl>
    <w:tbl>
      <w:tblPr>
        <w:tblStyle w:val="TableGrid"/>
        <w:tblW w:w="10773" w:type="dxa"/>
        <w:tblInd w:w="-60" w:type="dxa"/>
        <w:tblCellMar>
          <w:top w:w="38" w:type="dxa"/>
          <w:left w:w="32" w:type="dxa"/>
          <w:right w:w="37" w:type="dxa"/>
        </w:tblCellMar>
        <w:tblLook w:val="04A0" w:firstRow="1" w:lastRow="0" w:firstColumn="1" w:lastColumn="0" w:noHBand="0" w:noVBand="1"/>
      </w:tblPr>
      <w:tblGrid>
        <w:gridCol w:w="737"/>
        <w:gridCol w:w="10036"/>
      </w:tblGrid>
      <w:tr w:rsidR="00DC2351" w14:paraId="0D724963" w14:textId="77777777">
        <w:trPr>
          <w:trHeight w:val="283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5BF8C" w14:textId="77777777" w:rsidR="00DC2351" w:rsidRDefault="001C3712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6.3.2 Перечень информационных справочных систем</w:t>
            </w:r>
          </w:p>
        </w:tc>
      </w:tr>
      <w:tr w:rsidR="00DC2351" w14:paraId="2BCF1A07" w14:textId="77777777">
        <w:trPr>
          <w:trHeight w:val="294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6012D" w14:textId="77777777" w:rsidR="00DC2351" w:rsidRDefault="001C371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6.3.2.1</w:t>
            </w:r>
          </w:p>
        </w:tc>
        <w:tc>
          <w:tcPr>
            <w:tcW w:w="10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80D9C" w14:textId="77777777" w:rsidR="00DC2351" w:rsidRDefault="001C3712">
            <w:pPr>
              <w:ind w:left="57"/>
            </w:pPr>
            <w:r>
              <w:rPr>
                <w:rFonts w:ascii="Times New Roman" w:eastAsia="Times New Roman" w:hAnsi="Times New Roman" w:cs="Times New Roman"/>
                <w:sz w:val="20"/>
              </w:rPr>
              <w:t>http://www.consultant.ru/ - СПС "Консультант Плюс"</w:t>
            </w:r>
          </w:p>
        </w:tc>
      </w:tr>
      <w:tr w:rsidR="00DC2351" w14:paraId="45EEC745" w14:textId="77777777">
        <w:trPr>
          <w:trHeight w:val="294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637DD" w14:textId="77777777" w:rsidR="00DC2351" w:rsidRDefault="001C371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6.3.2.2</w:t>
            </w:r>
          </w:p>
        </w:tc>
        <w:tc>
          <w:tcPr>
            <w:tcW w:w="10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9F167" w14:textId="77777777" w:rsidR="00DC2351" w:rsidRDefault="001C3712">
            <w:pPr>
              <w:ind w:left="57"/>
            </w:pPr>
            <w:r>
              <w:rPr>
                <w:rFonts w:ascii="Times New Roman" w:eastAsia="Times New Roman" w:hAnsi="Times New Roman" w:cs="Times New Roman"/>
                <w:sz w:val="20"/>
              </w:rPr>
              <w:t>http://e.lanbook.com - ЭБС «Лань»</w:t>
            </w:r>
          </w:p>
        </w:tc>
      </w:tr>
      <w:tr w:rsidR="00DC2351" w14:paraId="68025269" w14:textId="77777777">
        <w:trPr>
          <w:trHeight w:val="294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F8D83" w14:textId="77777777" w:rsidR="00DC2351" w:rsidRDefault="001C371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6.3.2.3</w:t>
            </w:r>
          </w:p>
        </w:tc>
        <w:tc>
          <w:tcPr>
            <w:tcW w:w="10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4C691" w14:textId="77777777" w:rsidR="00DC2351" w:rsidRDefault="001C3712">
            <w:pPr>
              <w:ind w:left="5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http://www.biblioclub.ru - ЭБС «Университетская библиотека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online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»</w:t>
            </w:r>
          </w:p>
        </w:tc>
      </w:tr>
      <w:tr w:rsidR="00DC2351" w14:paraId="519BC600" w14:textId="77777777">
        <w:trPr>
          <w:trHeight w:val="293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066A7" w14:textId="77777777" w:rsidR="00DC2351" w:rsidRDefault="001C371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6.3.2.4</w:t>
            </w:r>
          </w:p>
        </w:tc>
        <w:tc>
          <w:tcPr>
            <w:tcW w:w="10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EECB5" w14:textId="77777777" w:rsidR="00DC2351" w:rsidRDefault="001C3712">
            <w:pPr>
              <w:ind w:left="57"/>
            </w:pPr>
            <w:r>
              <w:rPr>
                <w:rFonts w:ascii="Times New Roman" w:eastAsia="Times New Roman" w:hAnsi="Times New Roman" w:cs="Times New Roman"/>
                <w:sz w:val="20"/>
              </w:rPr>
              <w:t>www.znanium.com - ЭБС «ZNANIUM.COM»</w:t>
            </w:r>
          </w:p>
        </w:tc>
      </w:tr>
      <w:tr w:rsidR="00DC2351" w14:paraId="32A723FA" w14:textId="77777777">
        <w:trPr>
          <w:trHeight w:val="294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7DD91" w14:textId="77777777" w:rsidR="00DC2351" w:rsidRDefault="001C371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6.3.2.5</w:t>
            </w:r>
          </w:p>
        </w:tc>
        <w:tc>
          <w:tcPr>
            <w:tcW w:w="10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BEF46" w14:textId="77777777" w:rsidR="00DC2351" w:rsidRDefault="001C3712">
            <w:pPr>
              <w:ind w:left="57"/>
            </w:pPr>
            <w:r>
              <w:rPr>
                <w:rFonts w:ascii="Times New Roman" w:eastAsia="Times New Roman" w:hAnsi="Times New Roman" w:cs="Times New Roman"/>
                <w:sz w:val="20"/>
              </w:rPr>
              <w:t>http://ntb.donstu.ru/ - Электронно-библиотечная система НТБ ДГТУ</w:t>
            </w:r>
          </w:p>
        </w:tc>
      </w:tr>
    </w:tbl>
    <w:p w14:paraId="511BF59A" w14:textId="77777777" w:rsidR="00DC2351" w:rsidRDefault="00DC2351">
      <w:pPr>
        <w:spacing w:after="0"/>
        <w:ind w:left="-627" w:right="10906"/>
      </w:pPr>
    </w:p>
    <w:tbl>
      <w:tblPr>
        <w:tblStyle w:val="TableGrid"/>
        <w:tblW w:w="10773" w:type="dxa"/>
        <w:tblInd w:w="-60" w:type="dxa"/>
        <w:tblLook w:val="04A0" w:firstRow="1" w:lastRow="0" w:firstColumn="1" w:lastColumn="0" w:noHBand="0" w:noVBand="1"/>
      </w:tblPr>
      <w:tblGrid>
        <w:gridCol w:w="765"/>
        <w:gridCol w:w="10008"/>
      </w:tblGrid>
      <w:tr w:rsidR="00DC2351" w14:paraId="7328E908" w14:textId="77777777">
        <w:trPr>
          <w:trHeight w:val="285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9EF3C" w14:textId="77777777" w:rsidR="00DC2351" w:rsidRDefault="001C3712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6.3.2.6</w:t>
            </w:r>
          </w:p>
        </w:tc>
        <w:tc>
          <w:tcPr>
            <w:tcW w:w="10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BA5EA" w14:textId="77777777" w:rsidR="00DC2351" w:rsidRDefault="001C371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http://elibrary.ru/ - Научная электронная библиотека eLIBRARY.RU</w:t>
            </w:r>
          </w:p>
        </w:tc>
      </w:tr>
      <w:tr w:rsidR="00DC2351" w14:paraId="7F882C28" w14:textId="77777777">
        <w:trPr>
          <w:trHeight w:val="283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0CEBF" w14:textId="77777777" w:rsidR="00DC2351" w:rsidRDefault="001C3712">
            <w:pPr>
              <w:ind w:right="69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0" wp14:anchorId="602F59BC" wp14:editId="1392743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-26375</wp:posOffset>
                  </wp:positionV>
                  <wp:extent cx="6840856" cy="179959"/>
                  <wp:effectExtent l="0" t="0" r="0" b="0"/>
                  <wp:wrapNone/>
                  <wp:docPr id="2484" name="Picture 24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4" name="Picture 248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856" cy="179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7. МАТЕРИАЛЬНО-ТЕХНИЧЕСКОЕ ОБЕСПЕЧЕНИЕ ДИСЦИПЛИНЫ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(МОДУЛЯ)</w:t>
            </w:r>
          </w:p>
        </w:tc>
      </w:tr>
      <w:tr w:rsidR="00DC2351" w14:paraId="3FE4FEBC" w14:textId="77777777">
        <w:trPr>
          <w:trHeight w:val="709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2F245" w14:textId="77777777" w:rsidR="00DC2351" w:rsidRDefault="001C371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</w:t>
            </w:r>
            <w:r>
              <w:rPr>
                <w:rFonts w:ascii="Times New Roman" w:eastAsia="Times New Roman" w:hAnsi="Times New Roman" w:cs="Times New Roman"/>
                <w:sz w:val="20"/>
              </w:rPr>
              <w:t>о требованиям ФГОС, в т.ч.:</w:t>
            </w:r>
          </w:p>
        </w:tc>
      </w:tr>
      <w:tr w:rsidR="00DC2351" w14:paraId="47CE35E4" w14:textId="77777777">
        <w:trPr>
          <w:trHeight w:val="294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D3894" w14:textId="77777777" w:rsidR="00DC2351" w:rsidRDefault="001C3712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7.1</w:t>
            </w:r>
          </w:p>
        </w:tc>
        <w:tc>
          <w:tcPr>
            <w:tcW w:w="10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06E24" w14:textId="77777777" w:rsidR="00DC2351" w:rsidRDefault="001C371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Учебная аудитория</w:t>
            </w:r>
          </w:p>
        </w:tc>
      </w:tr>
      <w:tr w:rsidR="00DC2351" w14:paraId="231CEED4" w14:textId="77777777">
        <w:trPr>
          <w:trHeight w:val="293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64B5C" w14:textId="77777777" w:rsidR="00DC2351" w:rsidRDefault="001C3712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7.2</w:t>
            </w:r>
          </w:p>
        </w:tc>
        <w:tc>
          <w:tcPr>
            <w:tcW w:w="10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5F8F7" w14:textId="77777777" w:rsidR="00DC2351" w:rsidRDefault="001C371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для проведения учебных занятий, предусмотренных программой бакалавриата.</w:t>
            </w:r>
          </w:p>
        </w:tc>
      </w:tr>
      <w:tr w:rsidR="00DC2351" w14:paraId="3C19E534" w14:textId="77777777">
        <w:trPr>
          <w:trHeight w:val="294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2FF5A" w14:textId="77777777" w:rsidR="00DC2351" w:rsidRDefault="001C3712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7.3</w:t>
            </w:r>
          </w:p>
        </w:tc>
        <w:tc>
          <w:tcPr>
            <w:tcW w:w="10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AEC5A" w14:textId="77777777" w:rsidR="00DC2351" w:rsidRDefault="001C371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Технические средства обучения ( проектор , ноутбук , экран), учебные наглядные пособия</w:t>
            </w:r>
          </w:p>
        </w:tc>
      </w:tr>
      <w:tr w:rsidR="00DC2351" w14:paraId="48BC159A" w14:textId="77777777">
        <w:trPr>
          <w:trHeight w:val="294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AD1AF" w14:textId="77777777" w:rsidR="00DC2351" w:rsidRDefault="001C3712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7.4</w:t>
            </w:r>
          </w:p>
        </w:tc>
        <w:tc>
          <w:tcPr>
            <w:tcW w:w="10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AFF97" w14:textId="77777777" w:rsidR="00DC2351" w:rsidRDefault="00DC2351"/>
        </w:tc>
      </w:tr>
      <w:tr w:rsidR="00DC2351" w14:paraId="6F8D9B70" w14:textId="77777777">
        <w:trPr>
          <w:trHeight w:val="283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5954D" w14:textId="77777777" w:rsidR="00DC2351" w:rsidRDefault="001C3712">
            <w:pPr>
              <w:ind w:right="93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0" wp14:anchorId="7482140F" wp14:editId="3D4883B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-26375</wp:posOffset>
                  </wp:positionV>
                  <wp:extent cx="6840856" cy="179959"/>
                  <wp:effectExtent l="0" t="0" r="0" b="0"/>
                  <wp:wrapNone/>
                  <wp:docPr id="2507" name="Picture 25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7" name="Picture 250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856" cy="179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8. МЕТОДИЧЕСКИЕ УКАЗАНИЯ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ДЛЯ ОБУЧАЮЩИХСЯ ПО ОСВОЕНИЮ ДИСЦИПЛИНЫ (МОДУЛЯ)</w:t>
            </w:r>
          </w:p>
        </w:tc>
      </w:tr>
      <w:tr w:rsidR="00DC2351" w14:paraId="588E08C9" w14:textId="77777777">
        <w:trPr>
          <w:trHeight w:val="12262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10A41" w14:textId="77777777" w:rsidR="00DC2351" w:rsidRDefault="001C3712">
            <w:pPr>
              <w:spacing w:line="238" w:lineRule="auto"/>
              <w:ind w:left="60" w:right="394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В рамках учебного плана профессиональной подготовки студентов, обучающихся по направлению бакалавриата 40.03.01 «Юриспруденция», в ряду других специальных курсов (дисциплин), предусмотрено изучение </w:t>
            </w:r>
            <w:r>
              <w:rPr>
                <w:rFonts w:ascii="Times New Roman" w:eastAsia="Times New Roman" w:hAnsi="Times New Roman" w:cs="Times New Roman"/>
                <w:sz w:val="20"/>
              </w:rPr>
              <w:t>дисциплины «Международное частное право».</w:t>
            </w:r>
          </w:p>
          <w:p w14:paraId="25432F1D" w14:textId="77777777" w:rsidR="00DC2351" w:rsidRDefault="001C3712">
            <w:pPr>
              <w:spacing w:line="238" w:lineRule="auto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Лекции по темам учебной дисциплины способствуют формированию у студентов навыков самостоятельного творческого мышления, позволяют установить диалог со студентами, в процессе которых они приобщаются к решению сложны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х и актуальных проблем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цивилистической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науки и практики. Лекции по данной дисциплине должны представлять собой живой процесс научного эмоционально- интеллектуального творчества. Следует акцентировать внимание на наиболее актуальных проблемах юридической на</w:t>
            </w:r>
            <w:r>
              <w:rPr>
                <w:rFonts w:ascii="Times New Roman" w:eastAsia="Times New Roman" w:hAnsi="Times New Roman" w:cs="Times New Roman"/>
                <w:sz w:val="20"/>
              </w:rPr>
              <w:t>уки, на сложные теоретические вопросы, не получившие должного освещения в литературе, обсуждать казусы, не имеющие однозначного решения.</w:t>
            </w:r>
          </w:p>
          <w:p w14:paraId="1D733AA9" w14:textId="77777777" w:rsidR="00DC2351" w:rsidRDefault="001C3712">
            <w:pPr>
              <w:spacing w:line="238" w:lineRule="auto"/>
              <w:ind w:left="60" w:right="391"/>
            </w:pPr>
            <w:r>
              <w:rPr>
                <w:rFonts w:ascii="Times New Roman" w:eastAsia="Times New Roman" w:hAnsi="Times New Roman" w:cs="Times New Roman"/>
                <w:sz w:val="20"/>
              </w:rPr>
              <w:t>Лекции в рамках дисциплины «Международное частное право» должны стать для студентов не только способом получения полезн</w:t>
            </w:r>
            <w:r>
              <w:rPr>
                <w:rFonts w:ascii="Times New Roman" w:eastAsia="Times New Roman" w:hAnsi="Times New Roman" w:cs="Times New Roman"/>
                <w:sz w:val="20"/>
              </w:rPr>
              <w:t>ой информации, касающейся правовой характеристики недвижимости (особенностей ее государственной регистрации, сделок с недвижимостью, ипотекой и защитой недвижимости), но также средством добывания новых знаний о правовых явлениях, совместным поиском научной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истины, разновидностью коллективного творчества. Возможно чтение лекции с обращением к студентам как к экспертам и судьям, чтобы они оценили конкретную точку зрения, убедились в правильности излагаемой теории либо отвергли ее как недостаточно обоснованную</w:t>
            </w:r>
            <w:r>
              <w:rPr>
                <w:rFonts w:ascii="Times New Roman" w:eastAsia="Times New Roman" w:hAnsi="Times New Roman" w:cs="Times New Roman"/>
                <w:sz w:val="20"/>
              </w:rPr>
              <w:t>. Следует максимально использовать новейшую юридическую литературу и законодательство, опираясь на российские и зарубежные источники.</w:t>
            </w:r>
          </w:p>
          <w:p w14:paraId="689E380A" w14:textId="77777777" w:rsidR="00DC2351" w:rsidRDefault="001C3712">
            <w:pPr>
              <w:spacing w:line="238" w:lineRule="auto"/>
              <w:ind w:left="60" w:right="369"/>
            </w:pPr>
            <w:r>
              <w:rPr>
                <w:rFonts w:ascii="Times New Roman" w:eastAsia="Times New Roman" w:hAnsi="Times New Roman" w:cs="Times New Roman"/>
                <w:sz w:val="20"/>
              </w:rPr>
              <w:t>Главная задача практических занятий состоит в углублении знаний студентов по наиболее сложным теоретическим и практическим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проблемам юриспруденции. Студенты приобретают навыки публичных выступлений, учатся последовательно излагать свои мысли, повышают культуру речи. Самостоятельный характер работы студентов предполагает постоянную координацию их научной деятельности преподава</w:t>
            </w:r>
            <w:r>
              <w:rPr>
                <w:rFonts w:ascii="Times New Roman" w:eastAsia="Times New Roman" w:hAnsi="Times New Roman" w:cs="Times New Roman"/>
                <w:sz w:val="20"/>
              </w:rPr>
              <w:t>телем.</w:t>
            </w:r>
          </w:p>
          <w:p w14:paraId="18D8BEE3" w14:textId="77777777" w:rsidR="00DC2351" w:rsidRDefault="001C3712">
            <w:pPr>
              <w:spacing w:line="238" w:lineRule="auto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Практические занятия имеют своей целью углубление и закрепление знаний, полученных студентами на лекциях и в ходе самостоятельного изучения рекомендованных нормативных правовых актов и литературы, выработку навыков обращения с нормативным материалом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 умения разобраться в конкретной коллизионной ситуации. Теоретическая и практическая направленность данного вида аудиторных занятий предопределяются особенностью содержания темы, комплексом рекомендованных источников и средств закрепления и самопроверки </w:t>
            </w:r>
            <w:r>
              <w:rPr>
                <w:rFonts w:ascii="Times New Roman" w:eastAsia="Times New Roman" w:hAnsi="Times New Roman" w:cs="Times New Roman"/>
                <w:sz w:val="20"/>
              </w:rPr>
              <w:t>знаний.</w:t>
            </w:r>
          </w:p>
          <w:p w14:paraId="4E1FC97B" w14:textId="77777777" w:rsidR="00DC2351" w:rsidRDefault="001C3712">
            <w:pPr>
              <w:spacing w:line="238" w:lineRule="auto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Подготовка к практическим занятиям начинается с самостоятельного изучения студентами содержащейся специальной литературы по теме занятий, как правило, после прослушивания лекции. Самостоятельная подготовка побуждает к более глубокому осмыслению тео</w:t>
            </w:r>
            <w:r>
              <w:rPr>
                <w:rFonts w:ascii="Times New Roman" w:eastAsia="Times New Roman" w:hAnsi="Times New Roman" w:cs="Times New Roman"/>
                <w:sz w:val="20"/>
              </w:rPr>
              <w:t>ретического материала, продуманной аргументации решения по конкретному казусу, а также обоснований правильности тестового ответа.</w:t>
            </w:r>
          </w:p>
          <w:p w14:paraId="3481444F" w14:textId="77777777" w:rsidR="00DC2351" w:rsidRDefault="001C3712">
            <w:pPr>
              <w:spacing w:line="238" w:lineRule="auto"/>
              <w:ind w:left="60" w:right="251"/>
            </w:pPr>
            <w:r>
              <w:rPr>
                <w:rFonts w:ascii="Times New Roman" w:eastAsia="Times New Roman" w:hAnsi="Times New Roman" w:cs="Times New Roman"/>
                <w:sz w:val="20"/>
              </w:rPr>
              <w:t>В рамках практически занятий основной акцент делается на рассмотрение задач (казусов), учитывая, что это максимально способств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ует закреплению теоретически знаний и усвоению норм материального права,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вы- работке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практически навыков обращения с указанным нормативным материалом. Домашнее задание, выполненное студентами в ходе самостоятельной работы, должно быть изложено ими в тетрад</w:t>
            </w:r>
            <w:r>
              <w:rPr>
                <w:rFonts w:ascii="Times New Roman" w:eastAsia="Times New Roman" w:hAnsi="Times New Roman" w:cs="Times New Roman"/>
                <w:sz w:val="20"/>
              </w:rPr>
              <w:t>и для практически занятий, а поэтому в обязанность преподавателя входит контроль за его выполнением. Фабула предлагаемых задач иногда предполагает возможность альтернативного подхода к разрешению спора, и студенты должны рассматривать возможные варианты ре</w:t>
            </w:r>
            <w:r>
              <w:rPr>
                <w:rFonts w:ascii="Times New Roman" w:eastAsia="Times New Roman" w:hAnsi="Times New Roman" w:cs="Times New Roman"/>
                <w:sz w:val="20"/>
              </w:rPr>
              <w:t>шения. Это расширяет диапазон их творческих усилий, появляется необходимость прибегнуть к более широкому массиву правовых норм.</w:t>
            </w:r>
          </w:p>
          <w:p w14:paraId="5E264F42" w14:textId="77777777" w:rsidR="00DC2351" w:rsidRDefault="001C3712">
            <w:pPr>
              <w:spacing w:line="238" w:lineRule="auto"/>
              <w:ind w:left="60" w:right="373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Завершение изучения отдельной темы или блока тем учебной дисциплины вызывает необходимость оперативной (промежуточной) проверки </w:t>
            </w:r>
            <w:r>
              <w:rPr>
                <w:rFonts w:ascii="Times New Roman" w:eastAsia="Times New Roman" w:hAnsi="Times New Roman" w:cs="Times New Roman"/>
                <w:sz w:val="20"/>
              </w:rPr>
              <w:t>остаточных знаний, степени усвоения студентами пройденного учебного материала как теоретического, так и нормативного. С учетом этого целесообразно практиковать проведение в рамка аудиторного занятия и в условиях дефицита учебного времени контрольные работы</w:t>
            </w:r>
            <w:r>
              <w:rPr>
                <w:rFonts w:ascii="Times New Roman" w:eastAsia="Times New Roman" w:hAnsi="Times New Roman" w:cs="Times New Roman"/>
                <w:sz w:val="20"/>
              </w:rPr>
              <w:t>. Цель ее проведения — освещение конкретного теоретического вопроса, решение задачи или рассмотрение нескольких тестов. Поскольку она проводится в пределах ограниченного времени и с привлечением максимального объема подсобного материала, задание должно быт</w:t>
            </w:r>
            <w:r>
              <w:rPr>
                <w:rFonts w:ascii="Times New Roman" w:eastAsia="Times New Roman" w:hAnsi="Times New Roman" w:cs="Times New Roman"/>
                <w:sz w:val="20"/>
              </w:rPr>
              <w:t>ь понятным и решаемым. Условие задания тщательно продумывается преподавателем и готовится «эталонное» решение выполняемого задания, что позволяет минимизировать время, отведенное на обсуждение его результатов.</w:t>
            </w:r>
          </w:p>
          <w:p w14:paraId="7EBB7888" w14:textId="77777777" w:rsidR="00DC2351" w:rsidRDefault="001C3712">
            <w:pPr>
              <w:spacing w:line="238" w:lineRule="auto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>Самостоятельная (внеаудиторная) работа студент</w:t>
            </w:r>
            <w:r>
              <w:rPr>
                <w:rFonts w:ascii="Times New Roman" w:eastAsia="Times New Roman" w:hAnsi="Times New Roman" w:cs="Times New Roman"/>
                <w:sz w:val="20"/>
              </w:rPr>
              <w:t>ов (СРС) предполагает интенсивное усвоение и закрепление знаний, особенностей правового регулирования правоотношений, осложненных иностранным элементом в рамках времени, предусмотренного для изучения соответствующих тем данной учебной дисциплины.</w:t>
            </w:r>
          </w:p>
          <w:p w14:paraId="790BE646" w14:textId="77777777" w:rsidR="00DC2351" w:rsidRDefault="001C3712">
            <w:pPr>
              <w:ind w:left="60" w:right="17"/>
            </w:pPr>
            <w:r>
              <w:rPr>
                <w:rFonts w:ascii="Times New Roman" w:eastAsia="Times New Roman" w:hAnsi="Times New Roman" w:cs="Times New Roman"/>
                <w:sz w:val="20"/>
              </w:rPr>
              <w:t>Внеаудиторная работа призвана прививать студентам интерес к изучению юридической литературы, анализу судебной практики, процессу правоприменения. Выполнение домашнего задания проводится по программе, предлагаемой преподавателями. Наряду с изучением оптимал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ьного объем учебного материала, осмыслением информации, полученной во время предыдущих аудиторных занятий, студенты проявляют индивидуальный подход к оценке ситуаций, порождаемых необходимостью применения той или иной правовой нормы, определяющей правовой </w:t>
            </w:r>
            <w:r>
              <w:rPr>
                <w:rFonts w:ascii="Times New Roman" w:eastAsia="Times New Roman" w:hAnsi="Times New Roman" w:cs="Times New Roman"/>
                <w:sz w:val="20"/>
              </w:rPr>
              <w:t>режим конкретного объекта недвижимости. Параллельно они проверяют степень усвоения нормативного материала с помощью такого эффективного обучающего инструмента, как тесты.</w:t>
            </w:r>
          </w:p>
        </w:tc>
      </w:tr>
    </w:tbl>
    <w:p w14:paraId="5BF3DC83" w14:textId="77777777" w:rsidR="00DC2351" w:rsidRDefault="00DC2351">
      <w:pPr>
        <w:spacing w:after="0"/>
        <w:ind w:left="-627" w:right="10906"/>
      </w:pPr>
    </w:p>
    <w:tbl>
      <w:tblPr>
        <w:tblStyle w:val="TableGrid"/>
        <w:tblW w:w="10773" w:type="dxa"/>
        <w:tblInd w:w="-60" w:type="dxa"/>
        <w:tblCellMar>
          <w:top w:w="39" w:type="dxa"/>
          <w:left w:w="60" w:type="dxa"/>
          <w:right w:w="115" w:type="dxa"/>
        </w:tblCellMar>
        <w:tblLook w:val="04A0" w:firstRow="1" w:lastRow="0" w:firstColumn="1" w:lastColumn="0" w:noHBand="0" w:noVBand="1"/>
      </w:tblPr>
      <w:tblGrid>
        <w:gridCol w:w="10773"/>
      </w:tblGrid>
      <w:tr w:rsidR="00DC2351" w14:paraId="0FA65424" w14:textId="77777777">
        <w:trPr>
          <w:trHeight w:val="4748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F7118" w14:textId="77777777" w:rsidR="00DC2351" w:rsidRDefault="001C3712">
            <w:pPr>
              <w:spacing w:line="238" w:lineRule="auto"/>
              <w:ind w:right="215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Очень важно именно на этой стадии учебного процесса изучить рекомендованные в пособ</w:t>
            </w:r>
            <w:r>
              <w:rPr>
                <w:rFonts w:ascii="Times New Roman" w:eastAsia="Times New Roman" w:hAnsi="Times New Roman" w:cs="Times New Roman"/>
                <w:sz w:val="20"/>
              </w:rPr>
              <w:t>ии научные публикации по проблемным вопросам правового регулирования недвижимости. СРС способствует систематизации знаний по каждой из тем учебной дисциплины. Происходит процесс накопления знаний, причем с уяснением проблемных положений теории и практики п</w:t>
            </w:r>
            <w:r>
              <w:rPr>
                <w:rFonts w:ascii="Times New Roman" w:eastAsia="Times New Roman" w:hAnsi="Times New Roman" w:cs="Times New Roman"/>
                <w:sz w:val="20"/>
              </w:rPr>
              <w:t>рименения норм материального права. Фактически студенты сами определяют последовательность восприятия разнообразной и объемной информации, вырабатывая тем самым, своеобразную индивидуальную методику подготовки к предстоящим аудиторным занятиям. Возьмем, на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пример, такой вариант подготовки в своей последовательности: просмотр конспекта лекций, прочтение соответствующего раздела учебника, изучение норм материального права (ГК РФ, федеральные законы, подзаконные нормативные акты), отработка навыков использовани</w:t>
            </w:r>
            <w:r>
              <w:rPr>
                <w:rFonts w:ascii="Times New Roman" w:eastAsia="Times New Roman" w:hAnsi="Times New Roman" w:cs="Times New Roman"/>
                <w:sz w:val="20"/>
              </w:rPr>
              <w:t>я этих знаний путем тестирования и, наконец, формирование своего видения искомого решения вопроса в коллизионной ситуации, предлагаемой условием задачи. В последнем случае следует обращаться к разъяснениям, даваемым Пленумом Верховного Суда РФ и Высшего Ар</w:t>
            </w:r>
            <w:r>
              <w:rPr>
                <w:rFonts w:ascii="Times New Roman" w:eastAsia="Times New Roman" w:hAnsi="Times New Roman" w:cs="Times New Roman"/>
                <w:sz w:val="20"/>
              </w:rPr>
              <w:t>битражного Суда РФ по конкретным судебным делам.</w:t>
            </w:r>
          </w:p>
          <w:p w14:paraId="298287F4" w14:textId="77777777" w:rsidR="00DC2351" w:rsidRDefault="001C3712">
            <w:pPr>
              <w:ind w:right="243"/>
            </w:pPr>
            <w:r>
              <w:rPr>
                <w:rFonts w:ascii="Times New Roman" w:eastAsia="Times New Roman" w:hAnsi="Times New Roman" w:cs="Times New Roman"/>
                <w:sz w:val="20"/>
              </w:rPr>
              <w:t>Нужно также учитывать, что в ходе аудиторных занятий и самостоятельной подготовки к практическому занятию важная роль отводится использованию в качестве обучающего инструмента текстов, входящих в состав учеб</w:t>
            </w:r>
            <w:r>
              <w:rPr>
                <w:rFonts w:ascii="Times New Roman" w:eastAsia="Times New Roman" w:hAnsi="Times New Roman" w:cs="Times New Roman"/>
                <w:sz w:val="20"/>
              </w:rPr>
              <w:t>но-методических материалов. Тексты способствуют закреплению знаний по изученной теме, выявляют степень усвоения изучаемого учебного материала, обеспечивают выработку навыков работы с нормативными правовыми актами, в частности с ГК РФ, конкретными федеральн</w:t>
            </w:r>
            <w:r>
              <w:rPr>
                <w:rFonts w:ascii="Times New Roman" w:eastAsia="Times New Roman" w:hAnsi="Times New Roman" w:cs="Times New Roman"/>
                <w:sz w:val="20"/>
              </w:rPr>
              <w:t>ыми законами и подзаконными нормативными актами. Выбор потенциально правильного ответа на текстовое задание студенты должны аргументировать ссылкой на конкретную правовую норму или дать соответствующее научное объяснение, если текст предполагает теоретичес</w:t>
            </w:r>
            <w:r>
              <w:rPr>
                <w:rFonts w:ascii="Times New Roman" w:eastAsia="Times New Roman" w:hAnsi="Times New Roman" w:cs="Times New Roman"/>
                <w:sz w:val="20"/>
              </w:rPr>
              <w:t>кий ответ. По каждой теме практического занятия предусмотрены задания для самостоятельной (домашней) работы, выполнение которых призвано сформировать у студентов навыки составления юридических документов, умение анализировать и обобщать нормативные правовы</w:t>
            </w:r>
            <w:r>
              <w:rPr>
                <w:rFonts w:ascii="Times New Roman" w:eastAsia="Times New Roman" w:hAnsi="Times New Roman" w:cs="Times New Roman"/>
                <w:sz w:val="20"/>
              </w:rPr>
              <w:t>е акты и судебную практику. Задания следует выполнять в письменном виде.</w:t>
            </w:r>
          </w:p>
        </w:tc>
      </w:tr>
    </w:tbl>
    <w:p w14:paraId="7AF69AE7" w14:textId="77777777" w:rsidR="00C36B13" w:rsidRDefault="00C36B13"/>
    <w:sectPr w:rsidR="00C36B13">
      <w:headerReference w:type="even" r:id="rId16"/>
      <w:headerReference w:type="default" r:id="rId17"/>
      <w:headerReference w:type="first" r:id="rId18"/>
      <w:pgSz w:w="11905" w:h="16838"/>
      <w:pgMar w:top="992" w:right="1000" w:bottom="565" w:left="627" w:header="60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E8F1A5" w14:textId="77777777" w:rsidR="001C3712" w:rsidRDefault="001C3712">
      <w:pPr>
        <w:spacing w:after="0" w:line="240" w:lineRule="auto"/>
      </w:pPr>
      <w:r>
        <w:separator/>
      </w:r>
    </w:p>
  </w:endnote>
  <w:endnote w:type="continuationSeparator" w:id="0">
    <w:p w14:paraId="611C79D8" w14:textId="77777777" w:rsidR="001C3712" w:rsidRDefault="001C3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78AE20" w14:textId="77777777" w:rsidR="001C3712" w:rsidRDefault="001C3712">
      <w:pPr>
        <w:spacing w:after="0" w:line="240" w:lineRule="auto"/>
      </w:pPr>
      <w:r>
        <w:separator/>
      </w:r>
    </w:p>
  </w:footnote>
  <w:footnote w:type="continuationSeparator" w:id="0">
    <w:p w14:paraId="05279448" w14:textId="77777777" w:rsidR="001C3712" w:rsidRDefault="001C37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FA91B1" w14:textId="77777777" w:rsidR="00DC2351" w:rsidRDefault="00DC235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C60CE" w14:textId="77777777" w:rsidR="00DC2351" w:rsidRDefault="00DC235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D756E8" w14:textId="77777777" w:rsidR="00DC2351" w:rsidRDefault="00DC2351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B6E5E" w14:textId="77777777" w:rsidR="00DC2351" w:rsidRDefault="001C3712">
    <w:pPr>
      <w:tabs>
        <w:tab w:val="right" w:pos="10652"/>
      </w:tabs>
      <w:spacing w:after="0"/>
      <w:ind w:left="-4" w:right="-373"/>
    </w:pPr>
    <w:r>
      <w:rPr>
        <w:rFonts w:ascii="Times New Roman" w:eastAsia="Times New Roman" w:hAnsi="Times New Roman" w:cs="Times New Roman"/>
        <w:color w:val="C0C0C0"/>
        <w:sz w:val="17"/>
      </w:rPr>
      <w:t>УП: 400301_85_1-23.plx</w:t>
    </w:r>
    <w:r>
      <w:rPr>
        <w:rFonts w:ascii="Times New Roman" w:eastAsia="Times New Roman" w:hAnsi="Times New Roman" w:cs="Times New Roman"/>
        <w:color w:val="C0C0C0"/>
        <w:sz w:val="17"/>
      </w:rPr>
      <w:tab/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7"/>
      </w:rPr>
      <w:t>3</w:t>
    </w:r>
    <w:r>
      <w:rPr>
        <w:rFonts w:ascii="Times New Roman" w:eastAsia="Times New Roman" w:hAnsi="Times New Roman" w:cs="Times New Roman"/>
        <w:color w:val="C0C0C0"/>
        <w:sz w:val="17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D9072" w14:textId="7C0B584A" w:rsidR="00DC2351" w:rsidRDefault="001C3712">
    <w:pPr>
      <w:tabs>
        <w:tab w:val="right" w:pos="10652"/>
      </w:tabs>
      <w:spacing w:after="0"/>
      <w:ind w:left="-4" w:right="-373"/>
    </w:pPr>
    <w:r>
      <w:rPr>
        <w:rFonts w:ascii="Times New Roman" w:eastAsia="Times New Roman" w:hAnsi="Times New Roman" w:cs="Times New Roman"/>
        <w:color w:val="C0C0C0"/>
        <w:sz w:val="17"/>
      </w:rPr>
      <w:t>УП: 400301_85_1-23.plx</w:t>
    </w:r>
    <w:r>
      <w:rPr>
        <w:rFonts w:ascii="Times New Roman" w:eastAsia="Times New Roman" w:hAnsi="Times New Roman" w:cs="Times New Roman"/>
        <w:color w:val="C0C0C0"/>
        <w:sz w:val="17"/>
      </w:rPr>
      <w:tab/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663E1D" w:rsidRPr="00663E1D">
      <w:rPr>
        <w:rFonts w:ascii="Times New Roman" w:eastAsia="Times New Roman" w:hAnsi="Times New Roman" w:cs="Times New Roman"/>
        <w:noProof/>
        <w:color w:val="C0C0C0"/>
        <w:sz w:val="17"/>
      </w:rPr>
      <w:t>17</w:t>
    </w:r>
    <w:r>
      <w:rPr>
        <w:rFonts w:ascii="Times New Roman" w:eastAsia="Times New Roman" w:hAnsi="Times New Roman" w:cs="Times New Roman"/>
        <w:color w:val="C0C0C0"/>
        <w:sz w:val="17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D0FD5" w14:textId="77777777" w:rsidR="00DC2351" w:rsidRDefault="001C3712">
    <w:pPr>
      <w:tabs>
        <w:tab w:val="right" w:pos="10652"/>
      </w:tabs>
      <w:spacing w:after="0"/>
      <w:ind w:left="-4" w:right="-373"/>
    </w:pPr>
    <w:r>
      <w:rPr>
        <w:rFonts w:ascii="Times New Roman" w:eastAsia="Times New Roman" w:hAnsi="Times New Roman" w:cs="Times New Roman"/>
        <w:color w:val="C0C0C0"/>
        <w:sz w:val="17"/>
      </w:rPr>
      <w:t>УП: 400301_85_1-23.plx</w:t>
    </w:r>
    <w:r>
      <w:rPr>
        <w:rFonts w:ascii="Times New Roman" w:eastAsia="Times New Roman" w:hAnsi="Times New Roman" w:cs="Times New Roman"/>
        <w:color w:val="C0C0C0"/>
        <w:sz w:val="17"/>
      </w:rPr>
      <w:tab/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7"/>
      </w:rPr>
      <w:t>3</w:t>
    </w:r>
    <w:r>
      <w:rPr>
        <w:rFonts w:ascii="Times New Roman" w:eastAsia="Times New Roman" w:hAnsi="Times New Roman" w:cs="Times New Roman"/>
        <w:color w:val="C0C0C0"/>
        <w:sz w:val="17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11844"/>
    <w:multiLevelType w:val="hybridMultilevel"/>
    <w:tmpl w:val="54281406"/>
    <w:lvl w:ilvl="0" w:tplc="6F00DC9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93AD6A6">
      <w:start w:val="1"/>
      <w:numFmt w:val="lowerLetter"/>
      <w:lvlText w:val="%2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66474DA">
      <w:start w:val="1"/>
      <w:numFmt w:val="lowerRoman"/>
      <w:lvlText w:val="%3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D9E3A02">
      <w:start w:val="1"/>
      <w:numFmt w:val="decimal"/>
      <w:lvlText w:val="%4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8E0852C">
      <w:start w:val="1"/>
      <w:numFmt w:val="lowerLetter"/>
      <w:lvlText w:val="%5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BC89336">
      <w:start w:val="1"/>
      <w:numFmt w:val="lowerRoman"/>
      <w:lvlText w:val="%6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60021DA">
      <w:start w:val="1"/>
      <w:numFmt w:val="decimal"/>
      <w:lvlText w:val="%7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2067FE0">
      <w:start w:val="1"/>
      <w:numFmt w:val="lowerLetter"/>
      <w:lvlText w:val="%8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3329718">
      <w:start w:val="1"/>
      <w:numFmt w:val="lowerRoman"/>
      <w:lvlText w:val="%9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B9217EF"/>
    <w:multiLevelType w:val="hybridMultilevel"/>
    <w:tmpl w:val="B290D308"/>
    <w:lvl w:ilvl="0" w:tplc="8A52EB4E">
      <w:start w:val="29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AB41B64">
      <w:start w:val="1"/>
      <w:numFmt w:val="lowerLetter"/>
      <w:lvlText w:val="%2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68E3AAE">
      <w:start w:val="1"/>
      <w:numFmt w:val="lowerRoman"/>
      <w:lvlText w:val="%3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CD8A822">
      <w:start w:val="1"/>
      <w:numFmt w:val="decimal"/>
      <w:lvlText w:val="%4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3E2C42E">
      <w:start w:val="1"/>
      <w:numFmt w:val="lowerLetter"/>
      <w:lvlText w:val="%5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F72C5FC">
      <w:start w:val="1"/>
      <w:numFmt w:val="lowerRoman"/>
      <w:lvlText w:val="%6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3861F96">
      <w:start w:val="1"/>
      <w:numFmt w:val="decimal"/>
      <w:lvlText w:val="%7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9985B6C">
      <w:start w:val="1"/>
      <w:numFmt w:val="lowerLetter"/>
      <w:lvlText w:val="%8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90469CE">
      <w:start w:val="1"/>
      <w:numFmt w:val="lowerRoman"/>
      <w:lvlText w:val="%9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E0A556B"/>
    <w:multiLevelType w:val="hybridMultilevel"/>
    <w:tmpl w:val="63B0C8DE"/>
    <w:lvl w:ilvl="0" w:tplc="9B40711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B342990">
      <w:start w:val="1"/>
      <w:numFmt w:val="lowerLetter"/>
      <w:lvlText w:val="%2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0BC0544">
      <w:start w:val="1"/>
      <w:numFmt w:val="lowerRoman"/>
      <w:lvlText w:val="%3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CC8C896">
      <w:start w:val="1"/>
      <w:numFmt w:val="decimal"/>
      <w:lvlText w:val="%4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786ED84">
      <w:start w:val="1"/>
      <w:numFmt w:val="lowerLetter"/>
      <w:lvlText w:val="%5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24E5CD2">
      <w:start w:val="1"/>
      <w:numFmt w:val="lowerRoman"/>
      <w:lvlText w:val="%6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6F67A40">
      <w:start w:val="1"/>
      <w:numFmt w:val="decimal"/>
      <w:lvlText w:val="%7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9B2782C">
      <w:start w:val="1"/>
      <w:numFmt w:val="lowerLetter"/>
      <w:lvlText w:val="%8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3E8AD68">
      <w:start w:val="1"/>
      <w:numFmt w:val="lowerRoman"/>
      <w:lvlText w:val="%9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68D7C80"/>
    <w:multiLevelType w:val="hybridMultilevel"/>
    <w:tmpl w:val="F894D3DE"/>
    <w:lvl w:ilvl="0" w:tplc="7CE2560A">
      <w:start w:val="47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A08CD4C">
      <w:start w:val="1"/>
      <w:numFmt w:val="lowerLetter"/>
      <w:lvlText w:val="%2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30C229A">
      <w:start w:val="1"/>
      <w:numFmt w:val="lowerRoman"/>
      <w:lvlText w:val="%3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92480B8">
      <w:start w:val="1"/>
      <w:numFmt w:val="decimal"/>
      <w:lvlText w:val="%4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8BE325E">
      <w:start w:val="1"/>
      <w:numFmt w:val="lowerLetter"/>
      <w:lvlText w:val="%5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4969BA0">
      <w:start w:val="1"/>
      <w:numFmt w:val="lowerRoman"/>
      <w:lvlText w:val="%6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4589180">
      <w:start w:val="1"/>
      <w:numFmt w:val="decimal"/>
      <w:lvlText w:val="%7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50AE970">
      <w:start w:val="1"/>
      <w:numFmt w:val="lowerLetter"/>
      <w:lvlText w:val="%8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3EEBDCC">
      <w:start w:val="1"/>
      <w:numFmt w:val="lowerRoman"/>
      <w:lvlText w:val="%9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FD30DD9"/>
    <w:multiLevelType w:val="hybridMultilevel"/>
    <w:tmpl w:val="BDBEAC40"/>
    <w:lvl w:ilvl="0" w:tplc="84624484">
      <w:start w:val="1"/>
      <w:numFmt w:val="decimal"/>
      <w:lvlText w:val="%1."/>
      <w:lvlJc w:val="left"/>
      <w:pPr>
        <w:ind w:left="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C161866">
      <w:start w:val="1"/>
      <w:numFmt w:val="lowerLetter"/>
      <w:lvlText w:val="%2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1A21E8C">
      <w:start w:val="1"/>
      <w:numFmt w:val="lowerRoman"/>
      <w:lvlText w:val="%3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C90F48C">
      <w:start w:val="1"/>
      <w:numFmt w:val="decimal"/>
      <w:lvlText w:val="%4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0DCF7A2">
      <w:start w:val="1"/>
      <w:numFmt w:val="lowerLetter"/>
      <w:lvlText w:val="%5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84AAEB2">
      <w:start w:val="1"/>
      <w:numFmt w:val="lowerRoman"/>
      <w:lvlText w:val="%6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2DEE472">
      <w:start w:val="1"/>
      <w:numFmt w:val="decimal"/>
      <w:lvlText w:val="%7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CA4DBE2">
      <w:start w:val="1"/>
      <w:numFmt w:val="lowerLetter"/>
      <w:lvlText w:val="%8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4F8694C">
      <w:start w:val="1"/>
      <w:numFmt w:val="lowerRoman"/>
      <w:lvlText w:val="%9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351"/>
    <w:rsid w:val="001C3712"/>
    <w:rsid w:val="00663E1D"/>
    <w:rsid w:val="00AE5ADF"/>
    <w:rsid w:val="00C36B13"/>
    <w:rsid w:val="00CA3C02"/>
    <w:rsid w:val="00DC2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FBB84"/>
  <w15:docId w15:val="{99BE31DC-DCF6-4CA4-B4B9-1549FE547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663E1D"/>
    <w:pPr>
      <w:spacing w:after="0" w:line="240" w:lineRule="auto"/>
    </w:pPr>
    <w:rPr>
      <w:kern w:val="0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.png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.png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4117</Words>
  <Characters>23469</Characters>
  <Application>Microsoft Office Word</Application>
  <DocSecurity>0</DocSecurity>
  <Lines>195</Lines>
  <Paragraphs>55</Paragraphs>
  <ScaleCrop>false</ScaleCrop>
  <Company/>
  <LinksUpToDate>false</LinksUpToDate>
  <CharactersWithSpaces>27531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Шевкуненко</dc:creator>
  <cp:keywords/>
  <cp:lastModifiedBy>Пивнева Галина Владимировна</cp:lastModifiedBy>
  <cp:revision>4</cp:revision>
  <dcterms:created xsi:type="dcterms:W3CDTF">2023-07-18T01:16:00Z</dcterms:created>
  <dcterms:modified xsi:type="dcterms:W3CDTF">2023-07-21T10:46:00Z</dcterms:modified>
</cp:coreProperties>
</file>