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CC9" w:rsidRDefault="007B1732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53CC9" w:rsidRDefault="007B173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CC9" w:rsidRDefault="00853CC9">
      <w:pPr>
        <w:sectPr w:rsidR="00853CC9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:rsidR="00853CC9" w:rsidRDefault="007B1732">
      <w:pPr>
        <w:spacing w:after="205"/>
        <w:ind w:left="289"/>
        <w:jc w:val="center"/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>Визирование РП для исполнения в очередном учебном году</w:t>
      </w:r>
    </w:p>
    <w:p w:rsidR="00853CC9" w:rsidRDefault="007B1732">
      <w:pPr>
        <w:tabs>
          <w:tab w:val="center" w:pos="6689"/>
          <w:tab w:val="center" w:pos="8709"/>
        </w:tabs>
        <w:spacing w:after="13" w:line="249" w:lineRule="auto"/>
        <w:ind w:left="-15"/>
      </w:pPr>
      <w:r>
        <w:rPr>
          <w:rFonts w:ascii="Times New Roman" w:eastAsia="Times New Roman" w:hAnsi="Times New Roman" w:cs="Times New Roman"/>
          <w:sz w:val="20"/>
        </w:rPr>
        <w:t>Председатель НМС УГН(С) 40.03.01 Юриспруденция</w:t>
      </w:r>
      <w:r>
        <w:rPr>
          <w:rFonts w:ascii="Times New Roman" w:eastAsia="Times New Roman" w:hAnsi="Times New Roman" w:cs="Times New Roman"/>
          <w:sz w:val="20"/>
        </w:rPr>
        <w:tab/>
        <w:t>__________________</w:t>
      </w:r>
      <w:r>
        <w:rPr>
          <w:rFonts w:ascii="Times New Roman" w:eastAsia="Times New Roman" w:hAnsi="Times New Roman" w:cs="Times New Roman"/>
          <w:sz w:val="20"/>
        </w:rPr>
        <w:tab/>
        <w:t>Алексеева Марина</w:t>
      </w:r>
    </w:p>
    <w:p w:rsidR="00853CC9" w:rsidRDefault="007B1732">
      <w:pPr>
        <w:tabs>
          <w:tab w:val="center" w:pos="8550"/>
        </w:tabs>
        <w:spacing w:after="600" w:line="249" w:lineRule="auto"/>
        <w:ind w:left="-15"/>
      </w:pPr>
      <w:r>
        <w:rPr>
          <w:rFonts w:ascii="Times New Roman" w:eastAsia="Times New Roman" w:hAnsi="Times New Roman" w:cs="Times New Roman"/>
          <w:sz w:val="20"/>
        </w:rPr>
        <w:t>_</w:t>
      </w:r>
      <w:proofErr w:type="gramStart"/>
      <w:r>
        <w:rPr>
          <w:rFonts w:ascii="Times New Roman" w:eastAsia="Times New Roman" w:hAnsi="Times New Roman" w:cs="Times New Roman"/>
          <w:sz w:val="20"/>
        </w:rPr>
        <w:t>_  _</w:t>
      </w:r>
      <w:proofErr w:type="gramEnd"/>
      <w:r>
        <w:rPr>
          <w:rFonts w:ascii="Times New Roman" w:eastAsia="Times New Roman" w:hAnsi="Times New Roman" w:cs="Times New Roman"/>
          <w:sz w:val="20"/>
        </w:rPr>
        <w:t>________  ____г. № ___</w:t>
      </w:r>
      <w:r>
        <w:rPr>
          <w:rFonts w:ascii="Times New Roman" w:eastAsia="Times New Roman" w:hAnsi="Times New Roman" w:cs="Times New Roman"/>
          <w:sz w:val="20"/>
        </w:rPr>
        <w:tab/>
        <w:t>Владимировна</w:t>
      </w:r>
    </w:p>
    <w:p w:rsidR="00853CC9" w:rsidRDefault="007B1732">
      <w:pPr>
        <w:spacing w:after="110" w:line="249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720090</wp:posOffset>
                </wp:positionV>
                <wp:extent cx="6840856" cy="18034"/>
                <wp:effectExtent l="0" t="0" r="0" b="0"/>
                <wp:wrapTopAndBottom/>
                <wp:docPr id="36850" name="Group 36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6" cy="18034"/>
                          <a:chOff x="0" y="0"/>
                          <a:chExt cx="6840856" cy="18034"/>
                        </a:xfrm>
                      </wpg:grpSpPr>
                      <wps:wsp>
                        <wps:cNvPr id="26" name="Shape 26"/>
                        <wps:cNvSpPr/>
                        <wps:spPr>
                          <a:xfrm>
                            <a:off x="0" y="18034"/>
                            <a:ext cx="6840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6">
                                <a:moveTo>
                                  <a:pt x="0" y="0"/>
                                </a:moveTo>
                                <a:lnTo>
                                  <a:pt x="6840856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6840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6">
                                <a:moveTo>
                                  <a:pt x="0" y="0"/>
                                </a:moveTo>
                                <a:lnTo>
                                  <a:pt x="6840856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850" style="width:538.65pt;height:1.41998pt;position:absolute;mso-position-horizontal-relative:page;mso-position-horizontal:absolute;margin-left:28.35pt;mso-position-vertical-relative:page;margin-top:56.7pt;" coordsize="68408,180">
                <v:shape id="Shape 26" style="position:absolute;width:68408;height:0;left:0;top:180;" coordsize="6840856,0" path="m0,0l6840856,0">
                  <v:stroke weight="0.75pt" endcap="flat" joinstyle="miter" miterlimit="10" on="true" color="#000000"/>
                  <v:fill on="false" color="#000000" opacity="0"/>
                </v:shape>
                <v:shape id="Shape 27" style="position:absolute;width:68408;height:0;left:0;top:0;" coordsize="6840856,0" path="m0,0l6840856,0">
                  <v:stroke weight="0.7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>Рабочая программа по дисциплине «Теория государства и права» проанализирована и признана актуальной для исполнения в ____ - ____ учебном году.</w:t>
      </w:r>
    </w:p>
    <w:p w:rsidR="00853CC9" w:rsidRDefault="007B1732">
      <w:pPr>
        <w:spacing w:after="338" w:line="249" w:lineRule="auto"/>
        <w:ind w:left="-5" w:hanging="10"/>
      </w:pPr>
      <w:r>
        <w:rPr>
          <w:rFonts w:ascii="Times New Roman" w:eastAsia="Times New Roman" w:hAnsi="Times New Roman" w:cs="Times New Roman"/>
          <w:b/>
          <w:sz w:val="20"/>
        </w:rPr>
        <w:t>Протокол заседания кафедры «Кафедра "Гуманитарные и социально-экономические науки"» от _</w:t>
      </w:r>
      <w:proofErr w:type="gramStart"/>
      <w:r>
        <w:rPr>
          <w:rFonts w:ascii="Times New Roman" w:eastAsia="Times New Roman" w:hAnsi="Times New Roman" w:cs="Times New Roman"/>
          <w:b/>
          <w:sz w:val="20"/>
        </w:rPr>
        <w:t>_  _</w:t>
      </w:r>
      <w:proofErr w:type="gramEnd"/>
      <w:r>
        <w:rPr>
          <w:rFonts w:ascii="Times New Roman" w:eastAsia="Times New Roman" w:hAnsi="Times New Roman" w:cs="Times New Roman"/>
          <w:b/>
          <w:sz w:val="20"/>
        </w:rPr>
        <w:t>________ ____г. № ___</w:t>
      </w:r>
    </w:p>
    <w:p w:rsidR="00853CC9" w:rsidRDefault="007B1732">
      <w:pPr>
        <w:tabs>
          <w:tab w:val="center" w:pos="3536"/>
          <w:tab w:val="right" w:pos="10333"/>
        </w:tabs>
        <w:spacing w:after="218" w:line="249" w:lineRule="auto"/>
        <w:ind w:left="-15"/>
      </w:pPr>
      <w:r>
        <w:rPr>
          <w:rFonts w:ascii="Times New Roman" w:eastAsia="Times New Roman" w:hAnsi="Times New Roman" w:cs="Times New Roman"/>
          <w:sz w:val="20"/>
        </w:rPr>
        <w:t>Зав. кафедрой</w:t>
      </w:r>
      <w:r>
        <w:rPr>
          <w:rFonts w:ascii="Times New Roman" w:eastAsia="Times New Roman" w:hAnsi="Times New Roman" w:cs="Times New Roman"/>
          <w:sz w:val="20"/>
        </w:rPr>
        <w:tab/>
        <w:t>___________________</w:t>
      </w:r>
      <w:r>
        <w:rPr>
          <w:rFonts w:ascii="Times New Roman" w:eastAsia="Times New Roman" w:hAnsi="Times New Roman" w:cs="Times New Roman"/>
          <w:sz w:val="20"/>
        </w:rPr>
        <w:tab/>
        <w:t>Борисова Анна Анатольевна</w:t>
      </w:r>
    </w:p>
    <w:p w:rsidR="00853CC9" w:rsidRDefault="007B1732">
      <w:pPr>
        <w:spacing w:after="13" w:line="249" w:lineRule="auto"/>
        <w:ind w:left="-5" w:hanging="10"/>
      </w:pPr>
      <w:r>
        <w:rPr>
          <w:rFonts w:ascii="Times New Roman" w:eastAsia="Times New Roman" w:hAnsi="Times New Roman" w:cs="Times New Roman"/>
          <w:sz w:val="20"/>
        </w:rPr>
        <w:t>_</w:t>
      </w:r>
      <w:proofErr w:type="gramStart"/>
      <w:r>
        <w:rPr>
          <w:rFonts w:ascii="Times New Roman" w:eastAsia="Times New Roman" w:hAnsi="Times New Roman" w:cs="Times New Roman"/>
          <w:sz w:val="20"/>
        </w:rPr>
        <w:t>_  _</w:t>
      </w:r>
      <w:proofErr w:type="gramEnd"/>
      <w:r>
        <w:rPr>
          <w:rFonts w:ascii="Times New Roman" w:eastAsia="Times New Roman" w:hAnsi="Times New Roman" w:cs="Times New Roman"/>
          <w:sz w:val="20"/>
        </w:rPr>
        <w:t>________  ____г. № ___</w:t>
      </w:r>
    </w:p>
    <w:p w:rsidR="00853CC9" w:rsidRDefault="007B1732">
      <w:pPr>
        <w:spacing w:after="0"/>
        <w:ind w:left="-60" w:right="-380"/>
      </w:pPr>
      <w:r>
        <w:rPr>
          <w:noProof/>
        </w:rPr>
        <mc:AlternateContent>
          <mc:Choice Requires="wpg">
            <w:drawing>
              <wp:inline distT="0" distB="0" distL="0" distR="0">
                <wp:extent cx="6840856" cy="18034"/>
                <wp:effectExtent l="0" t="0" r="0" b="0"/>
                <wp:docPr id="36849" name="Group 36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6" cy="18034"/>
                          <a:chOff x="0" y="0"/>
                          <a:chExt cx="6840856" cy="18034"/>
                        </a:xfrm>
                      </wpg:grpSpPr>
                      <wps:wsp>
                        <wps:cNvPr id="17" name="Shape 17"/>
                        <wps:cNvSpPr/>
                        <wps:spPr>
                          <a:xfrm>
                            <a:off x="0" y="18034"/>
                            <a:ext cx="6840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6">
                                <a:moveTo>
                                  <a:pt x="0" y="0"/>
                                </a:moveTo>
                                <a:lnTo>
                                  <a:pt x="6840856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6840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6">
                                <a:moveTo>
                                  <a:pt x="0" y="0"/>
                                </a:moveTo>
                                <a:lnTo>
                                  <a:pt x="6840856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849" style="width:538.65pt;height:1.41998pt;mso-position-horizontal-relative:char;mso-position-vertical-relative:line" coordsize="68408,180">
                <v:shape id="Shape 17" style="position:absolute;width:68408;height:0;left:0;top:180;" coordsize="6840856,0" path="m0,0l6840856,0">
                  <v:stroke weight="0.75pt" endcap="flat" joinstyle="miter" miterlimit="10" on="true" color="#000000"/>
                  <v:fill on="false" color="#000000" opacity="0"/>
                </v:shape>
                <v:shape id="Shape 18" style="position:absolute;width:68408;height:0;left:0;top:0;" coordsize="6840856,0" path="m0,0l6840856,0">
                  <v:stroke weight="0.7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br w:type="page"/>
      </w:r>
    </w:p>
    <w:p w:rsidR="00853CC9" w:rsidRDefault="00853CC9">
      <w:pPr>
        <w:spacing w:after="0"/>
        <w:ind w:left="-627" w:right="10960"/>
      </w:pPr>
    </w:p>
    <w:tbl>
      <w:tblPr>
        <w:tblStyle w:val="TableGrid"/>
        <w:tblW w:w="10784" w:type="dxa"/>
        <w:tblInd w:w="-6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21"/>
        <w:gridCol w:w="1895"/>
        <w:gridCol w:w="7668"/>
      </w:tblGrid>
      <w:tr w:rsidR="00853CC9" w:rsidTr="007B1732">
        <w:trPr>
          <w:trHeight w:val="283"/>
        </w:trPr>
        <w:tc>
          <w:tcPr>
            <w:tcW w:w="10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840856" cy="179959"/>
                      <wp:effectExtent l="0" t="0" r="0" b="0"/>
                      <wp:docPr id="41284" name="Group 412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40856" cy="179959"/>
                                <a:chOff x="0" y="0"/>
                                <a:chExt cx="6840856" cy="1799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42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0856" cy="179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837" name="Rectangle 36837"/>
                              <wps:cNvSpPr/>
                              <wps:spPr>
                                <a:xfrm>
                                  <a:off x="1953768" y="35901"/>
                                  <a:ext cx="82344" cy="1471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B1732" w:rsidRDefault="007B173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839" name="Rectangle 36839"/>
                              <wps:cNvSpPr/>
                              <wps:spPr>
                                <a:xfrm>
                                  <a:off x="2015681" y="35901"/>
                                  <a:ext cx="3739554" cy="1471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B1732" w:rsidRDefault="007B173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. ЦЕЛИ ОСВОЕНИЯ ДИСЦИПЛИНЫ (МОДУЛЯ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838" name="Rectangle 36838"/>
                              <wps:cNvSpPr/>
                              <wps:spPr>
                                <a:xfrm>
                                  <a:off x="4827375" y="35901"/>
                                  <a:ext cx="54841" cy="1471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B1732" w:rsidRDefault="007B173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284" o:spid="_x0000_s1026" style="width:538.65pt;height:14.15pt;mso-position-horizontal-relative:char;mso-position-vertical-relative:line" coordsize="68408,1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2" o:spid="_x0000_s1027" type="#_x0000_t75" style="position:absolute;width:68408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">
                        <v:imagedata r:id="rId13" o:title=""/>
                      </v:shape>
                      <v:rect id="Rectangle 36837" o:spid="_x0000_s1028" style="position:absolute;left:19537;top:359;width:824;height:1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" filled="f" stroked="f">
                        <v:textbox inset="0,0,0,0">
                          <w:txbxContent>
                            <w:p w:rsidR="007B1732" w:rsidRDefault="007B173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6839" o:spid="_x0000_s1029" style="position:absolute;left:20156;top:359;width:37396;height:1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" filled="f" stroked="f">
                        <v:textbox inset="0,0,0,0">
                          <w:txbxContent>
                            <w:p w:rsidR="007B1732" w:rsidRDefault="007B173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. ЦЕЛИ ОСВОЕНИЯ ДИСЦИПЛИНЫ (МОДУЛЯ</w:t>
                              </w:r>
                            </w:p>
                          </w:txbxContent>
                        </v:textbox>
                      </v:rect>
                      <v:rect id="Rectangle 36838" o:spid="_x0000_s1030" style="position:absolute;left:48273;top:359;width:549;height:1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" filled="f" stroked="f">
                        <v:textbox inset="0,0,0,0">
                          <w:txbxContent>
                            <w:p w:rsidR="007B1732" w:rsidRDefault="007B173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53CC9" w:rsidTr="007B1732">
        <w:trPr>
          <w:trHeight w:val="285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1.1</w:t>
            </w:r>
          </w:p>
        </w:tc>
        <w:tc>
          <w:tcPr>
            <w:tcW w:w="9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- дать студентам первичное представление об основных категориях государства и права;</w:t>
            </w:r>
          </w:p>
        </w:tc>
      </w:tr>
      <w:tr w:rsidR="00853CC9" w:rsidTr="007B1732">
        <w:trPr>
          <w:trHeight w:val="285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1.2</w:t>
            </w:r>
          </w:p>
        </w:tc>
        <w:tc>
          <w:tcPr>
            <w:tcW w:w="9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- заложить фундамент общей юридической культуры, юридического мышления.</w:t>
            </w:r>
          </w:p>
        </w:tc>
      </w:tr>
      <w:tr w:rsidR="00853CC9" w:rsidTr="007B1732">
        <w:trPr>
          <w:trHeight w:val="283"/>
        </w:trPr>
        <w:tc>
          <w:tcPr>
            <w:tcW w:w="10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18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-26375</wp:posOffset>
                  </wp:positionV>
                  <wp:extent cx="6840856" cy="179959"/>
                  <wp:effectExtent l="0" t="0" r="0" b="0"/>
                  <wp:wrapNone/>
                  <wp:docPr id="54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856" cy="17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2. МЕСТО ДИСЦИПЛИНЫ (МОДУЛЯ) В СТРУКТУРЕ ОБРАЗОВАТЕЛЬНОЙ ПРОГРАММЫ</w:t>
            </w:r>
          </w:p>
        </w:tc>
      </w:tr>
      <w:tr w:rsidR="00853CC9" w:rsidTr="007B1732">
        <w:trPr>
          <w:trHeight w:val="284"/>
        </w:trPr>
        <w:tc>
          <w:tcPr>
            <w:tcW w:w="3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Цикл (раздел) ОП:</w:t>
            </w:r>
          </w:p>
        </w:tc>
        <w:tc>
          <w:tcPr>
            <w:tcW w:w="7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Б1.О</w:t>
            </w:r>
          </w:p>
        </w:tc>
      </w:tr>
      <w:tr w:rsidR="00853CC9" w:rsidTr="007B1732">
        <w:trPr>
          <w:trHeight w:val="283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2.1</w:t>
            </w:r>
          </w:p>
        </w:tc>
        <w:tc>
          <w:tcPr>
            <w:tcW w:w="9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Требования к предварительной подготовке обучающегося:</w:t>
            </w:r>
          </w:p>
        </w:tc>
      </w:tr>
      <w:tr w:rsidR="00853CC9" w:rsidTr="007B1732">
        <w:trPr>
          <w:trHeight w:val="966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2.1.1</w:t>
            </w:r>
          </w:p>
        </w:tc>
        <w:tc>
          <w:tcPr>
            <w:tcW w:w="9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 w:right="311"/>
            </w:pPr>
            <w:r>
              <w:rPr>
                <w:rFonts w:ascii="Times New Roman" w:eastAsia="Times New Roman" w:hAnsi="Times New Roman" w:cs="Times New Roman"/>
                <w:sz w:val="20"/>
              </w:rPr>
              <w:t>Теория государства и права является основополагающей, методологической, теоретической учебной дисциплиной в системе юридических наук, вырабатывающей основные понятия и категории для изучения отраслей права (административного, конституционного, гражданского, уголовного и др. отраслей права). В процессе изучения используются основы философских знаний для формирования мировоззренческой позиции.</w:t>
            </w:r>
          </w:p>
        </w:tc>
      </w:tr>
      <w:tr w:rsidR="00853CC9" w:rsidTr="007B1732">
        <w:trPr>
          <w:trHeight w:val="285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2.1.2</w:t>
            </w:r>
          </w:p>
        </w:tc>
        <w:tc>
          <w:tcPr>
            <w:tcW w:w="9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Римское право</w:t>
            </w:r>
          </w:p>
        </w:tc>
      </w:tr>
      <w:tr w:rsidR="00853CC9" w:rsidTr="007B1732">
        <w:trPr>
          <w:trHeight w:val="285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2.1.3</w:t>
            </w:r>
          </w:p>
        </w:tc>
        <w:tc>
          <w:tcPr>
            <w:tcW w:w="9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Римское право</w:t>
            </w:r>
          </w:p>
        </w:tc>
      </w:tr>
      <w:tr w:rsidR="00853CC9" w:rsidTr="007B1732">
        <w:trPr>
          <w:trHeight w:val="518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2.2</w:t>
            </w:r>
          </w:p>
        </w:tc>
        <w:tc>
          <w:tcPr>
            <w:tcW w:w="9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</w:p>
        </w:tc>
      </w:tr>
      <w:tr w:rsidR="00853CC9" w:rsidTr="007B1732">
        <w:trPr>
          <w:trHeight w:val="742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2.2.1</w:t>
            </w:r>
          </w:p>
        </w:tc>
        <w:tc>
          <w:tcPr>
            <w:tcW w:w="9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 w:right="291"/>
            </w:pPr>
            <w:r>
              <w:rPr>
                <w:rFonts w:ascii="Times New Roman" w:eastAsia="Times New Roman" w:hAnsi="Times New Roman" w:cs="Times New Roman"/>
                <w:sz w:val="20"/>
              </w:rPr>
              <w:t>Изучение дисциплины «Теория государства и права» – необходимое звено в подготовке высококвалифицированных юристов и является основой для изучения всех последующих профессиональных дисциплин в сфере юриспруденции.</w:t>
            </w:r>
          </w:p>
        </w:tc>
      </w:tr>
      <w:tr w:rsidR="00853CC9" w:rsidTr="007B1732">
        <w:trPr>
          <w:trHeight w:val="294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2.2.2</w:t>
            </w:r>
          </w:p>
        </w:tc>
        <w:tc>
          <w:tcPr>
            <w:tcW w:w="9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Адвокатура</w:t>
            </w:r>
          </w:p>
        </w:tc>
      </w:tr>
      <w:tr w:rsidR="00853CC9" w:rsidTr="007B1732">
        <w:trPr>
          <w:trHeight w:val="294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2.2.3</w:t>
            </w:r>
          </w:p>
        </w:tc>
        <w:tc>
          <w:tcPr>
            <w:tcW w:w="9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Гражданское право</w:t>
            </w:r>
          </w:p>
        </w:tc>
      </w:tr>
      <w:tr w:rsidR="00853CC9" w:rsidTr="007B1732">
        <w:trPr>
          <w:trHeight w:val="294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2.2.4</w:t>
            </w:r>
          </w:p>
        </w:tc>
        <w:tc>
          <w:tcPr>
            <w:tcW w:w="9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Административное право</w:t>
            </w:r>
          </w:p>
        </w:tc>
      </w:tr>
      <w:tr w:rsidR="00853CC9" w:rsidTr="007B1732">
        <w:trPr>
          <w:trHeight w:val="294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2.2.5</w:t>
            </w:r>
          </w:p>
        </w:tc>
        <w:tc>
          <w:tcPr>
            <w:tcW w:w="9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Гражданский процесс</w:t>
            </w:r>
          </w:p>
        </w:tc>
      </w:tr>
      <w:tr w:rsidR="00853CC9" w:rsidTr="007B1732">
        <w:trPr>
          <w:trHeight w:val="293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2.2.6</w:t>
            </w:r>
          </w:p>
        </w:tc>
        <w:tc>
          <w:tcPr>
            <w:tcW w:w="9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Уголовное право</w:t>
            </w:r>
          </w:p>
        </w:tc>
      </w:tr>
      <w:tr w:rsidR="00853CC9" w:rsidTr="007B1732">
        <w:trPr>
          <w:trHeight w:val="294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2.2.7</w:t>
            </w:r>
          </w:p>
        </w:tc>
        <w:tc>
          <w:tcPr>
            <w:tcW w:w="9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Уголовный процесс</w:t>
            </w:r>
          </w:p>
        </w:tc>
      </w:tr>
      <w:tr w:rsidR="00853CC9" w:rsidTr="007B1732">
        <w:trPr>
          <w:trHeight w:val="294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2.2.8</w:t>
            </w:r>
          </w:p>
        </w:tc>
        <w:tc>
          <w:tcPr>
            <w:tcW w:w="9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Муниципальное право</w:t>
            </w:r>
          </w:p>
        </w:tc>
      </w:tr>
      <w:tr w:rsidR="00853CC9" w:rsidTr="007B1732">
        <w:trPr>
          <w:trHeight w:val="294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2.2.9</w:t>
            </w:r>
          </w:p>
        </w:tc>
        <w:tc>
          <w:tcPr>
            <w:tcW w:w="9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Подготовка к сдаче и сдача государственного экзамена</w:t>
            </w:r>
          </w:p>
        </w:tc>
      </w:tr>
      <w:tr w:rsidR="00853CC9" w:rsidTr="007B1732">
        <w:trPr>
          <w:trHeight w:val="285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2.2.10</w:t>
            </w:r>
          </w:p>
        </w:tc>
        <w:tc>
          <w:tcPr>
            <w:tcW w:w="9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Актуальные вопросы теории государства и права</w:t>
            </w:r>
          </w:p>
        </w:tc>
      </w:tr>
      <w:tr w:rsidR="00853CC9" w:rsidTr="007B1732">
        <w:trPr>
          <w:trHeight w:val="285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2.2.11</w:t>
            </w:r>
          </w:p>
        </w:tc>
        <w:tc>
          <w:tcPr>
            <w:tcW w:w="9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Актуальные вопросы теории государства и права</w:t>
            </w:r>
          </w:p>
        </w:tc>
      </w:tr>
      <w:tr w:rsidR="00853CC9" w:rsidTr="007B1732">
        <w:trPr>
          <w:trHeight w:val="285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2.2.12</w:t>
            </w:r>
          </w:p>
        </w:tc>
        <w:tc>
          <w:tcPr>
            <w:tcW w:w="9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Подготовка к сдаче и сдача государственного экзамена</w:t>
            </w:r>
          </w:p>
        </w:tc>
      </w:tr>
      <w:tr w:rsidR="00853CC9" w:rsidTr="007B1732">
        <w:trPr>
          <w:trHeight w:val="285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2.2.13</w:t>
            </w:r>
          </w:p>
        </w:tc>
        <w:tc>
          <w:tcPr>
            <w:tcW w:w="9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Муниципальное право</w:t>
            </w:r>
          </w:p>
        </w:tc>
      </w:tr>
      <w:tr w:rsidR="00853CC9" w:rsidTr="007B1732">
        <w:trPr>
          <w:trHeight w:val="285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2.2.14</w:t>
            </w:r>
          </w:p>
        </w:tc>
        <w:tc>
          <w:tcPr>
            <w:tcW w:w="9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Уголовный процесс</w:t>
            </w:r>
          </w:p>
        </w:tc>
      </w:tr>
      <w:tr w:rsidR="00853CC9" w:rsidTr="007B1732">
        <w:trPr>
          <w:trHeight w:val="285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2.2.15</w:t>
            </w:r>
          </w:p>
        </w:tc>
        <w:tc>
          <w:tcPr>
            <w:tcW w:w="9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Уголовное право</w:t>
            </w:r>
          </w:p>
        </w:tc>
      </w:tr>
      <w:tr w:rsidR="00853CC9" w:rsidTr="007B1732">
        <w:trPr>
          <w:trHeight w:val="285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2.2.16</w:t>
            </w:r>
          </w:p>
        </w:tc>
        <w:tc>
          <w:tcPr>
            <w:tcW w:w="9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Гражданский процесс</w:t>
            </w:r>
          </w:p>
        </w:tc>
      </w:tr>
      <w:tr w:rsidR="00853CC9" w:rsidTr="007B1732">
        <w:trPr>
          <w:trHeight w:val="285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2.2.17</w:t>
            </w:r>
          </w:p>
        </w:tc>
        <w:tc>
          <w:tcPr>
            <w:tcW w:w="9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Административное право</w:t>
            </w:r>
          </w:p>
        </w:tc>
      </w:tr>
      <w:tr w:rsidR="00853CC9" w:rsidTr="007B1732">
        <w:trPr>
          <w:trHeight w:val="285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2.2.18</w:t>
            </w:r>
          </w:p>
        </w:tc>
        <w:tc>
          <w:tcPr>
            <w:tcW w:w="9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Гражданское право</w:t>
            </w:r>
          </w:p>
        </w:tc>
      </w:tr>
      <w:tr w:rsidR="00853CC9" w:rsidTr="007B1732">
        <w:trPr>
          <w:trHeight w:val="285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2.2.19</w:t>
            </w:r>
          </w:p>
        </w:tc>
        <w:tc>
          <w:tcPr>
            <w:tcW w:w="9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Адвокатура</w:t>
            </w:r>
          </w:p>
        </w:tc>
      </w:tr>
      <w:tr w:rsidR="00853CC9" w:rsidTr="007B1732">
        <w:trPr>
          <w:trHeight w:val="567"/>
        </w:trPr>
        <w:tc>
          <w:tcPr>
            <w:tcW w:w="10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505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-55077</wp:posOffset>
                  </wp:positionV>
                  <wp:extent cx="6840856" cy="360045"/>
                  <wp:effectExtent l="0" t="0" r="0" b="0"/>
                  <wp:wrapNone/>
                  <wp:docPr id="164" name="Picture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856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3. КОМПЕТЕНЦИИ ОБУЧАЮЩЕГОСЯ, ФОРМИРУЕМЫЕ В РЕЗУЛЬТАТЕ ОСВОЕНИЯ ДИСЦИПЛИНЫ</w:t>
            </w:r>
          </w:p>
          <w:p w:rsidR="00853CC9" w:rsidRDefault="007B1732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(МОДУЛЯ)</w:t>
            </w:r>
          </w:p>
        </w:tc>
      </w:tr>
      <w:tr w:rsidR="00853CC9" w:rsidTr="007B1732">
        <w:trPr>
          <w:trHeight w:val="548"/>
        </w:trPr>
        <w:tc>
          <w:tcPr>
            <w:tcW w:w="10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32" w:right="28"/>
              <w:jc w:val="center"/>
            </w:pPr>
            <w:r w:rsidRPr="007B1732">
              <w:rPr>
                <w:rFonts w:ascii="Times New Roman" w:eastAsia="Times New Roman" w:hAnsi="Times New Roman" w:cs="Times New Roman"/>
                <w:b/>
                <w:sz w:val="20"/>
              </w:rPr>
              <w:t>ОПК-1.3 : Осознает и анализирует природу и сущность государства и права; основные закономерности возникновения, функционирования и развития государства и права, исторические типы и формы государства и права, их сущность и функции; механизм государства, систему права, механизм и средства правового регулирования, реализации права; особенности государственного и правового развития России; роль государства и права в политической системе общества, в общественной жизни</w:t>
            </w:r>
          </w:p>
        </w:tc>
      </w:tr>
      <w:tr w:rsidR="00853CC9" w:rsidTr="007B1732">
        <w:trPr>
          <w:trHeight w:val="284"/>
        </w:trPr>
        <w:tc>
          <w:tcPr>
            <w:tcW w:w="10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Знание:</w:t>
            </w:r>
          </w:p>
        </w:tc>
      </w:tr>
      <w:tr w:rsidR="007B1732" w:rsidTr="007B1732">
        <w:trPr>
          <w:trHeight w:val="283"/>
        </w:trPr>
        <w:tc>
          <w:tcPr>
            <w:tcW w:w="10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732" w:rsidRPr="007B1732" w:rsidRDefault="007B1732" w:rsidP="007B173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8"/>
              </w:rPr>
            </w:pPr>
            <w:r w:rsidRPr="007B1732">
              <w:rPr>
                <w:rFonts w:ascii="Times New Roman" w:hAnsi="Times New Roman" w:cs="Times New Roman"/>
                <w:sz w:val="24"/>
                <w:szCs w:val="28"/>
              </w:rPr>
              <w:t>основных закономерностей возникновения, функционирования и развития государства и права, исторические типы и формы государства и права, их сущность и функции;</w:t>
            </w:r>
          </w:p>
        </w:tc>
      </w:tr>
      <w:tr w:rsidR="007B1732" w:rsidTr="007B1732">
        <w:trPr>
          <w:trHeight w:val="284"/>
        </w:trPr>
        <w:tc>
          <w:tcPr>
            <w:tcW w:w="10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732" w:rsidRPr="007B1732" w:rsidRDefault="007B1732" w:rsidP="007B173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1732">
              <w:rPr>
                <w:rFonts w:ascii="Times New Roman" w:hAnsi="Times New Roman" w:cs="Times New Roman"/>
                <w:sz w:val="24"/>
                <w:szCs w:val="28"/>
              </w:rPr>
              <w:t>механизма государства, систему права, механизм и средства правового регулирования реализации права;</w:t>
            </w:r>
          </w:p>
        </w:tc>
      </w:tr>
      <w:tr w:rsidR="007B1732" w:rsidTr="007B1732">
        <w:trPr>
          <w:trHeight w:val="283"/>
        </w:trPr>
        <w:tc>
          <w:tcPr>
            <w:tcW w:w="10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732" w:rsidRPr="007B1732" w:rsidRDefault="007B1732" w:rsidP="007B173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1732">
              <w:rPr>
                <w:rFonts w:ascii="Times New Roman" w:hAnsi="Times New Roman" w:cs="Times New Roman"/>
                <w:sz w:val="24"/>
                <w:szCs w:val="28"/>
              </w:rPr>
              <w:t>системы понятий и категорий, используемых в юриспруденции</w:t>
            </w:r>
          </w:p>
        </w:tc>
      </w:tr>
      <w:tr w:rsidR="00853CC9" w:rsidTr="007B1732">
        <w:trPr>
          <w:trHeight w:val="284"/>
        </w:trPr>
        <w:tc>
          <w:tcPr>
            <w:tcW w:w="10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Понимание:</w:t>
            </w:r>
          </w:p>
        </w:tc>
      </w:tr>
      <w:tr w:rsidR="007B1732" w:rsidTr="007B1732">
        <w:trPr>
          <w:trHeight w:val="283"/>
        </w:trPr>
        <w:tc>
          <w:tcPr>
            <w:tcW w:w="10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732" w:rsidRPr="007B1732" w:rsidRDefault="007B1732" w:rsidP="007B173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8"/>
              </w:rPr>
            </w:pPr>
            <w:r w:rsidRPr="007B1732">
              <w:rPr>
                <w:rFonts w:ascii="Times New Roman" w:hAnsi="Times New Roman" w:cs="Times New Roman"/>
                <w:sz w:val="24"/>
                <w:szCs w:val="28"/>
              </w:rPr>
              <w:t>понимает систему и сущность государства и права</w:t>
            </w:r>
          </w:p>
        </w:tc>
      </w:tr>
      <w:tr w:rsidR="007B1732" w:rsidTr="007B1732">
        <w:trPr>
          <w:trHeight w:val="284"/>
        </w:trPr>
        <w:tc>
          <w:tcPr>
            <w:tcW w:w="10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732" w:rsidRPr="007B1732" w:rsidRDefault="007B1732" w:rsidP="007B173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1732">
              <w:rPr>
                <w:rFonts w:ascii="Times New Roman" w:hAnsi="Times New Roman" w:cs="Times New Roman"/>
                <w:sz w:val="24"/>
                <w:szCs w:val="28"/>
              </w:rPr>
              <w:t>демонстрирует понимание особенности государственного и правового развития России;</w:t>
            </w:r>
          </w:p>
        </w:tc>
      </w:tr>
      <w:tr w:rsidR="007B1732" w:rsidTr="007B1732">
        <w:trPr>
          <w:trHeight w:val="283"/>
        </w:trPr>
        <w:tc>
          <w:tcPr>
            <w:tcW w:w="10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732" w:rsidRPr="007B1732" w:rsidRDefault="007B1732" w:rsidP="007B173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1732">
              <w:rPr>
                <w:rFonts w:ascii="Times New Roman" w:hAnsi="Times New Roman" w:cs="Times New Roman"/>
                <w:sz w:val="24"/>
                <w:szCs w:val="28"/>
              </w:rPr>
              <w:t>понимает роль государства и права в политической системе общества, в общественной жизни.</w:t>
            </w:r>
          </w:p>
        </w:tc>
      </w:tr>
      <w:tr w:rsidR="007B1732" w:rsidTr="007B1732">
        <w:trPr>
          <w:trHeight w:val="283"/>
        </w:trPr>
        <w:tc>
          <w:tcPr>
            <w:tcW w:w="10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732" w:rsidRPr="007B1732" w:rsidRDefault="007B1732" w:rsidP="007B173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173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оперировать юридическими понятиями и категориями;</w:t>
            </w:r>
          </w:p>
        </w:tc>
      </w:tr>
      <w:tr w:rsidR="00853CC9" w:rsidTr="007B1732">
        <w:trPr>
          <w:trHeight w:val="284"/>
        </w:trPr>
        <w:tc>
          <w:tcPr>
            <w:tcW w:w="10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FA7FF6">
            <w:pPr>
              <w:ind w:left="6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Применение</w:t>
            </w:r>
            <w:r w:rsidR="007B1732">
              <w:rPr>
                <w:rFonts w:ascii="Times New Roman" w:eastAsia="Times New Roman" w:hAnsi="Times New Roman" w:cs="Times New Roman"/>
                <w:b/>
                <w:sz w:val="20"/>
              </w:rPr>
              <w:t>:</w:t>
            </w:r>
          </w:p>
        </w:tc>
      </w:tr>
      <w:tr w:rsidR="00FA7FF6" w:rsidTr="00A26E1A">
        <w:trPr>
          <w:trHeight w:val="488"/>
        </w:trPr>
        <w:tc>
          <w:tcPr>
            <w:tcW w:w="10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F6" w:rsidRPr="00FA7FF6" w:rsidRDefault="00FA7FF6" w:rsidP="00FA7FF6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8"/>
              </w:rPr>
            </w:pPr>
            <w:r w:rsidRPr="00FA7FF6">
              <w:rPr>
                <w:rFonts w:ascii="Times New Roman" w:hAnsi="Times New Roman" w:cs="Times New Roman"/>
                <w:sz w:val="24"/>
                <w:szCs w:val="28"/>
              </w:rPr>
              <w:t>выполняет правильное применение и толкование  правовых норм</w:t>
            </w:r>
          </w:p>
        </w:tc>
      </w:tr>
      <w:tr w:rsidR="00FA7FF6" w:rsidTr="00A26E1A">
        <w:trPr>
          <w:trHeight w:val="283"/>
        </w:trPr>
        <w:tc>
          <w:tcPr>
            <w:tcW w:w="10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F6" w:rsidRPr="00FA7FF6" w:rsidRDefault="00FA7FF6" w:rsidP="00FA7FF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A7FF6">
              <w:rPr>
                <w:rFonts w:ascii="Times New Roman" w:hAnsi="Times New Roman" w:cs="Times New Roman"/>
                <w:sz w:val="24"/>
                <w:szCs w:val="28"/>
              </w:rPr>
              <w:t>юридической терминологией, навыками работы с правовыми актами</w:t>
            </w:r>
          </w:p>
        </w:tc>
      </w:tr>
      <w:tr w:rsidR="00FA7FF6" w:rsidTr="009C4EDB">
        <w:trPr>
          <w:trHeight w:val="284"/>
        </w:trPr>
        <w:tc>
          <w:tcPr>
            <w:tcW w:w="10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FF6" w:rsidRDefault="00FA7FF6" w:rsidP="009C4EDB">
            <w:pPr>
              <w:ind w:left="6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:</w:t>
            </w:r>
          </w:p>
        </w:tc>
      </w:tr>
      <w:tr w:rsidR="00FA7FF6" w:rsidRPr="007B1732" w:rsidTr="009C4EDB">
        <w:trPr>
          <w:trHeight w:val="283"/>
        </w:trPr>
        <w:tc>
          <w:tcPr>
            <w:tcW w:w="10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F6" w:rsidRPr="00FA7FF6" w:rsidRDefault="00FA7FF6" w:rsidP="00FA7FF6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8"/>
              </w:rPr>
            </w:pPr>
            <w:r w:rsidRPr="00FA7FF6">
              <w:rPr>
                <w:rFonts w:ascii="Times New Roman" w:hAnsi="Times New Roman" w:cs="Times New Roman"/>
                <w:sz w:val="24"/>
                <w:szCs w:val="28"/>
              </w:rPr>
              <w:t>анализировать юридические факты и возникающие в связи с ними правовые отношения;</w:t>
            </w:r>
          </w:p>
        </w:tc>
      </w:tr>
      <w:tr w:rsidR="00FA7FF6" w:rsidRPr="007B1732" w:rsidTr="009C4EDB">
        <w:trPr>
          <w:trHeight w:val="284"/>
        </w:trPr>
        <w:tc>
          <w:tcPr>
            <w:tcW w:w="10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F6" w:rsidRPr="00FA7FF6" w:rsidRDefault="00FA7FF6" w:rsidP="00FA7FF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A7FF6">
              <w:rPr>
                <w:rFonts w:ascii="Times New Roman" w:hAnsi="Times New Roman" w:cs="Times New Roman"/>
                <w:sz w:val="24"/>
                <w:szCs w:val="28"/>
              </w:rPr>
              <w:t>обладает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деятельности;</w:t>
            </w:r>
          </w:p>
        </w:tc>
      </w:tr>
      <w:tr w:rsidR="00FA7FF6" w:rsidRPr="007B1732" w:rsidTr="009C4EDB">
        <w:trPr>
          <w:trHeight w:val="283"/>
        </w:trPr>
        <w:tc>
          <w:tcPr>
            <w:tcW w:w="10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F6" w:rsidRPr="00FA7FF6" w:rsidRDefault="00FA7FF6" w:rsidP="00FA7FF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A7FF6">
              <w:rPr>
                <w:rFonts w:ascii="Times New Roman" w:hAnsi="Times New Roman" w:cs="Times New Roman"/>
                <w:sz w:val="24"/>
                <w:szCs w:val="28"/>
              </w:rPr>
              <w:t>навыками анализа правоприменительной и правоохранительной практики;</w:t>
            </w:r>
          </w:p>
        </w:tc>
      </w:tr>
      <w:tr w:rsidR="009012F4" w:rsidTr="009C4EDB">
        <w:trPr>
          <w:trHeight w:val="284"/>
        </w:trPr>
        <w:tc>
          <w:tcPr>
            <w:tcW w:w="10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2F4" w:rsidRDefault="009012F4" w:rsidP="009C4EDB">
            <w:pPr>
              <w:ind w:left="6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Синтез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:</w:t>
            </w:r>
          </w:p>
        </w:tc>
      </w:tr>
      <w:tr w:rsidR="009012F4" w:rsidRPr="00FA7FF6" w:rsidTr="009C4EDB">
        <w:trPr>
          <w:trHeight w:val="488"/>
        </w:trPr>
        <w:tc>
          <w:tcPr>
            <w:tcW w:w="10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F4" w:rsidRPr="009012F4" w:rsidRDefault="009012F4" w:rsidP="009012F4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8"/>
              </w:rPr>
            </w:pPr>
            <w:r w:rsidRPr="009012F4">
              <w:rPr>
                <w:rFonts w:ascii="Times New Roman" w:hAnsi="Times New Roman" w:cs="Times New Roman"/>
                <w:sz w:val="24"/>
                <w:szCs w:val="28"/>
              </w:rPr>
              <w:t>навыками разрешения правовых проблем и коллизий.</w:t>
            </w:r>
          </w:p>
        </w:tc>
      </w:tr>
      <w:tr w:rsidR="009012F4" w:rsidRPr="00FA7FF6" w:rsidTr="009C4EDB">
        <w:trPr>
          <w:trHeight w:val="283"/>
        </w:trPr>
        <w:tc>
          <w:tcPr>
            <w:tcW w:w="10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F4" w:rsidRPr="009012F4" w:rsidRDefault="009012F4" w:rsidP="009012F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012F4">
              <w:rPr>
                <w:rFonts w:ascii="Times New Roman" w:hAnsi="Times New Roman" w:cs="Times New Roman"/>
                <w:sz w:val="24"/>
                <w:szCs w:val="28"/>
              </w:rPr>
              <w:t>принимать решения и совершать юридические действия в точном соответствии с законом;</w:t>
            </w:r>
          </w:p>
        </w:tc>
      </w:tr>
      <w:tr w:rsidR="009012F4" w:rsidTr="009C4EDB">
        <w:trPr>
          <w:trHeight w:val="284"/>
        </w:trPr>
        <w:tc>
          <w:tcPr>
            <w:tcW w:w="10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2F4" w:rsidRDefault="009012F4" w:rsidP="009C4EDB">
            <w:pPr>
              <w:ind w:left="6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Оценка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:</w:t>
            </w:r>
          </w:p>
        </w:tc>
      </w:tr>
      <w:tr w:rsidR="009012F4" w:rsidRPr="009012F4" w:rsidTr="009C4EDB">
        <w:trPr>
          <w:trHeight w:val="488"/>
        </w:trPr>
        <w:tc>
          <w:tcPr>
            <w:tcW w:w="10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F4" w:rsidRPr="009012F4" w:rsidRDefault="009012F4" w:rsidP="009C4EDB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8"/>
              </w:rPr>
            </w:pPr>
            <w:r w:rsidRPr="009012F4">
              <w:rPr>
                <w:rFonts w:ascii="Times New Roman" w:hAnsi="Times New Roman" w:cs="Times New Roman"/>
                <w:sz w:val="24"/>
                <w:szCs w:val="28"/>
              </w:rPr>
              <w:t>квалифицировать правомерное и противоправное поведение, преступление и проступки</w:t>
            </w:r>
            <w:r w:rsidRPr="009012F4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</w:tbl>
    <w:p w:rsidR="00853CC9" w:rsidRDefault="00853CC9">
      <w:pPr>
        <w:spacing w:after="0"/>
        <w:ind w:left="-627" w:right="10960"/>
      </w:pPr>
    </w:p>
    <w:tbl>
      <w:tblPr>
        <w:tblStyle w:val="TableGrid"/>
        <w:tblW w:w="10773" w:type="dxa"/>
        <w:tblInd w:w="-6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79"/>
        <w:gridCol w:w="3468"/>
        <w:gridCol w:w="991"/>
        <w:gridCol w:w="706"/>
        <w:gridCol w:w="1244"/>
        <w:gridCol w:w="1409"/>
        <w:gridCol w:w="702"/>
        <w:gridCol w:w="1274"/>
      </w:tblGrid>
      <w:tr w:rsidR="00853CC9">
        <w:trPr>
          <w:trHeight w:val="283"/>
        </w:trPr>
        <w:tc>
          <w:tcPr>
            <w:tcW w:w="107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94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-26375</wp:posOffset>
                  </wp:positionV>
                  <wp:extent cx="6840856" cy="179959"/>
                  <wp:effectExtent l="0" t="0" r="0" b="0"/>
                  <wp:wrapNone/>
                  <wp:docPr id="713" name="Picture 7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" name="Picture 71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856" cy="17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4. СТРУКТУРА И СОДЕРЖАНИЕ ДИСЦИПЛИНЫ (МОДУЛЯ)</w:t>
            </w:r>
          </w:p>
        </w:tc>
      </w:tr>
      <w:tr w:rsidR="00853CC9" w:rsidTr="00BD774B">
        <w:trPr>
          <w:trHeight w:val="425"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Код занятия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Наименование разделов и тем /вид занятия/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100" w:right="9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Семестр / Курс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8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Часов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Компетенции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18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Литература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Интер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акт.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Примечание</w:t>
            </w:r>
          </w:p>
        </w:tc>
      </w:tr>
      <w:tr w:rsidR="00853CC9" w:rsidTr="00BD774B">
        <w:trPr>
          <w:trHeight w:val="1385"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 w:right="18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Раздел 1. Природа государства и права, основные закономерности возникновения, функционирования и развития государства и права, исторические типы государства и права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</w:tr>
      <w:tr w:rsidR="00853CC9" w:rsidTr="00BD774B">
        <w:trPr>
          <w:trHeight w:val="1385"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1.1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Природа государства и права /Лек/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207"/>
            </w:pPr>
            <w:r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  <w:p w:rsidR="00853CC9" w:rsidRDefault="00853CC9">
            <w:pPr>
              <w:ind w:left="207"/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853CC9" w:rsidRDefault="007B1732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853CC9" w:rsidRDefault="007B1732">
            <w:pPr>
              <w:ind w:left="220" w:right="22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</w:tr>
      <w:tr w:rsidR="00BD774B" w:rsidTr="00BD774B">
        <w:trPr>
          <w:trHeight w:val="1385"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1.2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Природа государства и права /Ср/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BC4DB1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220" w:right="22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 w:rsidTr="00BD774B">
        <w:trPr>
          <w:trHeight w:val="1385"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1.3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0" w:right="582"/>
            </w:pPr>
            <w:r>
              <w:rPr>
                <w:rFonts w:ascii="Times New Roman" w:eastAsia="Times New Roman" w:hAnsi="Times New Roman" w:cs="Times New Roman"/>
                <w:sz w:val="20"/>
              </w:rPr>
              <w:t>Основные закономерности возникновения государства и права 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BC4DB1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220" w:right="22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 w:rsidTr="00BD774B">
        <w:trPr>
          <w:trHeight w:val="1385"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1.4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0" w:right="582"/>
            </w:pPr>
            <w:r>
              <w:rPr>
                <w:rFonts w:ascii="Times New Roman" w:eastAsia="Times New Roman" w:hAnsi="Times New Roman" w:cs="Times New Roman"/>
                <w:sz w:val="20"/>
              </w:rPr>
              <w:t>Основные закономерности возникновения государства и права /Ср/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BC4DB1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220" w:right="22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 w:rsidTr="00BD774B">
        <w:trPr>
          <w:trHeight w:val="1385"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1.5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0" w:right="193"/>
            </w:pPr>
            <w:r>
              <w:rPr>
                <w:rFonts w:ascii="Times New Roman" w:eastAsia="Times New Roman" w:hAnsi="Times New Roman" w:cs="Times New Roman"/>
                <w:sz w:val="20"/>
              </w:rPr>
              <w:t>Исторические типы государства и права 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BC4DB1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220" w:right="22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 w:rsidTr="00BD774B">
        <w:trPr>
          <w:trHeight w:val="1385"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1.6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0" w:right="193"/>
            </w:pPr>
            <w:r>
              <w:rPr>
                <w:rFonts w:ascii="Times New Roman" w:eastAsia="Times New Roman" w:hAnsi="Times New Roman" w:cs="Times New Roman"/>
                <w:sz w:val="20"/>
              </w:rPr>
              <w:t>Исторические типы государства и права /Ср/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BC4DB1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220" w:right="22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</w:tbl>
    <w:p w:rsidR="00853CC9" w:rsidRDefault="00853CC9">
      <w:pPr>
        <w:spacing w:after="0"/>
        <w:ind w:left="-627" w:right="10960"/>
      </w:pPr>
    </w:p>
    <w:tbl>
      <w:tblPr>
        <w:tblStyle w:val="TableGrid"/>
        <w:tblW w:w="10773" w:type="dxa"/>
        <w:tblInd w:w="-60" w:type="dxa"/>
        <w:tblCellMar>
          <w:top w:w="38" w:type="dxa"/>
          <w:left w:w="6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92"/>
        <w:gridCol w:w="3544"/>
        <w:gridCol w:w="992"/>
        <w:gridCol w:w="709"/>
        <w:gridCol w:w="1134"/>
        <w:gridCol w:w="1417"/>
        <w:gridCol w:w="709"/>
        <w:gridCol w:w="1276"/>
      </w:tblGrid>
      <w:tr w:rsidR="00853CC9">
        <w:trPr>
          <w:trHeight w:val="93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Раздел 2. Сущность и признаки государства. Народ, власть и территория – основные классические признаки государства.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2.1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Многообразие подходов определения государства /Лек/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C04010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2.2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Многообразие подходов определения государства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C04010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2.3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right="414"/>
            </w:pPr>
            <w:r>
              <w:rPr>
                <w:rFonts w:ascii="Times New Roman" w:eastAsia="Times New Roman" w:hAnsi="Times New Roman" w:cs="Times New Roman"/>
                <w:sz w:val="20"/>
              </w:rPr>
              <w:t>Классические признаки государства /Лек/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C04010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2.4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right="414"/>
            </w:pPr>
            <w:r>
              <w:rPr>
                <w:rFonts w:ascii="Times New Roman" w:eastAsia="Times New Roman" w:hAnsi="Times New Roman" w:cs="Times New Roman"/>
                <w:sz w:val="20"/>
              </w:rPr>
              <w:t>Классические признаки государства 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C04010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2.5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right="414"/>
            </w:pPr>
            <w:r>
              <w:rPr>
                <w:rFonts w:ascii="Times New Roman" w:eastAsia="Times New Roman" w:hAnsi="Times New Roman" w:cs="Times New Roman"/>
                <w:sz w:val="20"/>
              </w:rPr>
              <w:t>Классические признаки государства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C04010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853CC9">
        <w:trPr>
          <w:trHeight w:val="283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Раздел 3. Форма государства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3.1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Структурные элементы формы государства /Лек/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88275F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3.2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Структурные элементы формы государства 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88275F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3.3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Структурные элементы формы государства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88275F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853CC9">
        <w:trPr>
          <w:trHeight w:val="48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Раздел 4. Механизм и функции государства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</w:tr>
      <w:tr w:rsidR="00853CC9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4.1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410"/>
            </w:pPr>
            <w:r>
              <w:rPr>
                <w:rFonts w:ascii="Times New Roman" w:eastAsia="Times New Roman" w:hAnsi="Times New Roman" w:cs="Times New Roman"/>
                <w:sz w:val="20"/>
              </w:rPr>
              <w:t>Власть и политическое государство. /Лек/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207"/>
            </w:pPr>
            <w:r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  <w:p w:rsidR="00853CC9" w:rsidRDefault="00853CC9">
            <w:pPr>
              <w:ind w:left="147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853CC9" w:rsidRDefault="007B1732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</w:tr>
    </w:tbl>
    <w:p w:rsidR="00853CC9" w:rsidRDefault="00853CC9">
      <w:pPr>
        <w:spacing w:after="0"/>
        <w:ind w:left="-627" w:right="10960"/>
      </w:pPr>
    </w:p>
    <w:tbl>
      <w:tblPr>
        <w:tblStyle w:val="TableGrid"/>
        <w:tblW w:w="10773" w:type="dxa"/>
        <w:tblInd w:w="-60" w:type="dxa"/>
        <w:tblCellMar>
          <w:top w:w="38" w:type="dxa"/>
          <w:left w:w="6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92"/>
        <w:gridCol w:w="3544"/>
        <w:gridCol w:w="992"/>
        <w:gridCol w:w="709"/>
        <w:gridCol w:w="1134"/>
        <w:gridCol w:w="1417"/>
        <w:gridCol w:w="709"/>
        <w:gridCol w:w="1276"/>
      </w:tblGrid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4.2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right="459"/>
            </w:pPr>
            <w:r>
              <w:rPr>
                <w:rFonts w:ascii="Times New Roman" w:eastAsia="Times New Roman" w:hAnsi="Times New Roman" w:cs="Times New Roman"/>
                <w:sz w:val="20"/>
              </w:rPr>
              <w:t>Власть и политическое государство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012C2F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4.3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Механизм государства. Структурные элементы механизма государства /Лек/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012C2F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4.4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Механизм государства. Структурные элементы механизма государства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012C2F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4.5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Функции государства. /Лек/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012C2F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4.6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Функции государства. 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012C2F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4.7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Функции государства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012C2F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853CC9">
        <w:trPr>
          <w:trHeight w:val="28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Раздел 5. Источники и формы права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5.1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right="401"/>
            </w:pPr>
            <w:r>
              <w:rPr>
                <w:rFonts w:ascii="Times New Roman" w:eastAsia="Times New Roman" w:hAnsi="Times New Roman" w:cs="Times New Roman"/>
                <w:sz w:val="20"/>
              </w:rPr>
              <w:t>Источники права. Правовые обычаи /Лек/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A7394A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5.2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right="401"/>
            </w:pPr>
            <w:r>
              <w:rPr>
                <w:rFonts w:ascii="Times New Roman" w:eastAsia="Times New Roman" w:hAnsi="Times New Roman" w:cs="Times New Roman"/>
                <w:sz w:val="20"/>
              </w:rPr>
              <w:t>Источники права. Правовые обычаи 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A7394A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5.3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right="401"/>
            </w:pPr>
            <w:r>
              <w:rPr>
                <w:rFonts w:ascii="Times New Roman" w:eastAsia="Times New Roman" w:hAnsi="Times New Roman" w:cs="Times New Roman"/>
                <w:sz w:val="20"/>
              </w:rPr>
              <w:t>Источники права. Правовые обычаи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A7394A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5.4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Структура источников права. 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A7394A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</w:tbl>
    <w:p w:rsidR="00853CC9" w:rsidRDefault="00853CC9">
      <w:pPr>
        <w:spacing w:after="0"/>
        <w:ind w:left="-627" w:right="10960"/>
      </w:pPr>
    </w:p>
    <w:tbl>
      <w:tblPr>
        <w:tblStyle w:val="TableGrid"/>
        <w:tblW w:w="10773" w:type="dxa"/>
        <w:tblInd w:w="-60" w:type="dxa"/>
        <w:tblCellMar>
          <w:top w:w="39" w:type="dxa"/>
          <w:left w:w="60" w:type="dxa"/>
          <w:bottom w:w="0" w:type="dxa"/>
          <w:right w:w="125" w:type="dxa"/>
        </w:tblCellMar>
        <w:tblLook w:val="04A0" w:firstRow="1" w:lastRow="0" w:firstColumn="1" w:lastColumn="0" w:noHBand="0" w:noVBand="1"/>
      </w:tblPr>
      <w:tblGrid>
        <w:gridCol w:w="992"/>
        <w:gridCol w:w="3544"/>
        <w:gridCol w:w="992"/>
        <w:gridCol w:w="709"/>
        <w:gridCol w:w="1134"/>
        <w:gridCol w:w="1417"/>
        <w:gridCol w:w="709"/>
        <w:gridCol w:w="1276"/>
      </w:tblGrid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5.5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Структура источников права.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1763F7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9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5.6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Прием зачета /ИКР/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1763F7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9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853CC9">
        <w:trPr>
          <w:trHeight w:val="48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Раздел 6. Сущность, признаки и функции права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6.1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right="449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Понятие права: различие подходов.  /Лек/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C6410F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9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6.2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right="449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Понятие права: различие подходов.  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C6410F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9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6.3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Понятие права: различие подходов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C6410F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9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6.4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Сущность права. Признаки права. /Лек/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C6410F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9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6.5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Сущность права. Признаки права. 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C6410F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9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6.6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Сущность права. Признаки права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C6410F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9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6.7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Принципы и аксиомы права 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C6410F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9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853CC9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6.8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r>
              <w:rPr>
                <w:rFonts w:ascii="Times New Roman" w:eastAsia="Times New Roman" w:hAnsi="Times New Roman" w:cs="Times New Roman"/>
                <w:sz w:val="20"/>
              </w:rPr>
              <w:t>Принципы и аксиомы права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207"/>
            </w:pPr>
            <w:r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  <w:p w:rsidR="00853CC9" w:rsidRDefault="00853CC9">
            <w:pPr>
              <w:ind w:left="147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853CC9" w:rsidRDefault="007B1732">
            <w:pPr>
              <w:ind w:left="160" w:right="9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</w:tr>
      <w:tr w:rsidR="00853CC9">
        <w:trPr>
          <w:trHeight w:val="28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Раздел 7. Система права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</w:tr>
    </w:tbl>
    <w:p w:rsidR="00853CC9" w:rsidRDefault="00853CC9">
      <w:pPr>
        <w:spacing w:after="0"/>
        <w:ind w:left="-627" w:right="10960"/>
      </w:pPr>
    </w:p>
    <w:tbl>
      <w:tblPr>
        <w:tblStyle w:val="TableGrid"/>
        <w:tblW w:w="10773" w:type="dxa"/>
        <w:tblInd w:w="-60" w:type="dxa"/>
        <w:tblCellMar>
          <w:top w:w="38" w:type="dxa"/>
          <w:left w:w="60" w:type="dxa"/>
          <w:bottom w:w="0" w:type="dxa"/>
          <w:right w:w="125" w:type="dxa"/>
        </w:tblCellMar>
        <w:tblLook w:val="04A0" w:firstRow="1" w:lastRow="0" w:firstColumn="1" w:lastColumn="0" w:noHBand="0" w:noVBand="1"/>
      </w:tblPr>
      <w:tblGrid>
        <w:gridCol w:w="992"/>
        <w:gridCol w:w="3544"/>
        <w:gridCol w:w="992"/>
        <w:gridCol w:w="709"/>
        <w:gridCol w:w="1134"/>
        <w:gridCol w:w="1417"/>
        <w:gridCol w:w="709"/>
        <w:gridCol w:w="1276"/>
      </w:tblGrid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7.1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Структура систем права /Лек/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2136DF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9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7.2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Структура систем права 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2136DF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9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7.3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Структура систем права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2136DF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9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853CC9">
        <w:trPr>
          <w:trHeight w:val="48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Раздел 8. Правовые системы народов мира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8.1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Правовая система и ее структурные элементы. /Лек/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6D2C55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9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8.2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Правовая система и ее структурные элементы. 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6D2C55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9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8.3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Правовая система и ее структурные элементы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6D2C55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9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853CC9">
        <w:trPr>
          <w:trHeight w:val="28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Раздел 9. Правовые отношения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9.1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Правовые отношения. Объекты правоотношений.  /Лек/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B64F6F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9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9.2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Правовые отношения. Объекты правоотношений.  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B64F6F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9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9.3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Правовые отношения. Объекты правоотношений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B64F6F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9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853CC9">
        <w:trPr>
          <w:trHeight w:val="48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Раздел 10. Правонарушение и юридическая ответственность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</w:tr>
      <w:tr w:rsidR="00853CC9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10.1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235"/>
            </w:pPr>
            <w:r>
              <w:rPr>
                <w:rFonts w:ascii="Times New Roman" w:eastAsia="Times New Roman" w:hAnsi="Times New Roman" w:cs="Times New Roman"/>
                <w:sz w:val="20"/>
              </w:rPr>
              <w:t>Законность и правопорядок. Виды правонарушений и их классификация. /Лек/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207"/>
            </w:pPr>
            <w:r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  <w:p w:rsidR="00853CC9" w:rsidRDefault="00853CC9">
            <w:pPr>
              <w:ind w:left="147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853CC9" w:rsidRDefault="007B1732">
            <w:pPr>
              <w:ind w:left="160" w:right="9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</w:tr>
    </w:tbl>
    <w:p w:rsidR="00853CC9" w:rsidRDefault="00853CC9">
      <w:pPr>
        <w:spacing w:after="0"/>
        <w:ind w:left="-627" w:right="10960"/>
      </w:pPr>
    </w:p>
    <w:tbl>
      <w:tblPr>
        <w:tblStyle w:val="TableGrid"/>
        <w:tblW w:w="10773" w:type="dxa"/>
        <w:tblInd w:w="-60" w:type="dxa"/>
        <w:tblCellMar>
          <w:top w:w="38" w:type="dxa"/>
          <w:left w:w="6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92"/>
        <w:gridCol w:w="3544"/>
        <w:gridCol w:w="992"/>
        <w:gridCol w:w="709"/>
        <w:gridCol w:w="1134"/>
        <w:gridCol w:w="1417"/>
        <w:gridCol w:w="709"/>
        <w:gridCol w:w="1276"/>
      </w:tblGrid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10.2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right="245"/>
            </w:pPr>
            <w:r>
              <w:rPr>
                <w:rFonts w:ascii="Times New Roman" w:eastAsia="Times New Roman" w:hAnsi="Times New Roman" w:cs="Times New Roman"/>
                <w:sz w:val="20"/>
              </w:rPr>
              <w:t>Законность и правопорядок. Виды правонарушений и их классификация. 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6A2493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10.3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right="293"/>
            </w:pPr>
            <w:r>
              <w:rPr>
                <w:rFonts w:ascii="Times New Roman" w:eastAsia="Times New Roman" w:hAnsi="Times New Roman" w:cs="Times New Roman"/>
                <w:sz w:val="20"/>
              </w:rPr>
              <w:t>Законность и правопорядок. Виды правонарушений и их классификация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6A2493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10.4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Юридическая ответственность. 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6A2493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10.5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Юридическая ответственность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6A2493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853CC9">
        <w:trPr>
          <w:trHeight w:val="28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Раздел 11. Толкование права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11.1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Объект и предмет толкования права. Виды и стадии толкования /Лек/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3632AA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11.2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Объект и предмет толкования права. Виды и стадии толкования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3632AA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853CC9">
        <w:trPr>
          <w:trHeight w:val="283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Раздел 12. Реализация права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12.1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Реализация права. /Лек/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C41C8E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12.2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Реализация права.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C41C8E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853CC9">
        <w:trPr>
          <w:trHeight w:val="71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Раздел 13. Особенности государственного и правового развития России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13.1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right="267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Правовое прогнозирование. Правовая политика. 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82614D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13.2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Правовое прогнозирование.</w:t>
            </w:r>
          </w:p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Правовая политика</w:t>
            </w:r>
          </w:p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 xml:space="preserve">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82614D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</w:tbl>
    <w:p w:rsidR="00853CC9" w:rsidRDefault="00853CC9">
      <w:pPr>
        <w:spacing w:after="0"/>
        <w:ind w:left="-627" w:right="10960"/>
      </w:pPr>
    </w:p>
    <w:tbl>
      <w:tblPr>
        <w:tblStyle w:val="TableGrid"/>
        <w:tblW w:w="10773" w:type="dxa"/>
        <w:tblInd w:w="-6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3544"/>
        <w:gridCol w:w="992"/>
        <w:gridCol w:w="709"/>
        <w:gridCol w:w="1134"/>
        <w:gridCol w:w="1417"/>
        <w:gridCol w:w="709"/>
        <w:gridCol w:w="1276"/>
      </w:tblGrid>
      <w:tr w:rsidR="00853CC9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13.3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r>
              <w:rPr>
                <w:rFonts w:ascii="Times New Roman" w:eastAsia="Times New Roman" w:hAnsi="Times New Roman" w:cs="Times New Roman"/>
                <w:sz w:val="20"/>
              </w:rPr>
              <w:t>Юридическая техника.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207"/>
            </w:pPr>
            <w:r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  <w:p w:rsidR="00853CC9" w:rsidRDefault="00853CC9">
            <w:pPr>
              <w:ind w:left="147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853CC9" w:rsidRDefault="007B1732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</w:tr>
      <w:tr w:rsidR="00853CC9">
        <w:trPr>
          <w:trHeight w:val="71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10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Раздел 14. Роль государства и права в политической системе общества, в общественной жизни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bookmarkStart w:id="0" w:name="_GoBack" w:colFirst="4" w:colLast="4"/>
            <w:r>
              <w:rPr>
                <w:rFonts w:ascii="Times New Roman" w:eastAsia="Times New Roman" w:hAnsi="Times New Roman" w:cs="Times New Roman"/>
                <w:sz w:val="20"/>
              </w:rPr>
              <w:t>14.1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Политическая система общества и ее структура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4B044E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14.2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Роль государства и права в политической системе общества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4B044E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14.3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 xml:space="preserve">Контроль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компетенций /Экзамен/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33,7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4B044E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tr w:rsidR="00BD774B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14.4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>
              <w:rPr>
                <w:rFonts w:ascii="Times New Roman" w:eastAsia="Times New Roman" w:hAnsi="Times New Roman" w:cs="Times New Roman"/>
                <w:sz w:val="20"/>
              </w:rPr>
              <w:t>Прием экзамена /ИКР/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r w:rsidRPr="004B044E">
              <w:rPr>
                <w:rFonts w:ascii="Times New Roman" w:eastAsia="Times New Roman" w:hAnsi="Times New Roman" w:cs="Times New Roman"/>
                <w:sz w:val="20"/>
              </w:rPr>
              <w:t>ОПК-1.3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:rsidR="00BD774B" w:rsidRDefault="00BD774B" w:rsidP="00BD774B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 Л2.2</w:t>
            </w:r>
          </w:p>
          <w:p w:rsidR="00BD774B" w:rsidRDefault="00BD774B" w:rsidP="00BD774B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Л2.3Л3.1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74B" w:rsidRDefault="00BD774B" w:rsidP="00BD774B"/>
        </w:tc>
      </w:tr>
      <w:bookmarkEnd w:id="0"/>
      <w:tr w:rsidR="00853CC9">
        <w:trPr>
          <w:trHeight w:val="567"/>
        </w:trPr>
        <w:tc>
          <w:tcPr>
            <w:tcW w:w="107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976" w:right="96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-26503</wp:posOffset>
                  </wp:positionV>
                  <wp:extent cx="6840856" cy="360045"/>
                  <wp:effectExtent l="0" t="0" r="0" b="0"/>
                  <wp:wrapNone/>
                  <wp:docPr id="2324" name="Picture 2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4" name="Picture 232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856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5. ОЦЕНОЧНЫЕ МАТЕРИАЛЫ (ОЦЕНОЧНЫЕ СРЕДСТВА) для текущего контроля успеваемости, промежуточной аттестации по итогам освоения дисциплины</w:t>
            </w:r>
          </w:p>
        </w:tc>
      </w:tr>
      <w:tr w:rsidR="00853CC9">
        <w:trPr>
          <w:trHeight w:val="283"/>
        </w:trPr>
        <w:tc>
          <w:tcPr>
            <w:tcW w:w="107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5.1. Контрольные вопросы и задания</w:t>
            </w:r>
          </w:p>
        </w:tc>
      </w:tr>
      <w:tr w:rsidR="00853CC9">
        <w:trPr>
          <w:trHeight w:val="6511"/>
        </w:trPr>
        <w:tc>
          <w:tcPr>
            <w:tcW w:w="107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spacing w:after="4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Перечень вопросов для подготовки к зачету:</w:t>
            </w:r>
          </w:p>
          <w:p w:rsidR="00853CC9" w:rsidRDefault="007B1732">
            <w:pPr>
              <w:numPr>
                <w:ilvl w:val="0"/>
                <w:numId w:val="1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Теория государства и права как наука и учебная дисциплина.</w:t>
            </w:r>
          </w:p>
          <w:p w:rsidR="00853CC9" w:rsidRDefault="007B1732">
            <w:pPr>
              <w:numPr>
                <w:ilvl w:val="0"/>
                <w:numId w:val="1"/>
              </w:numPr>
              <w:spacing w:after="10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Предмет и объект теории государства и права.</w:t>
            </w:r>
          </w:p>
          <w:p w:rsidR="00853CC9" w:rsidRDefault="007B1732">
            <w:pPr>
              <w:numPr>
                <w:ilvl w:val="0"/>
                <w:numId w:val="1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Методология и функции теории государства и права.</w:t>
            </w:r>
          </w:p>
          <w:p w:rsidR="00853CC9" w:rsidRDefault="007B1732">
            <w:pPr>
              <w:numPr>
                <w:ilvl w:val="0"/>
                <w:numId w:val="1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Место и роль теории государства и права в системе юридических и общественных наук.</w:t>
            </w:r>
          </w:p>
          <w:p w:rsidR="00853CC9" w:rsidRDefault="007B1732">
            <w:pPr>
              <w:numPr>
                <w:ilvl w:val="0"/>
                <w:numId w:val="1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Общая характеристика теорий происхождения государства.</w:t>
            </w:r>
          </w:p>
          <w:p w:rsidR="00853CC9" w:rsidRDefault="007B1732">
            <w:pPr>
              <w:numPr>
                <w:ilvl w:val="0"/>
                <w:numId w:val="1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Общая характеристика теорий происхождения права.</w:t>
            </w:r>
          </w:p>
          <w:p w:rsidR="00853CC9" w:rsidRDefault="007B1732">
            <w:pPr>
              <w:numPr>
                <w:ilvl w:val="0"/>
                <w:numId w:val="1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Типология государства: понятие, критерии, подходы.</w:t>
            </w:r>
          </w:p>
          <w:p w:rsidR="00853CC9" w:rsidRDefault="007B1732">
            <w:pPr>
              <w:numPr>
                <w:ilvl w:val="0"/>
                <w:numId w:val="1"/>
              </w:numPr>
              <w:spacing w:after="10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Основные типы государства.</w:t>
            </w:r>
          </w:p>
          <w:p w:rsidR="00853CC9" w:rsidRDefault="007B1732">
            <w:pPr>
              <w:numPr>
                <w:ilvl w:val="0"/>
                <w:numId w:val="1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Первобытное общество: власть и социальные регуляторы. «Неолитическая революция».</w:t>
            </w:r>
          </w:p>
          <w:p w:rsidR="00853CC9" w:rsidRDefault="007B1732">
            <w:pPr>
              <w:numPr>
                <w:ilvl w:val="0"/>
                <w:numId w:val="1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Юридическая природа государства. Государство как важнейший институт общества: понятие и признаки.</w:t>
            </w:r>
          </w:p>
          <w:p w:rsidR="00853CC9" w:rsidRDefault="007B1732">
            <w:pPr>
              <w:numPr>
                <w:ilvl w:val="0"/>
                <w:numId w:val="1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Государство в политической системе общества.</w:t>
            </w:r>
          </w:p>
          <w:p w:rsidR="00853CC9" w:rsidRDefault="007B1732">
            <w:pPr>
              <w:numPr>
                <w:ilvl w:val="0"/>
                <w:numId w:val="1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Сущность государства.</w:t>
            </w:r>
          </w:p>
          <w:p w:rsidR="00853CC9" w:rsidRDefault="007B1732">
            <w:pPr>
              <w:numPr>
                <w:ilvl w:val="0"/>
                <w:numId w:val="1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Понятие функций государства. Эволюция функций государства и факторы воздействия на них.</w:t>
            </w:r>
          </w:p>
          <w:p w:rsidR="00853CC9" w:rsidRDefault="007B1732">
            <w:pPr>
              <w:numPr>
                <w:ilvl w:val="0"/>
                <w:numId w:val="1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Классификация функций государства. Формы осуществления функций государства.</w:t>
            </w:r>
          </w:p>
          <w:p w:rsidR="00853CC9" w:rsidRDefault="007B1732">
            <w:pPr>
              <w:numPr>
                <w:ilvl w:val="0"/>
                <w:numId w:val="1"/>
              </w:numPr>
              <w:spacing w:after="10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Понятие формы государства и ее общая характеристика.</w:t>
            </w:r>
          </w:p>
          <w:p w:rsidR="00853CC9" w:rsidRDefault="007B1732">
            <w:pPr>
              <w:numPr>
                <w:ilvl w:val="0"/>
                <w:numId w:val="1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Форма правления: понятие, виды. Нетипичные формы правления.</w:t>
            </w:r>
          </w:p>
          <w:p w:rsidR="00853CC9" w:rsidRDefault="007B1732">
            <w:pPr>
              <w:numPr>
                <w:ilvl w:val="0"/>
                <w:numId w:val="1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Форма государственного устройства.</w:t>
            </w:r>
          </w:p>
          <w:p w:rsidR="00853CC9" w:rsidRDefault="007B1732">
            <w:pPr>
              <w:numPr>
                <w:ilvl w:val="0"/>
                <w:numId w:val="1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Политический (государственно-правовой) режим.</w:t>
            </w:r>
          </w:p>
          <w:p w:rsidR="00853CC9" w:rsidRDefault="007B1732">
            <w:pPr>
              <w:numPr>
                <w:ilvl w:val="0"/>
                <w:numId w:val="1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Механизм государства: понятие и структура.</w:t>
            </w:r>
          </w:p>
          <w:p w:rsidR="00853CC9" w:rsidRDefault="007B1732">
            <w:pPr>
              <w:numPr>
                <w:ilvl w:val="0"/>
                <w:numId w:val="1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Понятие и основные признаки государственного органа. Виды государственных органов.</w:t>
            </w:r>
          </w:p>
          <w:p w:rsidR="00853CC9" w:rsidRDefault="007B1732">
            <w:pPr>
              <w:numPr>
                <w:ilvl w:val="0"/>
                <w:numId w:val="1"/>
              </w:numPr>
              <w:spacing w:after="10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Принципы организации и деятельности органов российского государства.</w:t>
            </w:r>
          </w:p>
          <w:p w:rsidR="00853CC9" w:rsidRDefault="007B1732">
            <w:pPr>
              <w:numPr>
                <w:ilvl w:val="0"/>
                <w:numId w:val="1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Система органов государственной власти России.</w:t>
            </w:r>
          </w:p>
          <w:p w:rsidR="00853CC9" w:rsidRDefault="007B1732">
            <w:pPr>
              <w:numPr>
                <w:ilvl w:val="0"/>
                <w:numId w:val="1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Теория правового государства. Признаки правового государства.</w:t>
            </w:r>
          </w:p>
          <w:p w:rsidR="00853CC9" w:rsidRDefault="007B1732">
            <w:pPr>
              <w:numPr>
                <w:ilvl w:val="0"/>
                <w:numId w:val="1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Роль государства в обеспечении прав и свобод человека и гражданина.</w:t>
            </w:r>
          </w:p>
          <w:p w:rsidR="00853CC9" w:rsidRDefault="007B1732">
            <w:pPr>
              <w:numPr>
                <w:ilvl w:val="0"/>
                <w:numId w:val="1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Понятие, сущность и основные признаки права.</w:t>
            </w:r>
          </w:p>
          <w:p w:rsidR="00853CC9" w:rsidRDefault="007B1732">
            <w:pPr>
              <w:numPr>
                <w:ilvl w:val="0"/>
                <w:numId w:val="1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Принципы и функции права.</w:t>
            </w:r>
          </w:p>
          <w:p w:rsidR="00853CC9" w:rsidRDefault="007B1732">
            <w:pPr>
              <w:numPr>
                <w:ilvl w:val="0"/>
                <w:numId w:val="1"/>
              </w:numPr>
              <w:spacing w:after="10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Понятие и виды социальных норм. Соотношение права с другими социальными нормами.</w:t>
            </w:r>
          </w:p>
          <w:p w:rsidR="00853CC9" w:rsidRDefault="007B1732">
            <w:pPr>
              <w:numPr>
                <w:ilvl w:val="0"/>
                <w:numId w:val="1"/>
              </w:numPr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Понятие, структура и виды правовых норм.</w:t>
            </w:r>
          </w:p>
        </w:tc>
      </w:tr>
    </w:tbl>
    <w:p w:rsidR="00853CC9" w:rsidRDefault="00853CC9">
      <w:pPr>
        <w:spacing w:after="0"/>
        <w:ind w:left="-627" w:right="10960"/>
      </w:pPr>
    </w:p>
    <w:tbl>
      <w:tblPr>
        <w:tblStyle w:val="TableGrid"/>
        <w:tblW w:w="10773" w:type="dxa"/>
        <w:tblInd w:w="-60" w:type="dxa"/>
        <w:tblCellMar>
          <w:top w:w="39" w:type="dxa"/>
          <w:left w:w="60" w:type="dxa"/>
          <w:bottom w:w="0" w:type="dxa"/>
          <w:right w:w="277" w:type="dxa"/>
        </w:tblCellMar>
        <w:tblLook w:val="04A0" w:firstRow="1" w:lastRow="0" w:firstColumn="1" w:lastColumn="0" w:noHBand="0" w:noVBand="1"/>
      </w:tblPr>
      <w:tblGrid>
        <w:gridCol w:w="10773"/>
      </w:tblGrid>
      <w:tr w:rsidR="00853CC9">
        <w:trPr>
          <w:trHeight w:val="13717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numPr>
                <w:ilvl w:val="0"/>
                <w:numId w:val="2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Понятие и виды форм (источников) права.</w:t>
            </w:r>
          </w:p>
          <w:p w:rsidR="00853CC9" w:rsidRDefault="007B1732">
            <w:pPr>
              <w:numPr>
                <w:ilvl w:val="0"/>
                <w:numId w:val="2"/>
              </w:numPr>
              <w:spacing w:after="210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Действие нормативных правовых актов.</w:t>
            </w:r>
          </w:p>
          <w:p w:rsidR="00853CC9" w:rsidRDefault="007B1732">
            <w:pPr>
              <w:spacing w:after="4"/>
            </w:pPr>
            <w:r>
              <w:rPr>
                <w:rFonts w:ascii="Times New Roman" w:eastAsia="Times New Roman" w:hAnsi="Times New Roman" w:cs="Times New Roman"/>
                <w:sz w:val="20"/>
              </w:rPr>
              <w:t>Перечень вопросов для подготовки к экзамену: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Теория государства и права как наука и учебная дисциплина.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Предмет и объект теории государства и права.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Методология и функции теории государства и права.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Место и роль теории государства и права в системе юридических и общественных наук.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Общая характеристика теорий происхождения государства.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Общая характеристика теорий происхождения права.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20"/>
              </w:rPr>
              <w:t>Типология государства: понятие, критерии, подходы.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Основные типы государства.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Первобытное общество: власть и социальные регуляторы. «Неолитическая революция».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Юридическая природа государства. Государство как важнейший институт общества: понятие и признаки.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Государство в политической системе общества.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Сущность государства.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Понятие функций государства. Эволюция функций государства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и  факторы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воздействия на них.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Классификация функций государства. Формы осуществления функций государства.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Понятие формы государства и ее общая характеристика.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Форма правления: понятие, виды. Нетипичные формы правления.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Форма государственного устройства.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Политический (государственно-правовой) режим.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Механизм государства: понятие и структура.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20"/>
              </w:rPr>
              <w:t>Понятие и основные признаки государственного органа. Виды государственных органов.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Принципы организации и деятельности органов российского государства.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Система органов государственной власти России.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Теория правового государства. Признаки правового государства.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Роль государства в обеспечении прав и свобод человека и гражданина.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Понятие, сущность и основные признаки права.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20"/>
              </w:rPr>
              <w:t>Принципы и функции права.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Понятие и виды социальных норм. Соотношение права с другими социальными нормами.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Понятие, структура и виды правовых норм.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Понятие и виды форм (источников) права.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Нормативный правовой акт: понятие и виды.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Систематизация нормативных актов: понятие и виды.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Действие нормативных правовых актов.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Правоотношение: понятие и признаки. Состав правоотношения.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Система права: понятие и элементы.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Российская система права: общая характеристика.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Правовая система: понятие и структура.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Самобытность российской правовой системы.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Виды основных правовых систем современности: общая характеристика.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Правотворчество: понятие, виды, субъекты. Принципы правотворческой деятельности.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Реализация права: понятие и формы.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Толкование норм права: понятие, виды.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Особенности применения норм права.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Пробелы позитивного права: понятие, установление и устранение.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Правонарушение: понятие, признаки, виды.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Юридическая ответственность: понятие, признаки, принципы.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Правосознание: понятие, структура, функции, виды. Деформация правосознания.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Правовая культура: понятие, структура, виды.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Правовое воспитание: понятие и принципы. Формы и средства правового воспитания.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Правовой статус личности: понятие, структура, виды.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Понятие прав и свобод человека и гражданина, их система.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Правовое государство: понятие и принципы.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20"/>
              </w:rPr>
              <w:t>Гражданское общество: понятие, структура.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19" w:line="244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Законность как правовая категория: понятие, сущность, принципы и требования. Гарантии законности: понятие, виды.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Соотношение законности и правопорядка.</w:t>
            </w:r>
          </w:p>
          <w:p w:rsidR="00853CC9" w:rsidRDefault="007B173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Особенности государственного и правового развития России.</w:t>
            </w:r>
          </w:p>
          <w:p w:rsidR="00853CC9" w:rsidRDefault="007B1732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Государство и право в решении проблемы международного общения.</w:t>
            </w:r>
          </w:p>
        </w:tc>
      </w:tr>
      <w:tr w:rsidR="00853CC9">
        <w:trPr>
          <w:trHeight w:val="284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2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5.2. Темы письменных работ</w:t>
            </w:r>
          </w:p>
        </w:tc>
      </w:tr>
      <w:tr w:rsidR="00853CC9">
        <w:trPr>
          <w:trHeight w:val="1280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numPr>
                <w:ilvl w:val="0"/>
                <w:numId w:val="4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Теория государства и права как гуманитарная наука.</w:t>
            </w:r>
          </w:p>
          <w:p w:rsidR="00853CC9" w:rsidRDefault="007B1732">
            <w:pPr>
              <w:numPr>
                <w:ilvl w:val="0"/>
                <w:numId w:val="4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Особенности предмета государства и права.</w:t>
            </w:r>
          </w:p>
          <w:p w:rsidR="00853CC9" w:rsidRDefault="007B1732">
            <w:pPr>
              <w:numPr>
                <w:ilvl w:val="0"/>
                <w:numId w:val="4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Методология теории государства и права.</w:t>
            </w:r>
          </w:p>
          <w:p w:rsidR="00853CC9" w:rsidRDefault="007B1732">
            <w:pPr>
              <w:numPr>
                <w:ilvl w:val="0"/>
                <w:numId w:val="4"/>
              </w:numPr>
              <w:spacing w:after="10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Соотношение государства и права.</w:t>
            </w:r>
          </w:p>
          <w:p w:rsidR="00853CC9" w:rsidRDefault="007B1732">
            <w:pPr>
              <w:numPr>
                <w:ilvl w:val="0"/>
                <w:numId w:val="4"/>
              </w:numPr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Проблемы плюрализма в понимании государства.</w:t>
            </w:r>
          </w:p>
        </w:tc>
      </w:tr>
    </w:tbl>
    <w:p w:rsidR="00853CC9" w:rsidRDefault="00853CC9">
      <w:pPr>
        <w:spacing w:after="0"/>
        <w:ind w:left="-627" w:right="10960"/>
      </w:pPr>
    </w:p>
    <w:tbl>
      <w:tblPr>
        <w:tblStyle w:val="TableGrid"/>
        <w:tblW w:w="10773" w:type="dxa"/>
        <w:tblInd w:w="-60" w:type="dxa"/>
        <w:tblCellMar>
          <w:top w:w="39" w:type="dxa"/>
          <w:left w:w="6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773"/>
      </w:tblGrid>
      <w:tr w:rsidR="00853CC9">
        <w:trPr>
          <w:trHeight w:val="15281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numPr>
                <w:ilvl w:val="0"/>
                <w:numId w:val="5"/>
              </w:numPr>
              <w:spacing w:after="9"/>
              <w:ind w:hanging="870"/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Право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как нормативная основа осуществления государственной власти.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Функции государства.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Функции права.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10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Формы государственного устройства.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Политика и право.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 и мораль.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Способы толкования договора.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Нормы права как особая разновидность социальных норм.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Структура норм права.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Естественное и позитивное право.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10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Пробелы в праве.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Юридическая ответственность.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Законность и дисциплина.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Система права и правовая система общества.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Интерес в праве.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Соотношение силы и справедливости в праве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10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Соотношение указа и закона.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 и произвол.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Методы исследования общей теории государства и права.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Правовое сознание юристов современной России.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Проблемы применения права в современной России.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Юридические коллизии. Соотношение российского и международного права.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Основные современные концепции понимания права.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10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Роль государства и права в политической системе общества, в общественной жизни.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Гарантии законности и проблема их обеспечения.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Основные принципы законности и проблемы их реализации.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Соотношение социальной и юридической справедливости.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Юридическая ответственность и справедливость.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9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Соотношение силы и социальной справедливости в праве.</w:t>
            </w:r>
          </w:p>
          <w:p w:rsidR="00853CC9" w:rsidRDefault="007B1732">
            <w:pPr>
              <w:numPr>
                <w:ilvl w:val="0"/>
                <w:numId w:val="5"/>
              </w:numPr>
              <w:spacing w:after="210"/>
              <w:ind w:hanging="870"/>
            </w:pPr>
            <w:r>
              <w:rPr>
                <w:rFonts w:ascii="Times New Roman" w:eastAsia="Times New Roman" w:hAnsi="Times New Roman" w:cs="Times New Roman"/>
                <w:sz w:val="20"/>
              </w:rPr>
              <w:t>Аксиомы правового сознания.</w:t>
            </w:r>
          </w:p>
          <w:p w:rsidR="00853CC9" w:rsidRDefault="007B1732">
            <w:pPr>
              <w:spacing w:after="204"/>
            </w:pPr>
            <w:r>
              <w:rPr>
                <w:rFonts w:ascii="Times New Roman" w:eastAsia="Times New Roman" w:hAnsi="Times New Roman" w:cs="Times New Roman"/>
                <w:sz w:val="20"/>
              </w:rPr>
              <w:t>Тематика курсовых работ</w:t>
            </w:r>
          </w:p>
          <w:p w:rsidR="00853CC9" w:rsidRDefault="007B1732">
            <w:pPr>
              <w:spacing w:line="238" w:lineRule="auto"/>
              <w:ind w:right="5288"/>
            </w:pPr>
            <w:r>
              <w:rPr>
                <w:rFonts w:ascii="Times New Roman" w:eastAsia="Times New Roman" w:hAnsi="Times New Roman" w:cs="Times New Roman"/>
                <w:sz w:val="20"/>
              </w:rPr>
              <w:t>1. Теория права в системе общественных и юридических наук 2. Понятие, предмет и методология теории государства и права</w:t>
            </w:r>
          </w:p>
          <w:p w:rsidR="00853CC9" w:rsidRDefault="007B1732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Общество и его социальные и политические институты.</w:t>
            </w:r>
          </w:p>
          <w:p w:rsidR="00853CC9" w:rsidRDefault="007B1732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Ранние государства: формы, структура и функции</w:t>
            </w:r>
          </w:p>
          <w:p w:rsidR="00853CC9" w:rsidRDefault="007B1732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Современные теории происхождения государства</w:t>
            </w:r>
          </w:p>
          <w:p w:rsidR="00853CC9" w:rsidRDefault="007B1732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Современные теории происхождения права</w:t>
            </w:r>
          </w:p>
          <w:p w:rsidR="00853CC9" w:rsidRDefault="007B1732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Государственная власть: понятие и функции.</w:t>
            </w:r>
          </w:p>
          <w:p w:rsidR="00853CC9" w:rsidRDefault="007B1732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Государство в политической системе общества.</w:t>
            </w:r>
          </w:p>
          <w:p w:rsidR="00853CC9" w:rsidRDefault="007B1732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Становление многопартийной системы в Российской Федерации</w:t>
            </w:r>
          </w:p>
          <w:p w:rsidR="00853CC9" w:rsidRDefault="007B1732">
            <w:pPr>
              <w:numPr>
                <w:ilvl w:val="0"/>
                <w:numId w:val="6"/>
              </w:num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Правовое регулирование деятельности политических партий.11. Государство и средства массовой информации</w:t>
            </w:r>
          </w:p>
          <w:p w:rsidR="00853CC9" w:rsidRDefault="007B1732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Государство и идеология.</w:t>
            </w:r>
          </w:p>
          <w:p w:rsidR="00853CC9" w:rsidRDefault="007B1732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Функции государства.</w:t>
            </w:r>
          </w:p>
          <w:p w:rsidR="00853CC9" w:rsidRDefault="007B1732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Глобальные проблемы человечества и функции государства</w:t>
            </w:r>
          </w:p>
          <w:p w:rsidR="00853CC9" w:rsidRDefault="007B1732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Влияние НТР на структуру и функции государства.</w:t>
            </w:r>
          </w:p>
          <w:p w:rsidR="00853CC9" w:rsidRDefault="007B1732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Территория государства: политические и правовые проблемы.</w:t>
            </w:r>
          </w:p>
          <w:p w:rsidR="00853CC9" w:rsidRDefault="007B1732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Государственный суверенитет: современные взгляды и подходы</w:t>
            </w:r>
          </w:p>
          <w:p w:rsidR="00853CC9" w:rsidRDefault="007B1732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Понятие, сущность и типология государств</w:t>
            </w:r>
          </w:p>
          <w:p w:rsidR="00853CC9" w:rsidRDefault="007B1732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Сущность государства</w:t>
            </w:r>
          </w:p>
          <w:p w:rsidR="00853CC9" w:rsidRDefault="007B1732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Формы государственного правления.</w:t>
            </w:r>
          </w:p>
          <w:p w:rsidR="00853CC9" w:rsidRDefault="007B1732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Унитарное государство: современные черты и пути развития.</w:t>
            </w:r>
          </w:p>
          <w:p w:rsidR="00853CC9" w:rsidRDefault="007B1732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Федеративное устройство России</w:t>
            </w:r>
          </w:p>
          <w:p w:rsidR="00853CC9" w:rsidRDefault="007B1732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Государственный режим как элемент формы государства</w:t>
            </w:r>
          </w:p>
          <w:p w:rsidR="00853CC9" w:rsidRDefault="007B1732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Механизм государства</w:t>
            </w:r>
          </w:p>
          <w:p w:rsidR="00853CC9" w:rsidRDefault="007B1732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Государственный аппарат: структура и функции.</w:t>
            </w:r>
          </w:p>
          <w:p w:rsidR="00853CC9" w:rsidRDefault="007B1732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Политическая власть: формирование и функционирование в современной России</w:t>
            </w:r>
          </w:p>
          <w:p w:rsidR="00853CC9" w:rsidRDefault="007B1732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Государственный орган: понятие, виды.</w:t>
            </w:r>
          </w:p>
          <w:p w:rsidR="00853CC9" w:rsidRDefault="007B1732">
            <w:pPr>
              <w:numPr>
                <w:ilvl w:val="0"/>
                <w:numId w:val="7"/>
              </w:num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Представительные органы государственной власти29. Система органов исполнительной власти</w:t>
            </w:r>
          </w:p>
          <w:p w:rsidR="00853CC9" w:rsidRDefault="007B1732">
            <w:pPr>
              <w:numPr>
                <w:ilvl w:val="0"/>
                <w:numId w:val="8"/>
              </w:numPr>
              <w:ind w:hanging="292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Судебная власть в государстве.</w:t>
            </w:r>
          </w:p>
          <w:p w:rsidR="00853CC9" w:rsidRDefault="007B1732">
            <w:pPr>
              <w:numPr>
                <w:ilvl w:val="0"/>
                <w:numId w:val="8"/>
              </w:numPr>
              <w:ind w:hanging="292"/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Организация правосудия и судебные реформы в Российской Федерации</w:t>
            </w:r>
          </w:p>
          <w:p w:rsidR="00853CC9" w:rsidRDefault="007B1732">
            <w:pPr>
              <w:numPr>
                <w:ilvl w:val="0"/>
                <w:numId w:val="8"/>
              </w:numPr>
              <w:ind w:hanging="292"/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Органы местного самоуправления в Российской Федерации.</w:t>
            </w:r>
          </w:p>
          <w:p w:rsidR="00853CC9" w:rsidRDefault="007B1732">
            <w:pPr>
              <w:numPr>
                <w:ilvl w:val="0"/>
                <w:numId w:val="8"/>
              </w:numPr>
              <w:ind w:hanging="292"/>
            </w:pPr>
            <w:r>
              <w:rPr>
                <w:rFonts w:ascii="Times New Roman" w:eastAsia="Times New Roman" w:hAnsi="Times New Roman" w:cs="Times New Roman"/>
                <w:sz w:val="20"/>
              </w:rPr>
              <w:t>Понятие и сущность права</w:t>
            </w:r>
          </w:p>
          <w:p w:rsidR="00853CC9" w:rsidRDefault="007B1732">
            <w:pPr>
              <w:numPr>
                <w:ilvl w:val="0"/>
                <w:numId w:val="8"/>
              </w:numPr>
              <w:ind w:hanging="292"/>
            </w:pPr>
            <w:r>
              <w:rPr>
                <w:rFonts w:ascii="Times New Roman" w:eastAsia="Times New Roman" w:hAnsi="Times New Roman" w:cs="Times New Roman"/>
                <w:sz w:val="20"/>
              </w:rPr>
              <w:t>Объективное и субъективное в праве.</w:t>
            </w:r>
          </w:p>
          <w:p w:rsidR="00853CC9" w:rsidRDefault="007B1732">
            <w:pPr>
              <w:numPr>
                <w:ilvl w:val="0"/>
                <w:numId w:val="8"/>
              </w:numPr>
              <w:ind w:hanging="292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 в системе нормативного регулирования общественных отношений</w:t>
            </w:r>
          </w:p>
        </w:tc>
      </w:tr>
    </w:tbl>
    <w:p w:rsidR="00853CC9" w:rsidRDefault="00853CC9">
      <w:pPr>
        <w:spacing w:after="0"/>
        <w:ind w:left="-627" w:right="10960"/>
      </w:pPr>
    </w:p>
    <w:tbl>
      <w:tblPr>
        <w:tblStyle w:val="TableGrid"/>
        <w:tblW w:w="10773" w:type="dxa"/>
        <w:tblInd w:w="-60" w:type="dxa"/>
        <w:tblCellMar>
          <w:top w:w="39" w:type="dxa"/>
          <w:left w:w="6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773"/>
      </w:tblGrid>
      <w:tr w:rsidR="00853CC9">
        <w:trPr>
          <w:trHeight w:val="14614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 и экономика.</w:t>
            </w:r>
          </w:p>
          <w:p w:rsidR="00853CC9" w:rsidRDefault="007B1732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Традиции и новаторство в праве</w:t>
            </w:r>
          </w:p>
          <w:p w:rsidR="00853CC9" w:rsidRDefault="007B1732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 и нравственность: современные представления об их соотношении.</w:t>
            </w:r>
          </w:p>
          <w:p w:rsidR="00853CC9" w:rsidRDefault="007B1732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 и религия: исторические и современные проблемы</w:t>
            </w:r>
          </w:p>
          <w:p w:rsidR="00853CC9" w:rsidRDefault="007B1732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Политика и право: современный опыт</w:t>
            </w:r>
          </w:p>
          <w:p w:rsidR="00853CC9" w:rsidRDefault="007B1732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Правовая реформа в России: проблемы и перспективы.</w:t>
            </w:r>
          </w:p>
          <w:p w:rsidR="00853CC9" w:rsidRDefault="007B1732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Теоретические основы правового регулирования</w:t>
            </w:r>
          </w:p>
          <w:p w:rsidR="00853CC9" w:rsidRDefault="007B1732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Система права</w:t>
            </w:r>
          </w:p>
          <w:p w:rsidR="00853CC9" w:rsidRDefault="007B1732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Норма права как элемент системы права</w:t>
            </w:r>
          </w:p>
          <w:p w:rsidR="00853CC9" w:rsidRDefault="007B1732">
            <w:pPr>
              <w:numPr>
                <w:ilvl w:val="0"/>
                <w:numId w:val="9"/>
              </w:num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Правовая система: понятие, структура, функции46. Европейская модель права: история и современность.</w:t>
            </w:r>
          </w:p>
          <w:p w:rsidR="00853CC9" w:rsidRDefault="007B1732">
            <w:pPr>
              <w:numPr>
                <w:ilvl w:val="0"/>
                <w:numId w:val="10"/>
              </w:numPr>
              <w:ind w:right="2767"/>
            </w:pPr>
            <w:r>
              <w:rPr>
                <w:rFonts w:ascii="Times New Roman" w:eastAsia="Times New Roman" w:hAnsi="Times New Roman" w:cs="Times New Roman"/>
                <w:sz w:val="20"/>
              </w:rPr>
              <w:t>Система общего права: история и современность.</w:t>
            </w:r>
          </w:p>
          <w:p w:rsidR="00853CC9" w:rsidRDefault="007B1732">
            <w:pPr>
              <w:numPr>
                <w:ilvl w:val="0"/>
                <w:numId w:val="10"/>
              </w:numPr>
              <w:spacing w:line="238" w:lineRule="auto"/>
              <w:ind w:right="2767"/>
            </w:pPr>
            <w:r>
              <w:rPr>
                <w:rFonts w:ascii="Times New Roman" w:eastAsia="Times New Roman" w:hAnsi="Times New Roman" w:cs="Times New Roman"/>
                <w:sz w:val="20"/>
              </w:rPr>
              <w:t>Мусульманское право: основные черты и особенности49. Системы обычного права в современном мире.</w:t>
            </w:r>
          </w:p>
          <w:p w:rsidR="00853CC9" w:rsidRDefault="007B1732">
            <w:pPr>
              <w:numPr>
                <w:ilvl w:val="0"/>
                <w:numId w:val="11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Интеграция и международная унификация правовых систем.</w:t>
            </w:r>
          </w:p>
          <w:p w:rsidR="00853CC9" w:rsidRDefault="007B1732">
            <w:pPr>
              <w:numPr>
                <w:ilvl w:val="0"/>
                <w:numId w:val="11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Правосознание и правотворчество</w:t>
            </w:r>
          </w:p>
          <w:p w:rsidR="00853CC9" w:rsidRDefault="007B1732">
            <w:pPr>
              <w:numPr>
                <w:ilvl w:val="0"/>
                <w:numId w:val="11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Правосознание 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правоприменение</w:t>
            </w:r>
            <w:proofErr w:type="spellEnd"/>
          </w:p>
          <w:p w:rsidR="00853CC9" w:rsidRDefault="007B1732">
            <w:pPr>
              <w:numPr>
                <w:ilvl w:val="0"/>
                <w:numId w:val="11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Правосознание в условиях обновления российского общества</w:t>
            </w:r>
          </w:p>
          <w:p w:rsidR="00853CC9" w:rsidRDefault="007B1732">
            <w:pPr>
              <w:numPr>
                <w:ilvl w:val="0"/>
                <w:numId w:val="11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Формирование правовой культуры общества</w:t>
            </w:r>
          </w:p>
          <w:p w:rsidR="00853CC9" w:rsidRDefault="007B1732">
            <w:pPr>
              <w:numPr>
                <w:ilvl w:val="0"/>
                <w:numId w:val="11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Проблемы правового образования в России</w:t>
            </w:r>
          </w:p>
          <w:p w:rsidR="00853CC9" w:rsidRDefault="007B1732">
            <w:pPr>
              <w:numPr>
                <w:ilvl w:val="0"/>
                <w:numId w:val="11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Теория источников права: современное состояние и перспективы</w:t>
            </w:r>
          </w:p>
          <w:p w:rsidR="00853CC9" w:rsidRDefault="007B1732">
            <w:pPr>
              <w:numPr>
                <w:ilvl w:val="0"/>
                <w:numId w:val="11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Источники (формы) права</w:t>
            </w:r>
          </w:p>
          <w:p w:rsidR="00853CC9" w:rsidRDefault="007B1732">
            <w:pPr>
              <w:numPr>
                <w:ilvl w:val="0"/>
                <w:numId w:val="11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 и закон, право и законодательство</w:t>
            </w:r>
          </w:p>
          <w:p w:rsidR="00853CC9" w:rsidRDefault="007B1732">
            <w:pPr>
              <w:numPr>
                <w:ilvl w:val="0"/>
                <w:numId w:val="11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Конституция - основной закон государства</w:t>
            </w:r>
          </w:p>
          <w:p w:rsidR="00853CC9" w:rsidRDefault="007B1732">
            <w:pPr>
              <w:numPr>
                <w:ilvl w:val="0"/>
                <w:numId w:val="11"/>
              </w:num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Судебный прецедент как источник права61. Локальное нормотворчество в системе права.</w:t>
            </w:r>
          </w:p>
          <w:p w:rsidR="00853CC9" w:rsidRDefault="007B1732">
            <w:pPr>
              <w:numPr>
                <w:ilvl w:val="0"/>
                <w:numId w:val="12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Нормативный договор в современном праве</w:t>
            </w:r>
          </w:p>
          <w:p w:rsidR="00853CC9" w:rsidRDefault="007B1732">
            <w:pPr>
              <w:numPr>
                <w:ilvl w:val="0"/>
                <w:numId w:val="12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Международно-правовой договор в системе национального права.</w:t>
            </w:r>
          </w:p>
          <w:p w:rsidR="00853CC9" w:rsidRDefault="007B1732">
            <w:pPr>
              <w:numPr>
                <w:ilvl w:val="0"/>
                <w:numId w:val="12"/>
              </w:num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Становление системы российского законодательства65. Теория правоотношений: современное состояние</w:t>
            </w:r>
          </w:p>
          <w:p w:rsidR="00853CC9" w:rsidRDefault="007B1732">
            <w:pPr>
              <w:numPr>
                <w:ilvl w:val="0"/>
                <w:numId w:val="13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Субъекты правоотношений.</w:t>
            </w:r>
          </w:p>
          <w:p w:rsidR="00853CC9" w:rsidRDefault="007B1732">
            <w:pPr>
              <w:numPr>
                <w:ilvl w:val="0"/>
                <w:numId w:val="13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Государство как субъект права</w:t>
            </w:r>
          </w:p>
          <w:p w:rsidR="00853CC9" w:rsidRDefault="007B1732">
            <w:pPr>
              <w:numPr>
                <w:ilvl w:val="0"/>
                <w:numId w:val="13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Человек как субъект права.</w:t>
            </w:r>
          </w:p>
          <w:p w:rsidR="00853CC9" w:rsidRDefault="007B1732">
            <w:pPr>
              <w:numPr>
                <w:ilvl w:val="0"/>
                <w:numId w:val="13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Юридические факты и юридическая практика</w:t>
            </w:r>
          </w:p>
          <w:p w:rsidR="00853CC9" w:rsidRDefault="007B1732">
            <w:pPr>
              <w:numPr>
                <w:ilvl w:val="0"/>
                <w:numId w:val="13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Непосредственное правотворчество народа: современный опыт.</w:t>
            </w:r>
          </w:p>
          <w:p w:rsidR="00853CC9" w:rsidRDefault="007B1732">
            <w:pPr>
              <w:numPr>
                <w:ilvl w:val="0"/>
                <w:numId w:val="13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Референдум как правовой институт</w:t>
            </w:r>
          </w:p>
          <w:p w:rsidR="00853CC9" w:rsidRDefault="007B1732">
            <w:pPr>
              <w:numPr>
                <w:ilvl w:val="0"/>
                <w:numId w:val="13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Законодательный процесс: традиции и новые институты</w:t>
            </w:r>
          </w:p>
          <w:p w:rsidR="00853CC9" w:rsidRDefault="007B1732">
            <w:pPr>
              <w:numPr>
                <w:ilvl w:val="0"/>
                <w:numId w:val="13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Правотворчество</w:t>
            </w:r>
          </w:p>
          <w:p w:rsidR="00853CC9" w:rsidRDefault="007B1732">
            <w:pPr>
              <w:numPr>
                <w:ilvl w:val="0"/>
                <w:numId w:val="13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Современная законодательная техника</w:t>
            </w:r>
          </w:p>
          <w:p w:rsidR="00853CC9" w:rsidRDefault="007B1732">
            <w:pPr>
              <w:numPr>
                <w:ilvl w:val="0"/>
                <w:numId w:val="13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Систематизация законодательства и правовая реформа в России.</w:t>
            </w:r>
          </w:p>
          <w:p w:rsidR="00853CC9" w:rsidRDefault="007B1732">
            <w:pPr>
              <w:numPr>
                <w:ilvl w:val="0"/>
                <w:numId w:val="13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Учет законодательства: современные методы и система.</w:t>
            </w:r>
          </w:p>
          <w:p w:rsidR="00853CC9" w:rsidRDefault="007B1732">
            <w:pPr>
              <w:numPr>
                <w:ilvl w:val="0"/>
                <w:numId w:val="13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Исторический опыт систематизации и кодификации российского законодательства</w:t>
            </w:r>
          </w:p>
          <w:p w:rsidR="00853CC9" w:rsidRDefault="007B1732">
            <w:pPr>
              <w:numPr>
                <w:ilvl w:val="0"/>
                <w:numId w:val="13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Реализация права</w:t>
            </w:r>
          </w:p>
          <w:p w:rsidR="00853CC9" w:rsidRDefault="007B1732">
            <w:pPr>
              <w:numPr>
                <w:ilvl w:val="0"/>
                <w:numId w:val="13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Применение норм права</w:t>
            </w:r>
          </w:p>
          <w:p w:rsidR="00853CC9" w:rsidRDefault="007B1732">
            <w:pPr>
              <w:numPr>
                <w:ilvl w:val="0"/>
                <w:numId w:val="13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Индивидуальные правовые акты: новые подходы и требования</w:t>
            </w:r>
          </w:p>
          <w:p w:rsidR="00853CC9" w:rsidRDefault="007B1732">
            <w:pPr>
              <w:numPr>
                <w:ilvl w:val="0"/>
                <w:numId w:val="13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Пробелы в праве</w:t>
            </w:r>
          </w:p>
          <w:p w:rsidR="00853CC9" w:rsidRDefault="007B1732">
            <w:pPr>
              <w:numPr>
                <w:ilvl w:val="0"/>
                <w:numId w:val="13"/>
              </w:num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Пробелы в современном российском законодательстве83. Институт аналогии в российском праве</w:t>
            </w:r>
          </w:p>
          <w:p w:rsidR="00853CC9" w:rsidRDefault="007B1732">
            <w:pPr>
              <w:numPr>
                <w:ilvl w:val="0"/>
                <w:numId w:val="14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Презумпции в праве.</w:t>
            </w:r>
          </w:p>
          <w:p w:rsidR="00853CC9" w:rsidRDefault="007B1732">
            <w:pPr>
              <w:numPr>
                <w:ilvl w:val="0"/>
                <w:numId w:val="14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Коллизии в праве.</w:t>
            </w:r>
          </w:p>
          <w:p w:rsidR="00853CC9" w:rsidRDefault="007B1732">
            <w:pPr>
              <w:numPr>
                <w:ilvl w:val="0"/>
                <w:numId w:val="14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Толкование права.</w:t>
            </w:r>
          </w:p>
          <w:p w:rsidR="00853CC9" w:rsidRDefault="007B1732">
            <w:pPr>
              <w:numPr>
                <w:ilvl w:val="0"/>
                <w:numId w:val="14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Законность и правопорядок</w:t>
            </w:r>
          </w:p>
          <w:p w:rsidR="00853CC9" w:rsidRDefault="007B1732">
            <w:pPr>
              <w:numPr>
                <w:ilvl w:val="0"/>
                <w:numId w:val="14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Конституционная законность: мировой и российский опыт</w:t>
            </w:r>
          </w:p>
          <w:p w:rsidR="00853CC9" w:rsidRDefault="007B1732">
            <w:pPr>
              <w:numPr>
                <w:ilvl w:val="0"/>
                <w:numId w:val="14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Принципы законности и их реализация в условиях формирования правового государства</w:t>
            </w:r>
          </w:p>
          <w:p w:rsidR="00853CC9" w:rsidRDefault="007B1732">
            <w:pPr>
              <w:numPr>
                <w:ilvl w:val="0"/>
                <w:numId w:val="14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Механизм правового регулирования</w:t>
            </w:r>
          </w:p>
          <w:p w:rsidR="00853CC9" w:rsidRDefault="007B1732">
            <w:pPr>
              <w:numPr>
                <w:ilvl w:val="0"/>
                <w:numId w:val="14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Методы обеспечения законности и правопорядка</w:t>
            </w:r>
          </w:p>
          <w:p w:rsidR="00853CC9" w:rsidRDefault="007B1732">
            <w:pPr>
              <w:numPr>
                <w:ilvl w:val="0"/>
                <w:numId w:val="14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Правовая культура общества.</w:t>
            </w:r>
          </w:p>
          <w:p w:rsidR="00853CC9" w:rsidRDefault="007B1732">
            <w:pPr>
              <w:numPr>
                <w:ilvl w:val="0"/>
                <w:numId w:val="14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Правомерное поведение</w:t>
            </w:r>
          </w:p>
          <w:p w:rsidR="00853CC9" w:rsidRDefault="007B1732">
            <w:pPr>
              <w:numPr>
                <w:ilvl w:val="0"/>
                <w:numId w:val="14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Правонарушения: преступления и проступки</w:t>
            </w:r>
          </w:p>
          <w:p w:rsidR="00853CC9" w:rsidRDefault="007B1732">
            <w:pPr>
              <w:numPr>
                <w:ilvl w:val="0"/>
                <w:numId w:val="14"/>
              </w:num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Юридическая ответственность и законность96. Правовой нигилизм и пути его преодоления.</w:t>
            </w:r>
          </w:p>
          <w:p w:rsidR="00853CC9" w:rsidRDefault="007B1732">
            <w:pPr>
              <w:numPr>
                <w:ilvl w:val="0"/>
                <w:numId w:val="15"/>
              </w:numPr>
              <w:ind w:right="2461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Правовое сознание в условиях обновления российского общества</w:t>
            </w:r>
          </w:p>
          <w:p w:rsidR="00853CC9" w:rsidRDefault="007B1732">
            <w:pPr>
              <w:numPr>
                <w:ilvl w:val="0"/>
                <w:numId w:val="15"/>
              </w:numPr>
              <w:spacing w:line="238" w:lineRule="auto"/>
              <w:ind w:right="2461"/>
            </w:pPr>
            <w:r>
              <w:rPr>
                <w:rFonts w:ascii="Times New Roman" w:eastAsia="Times New Roman" w:hAnsi="Times New Roman" w:cs="Times New Roman"/>
                <w:sz w:val="20"/>
              </w:rPr>
              <w:t>Система прав, свобод и обязанностей человека и гражданина.99. Правовое государство и гражданское общество</w:t>
            </w:r>
          </w:p>
          <w:p w:rsidR="00853CC9" w:rsidRDefault="007B1732">
            <w:r>
              <w:rPr>
                <w:rFonts w:ascii="Times New Roman" w:eastAsia="Times New Roman" w:hAnsi="Times New Roman" w:cs="Times New Roman"/>
                <w:sz w:val="20"/>
              </w:rPr>
              <w:t>100. Проблемы формирования правового государства в России</w:t>
            </w:r>
          </w:p>
        </w:tc>
      </w:tr>
      <w:tr w:rsidR="00853CC9">
        <w:trPr>
          <w:trHeight w:val="283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5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>5.3. Оценочные материалы (оценочные средства)</w:t>
            </w:r>
          </w:p>
        </w:tc>
      </w:tr>
      <w:tr w:rsidR="00853CC9">
        <w:trPr>
          <w:trHeight w:val="284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r>
              <w:rPr>
                <w:rFonts w:ascii="Times New Roman" w:eastAsia="Times New Roman" w:hAnsi="Times New Roman" w:cs="Times New Roman"/>
                <w:sz w:val="20"/>
              </w:rPr>
              <w:t>Комплект оценочных материалов по дисциплине прилагается.</w:t>
            </w:r>
          </w:p>
        </w:tc>
      </w:tr>
    </w:tbl>
    <w:p w:rsidR="00853CC9" w:rsidRDefault="00853CC9">
      <w:pPr>
        <w:spacing w:after="0"/>
        <w:ind w:left="-627" w:right="10960"/>
      </w:pPr>
    </w:p>
    <w:tbl>
      <w:tblPr>
        <w:tblStyle w:val="TableGrid"/>
        <w:tblW w:w="10773" w:type="dxa"/>
        <w:tblInd w:w="-6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37"/>
        <w:gridCol w:w="1956"/>
        <w:gridCol w:w="4252"/>
        <w:gridCol w:w="2410"/>
        <w:gridCol w:w="1418"/>
      </w:tblGrid>
      <w:tr w:rsidR="00853CC9">
        <w:trPr>
          <w:trHeight w:val="283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5.4. Перечень видов оценочных средств</w:t>
            </w:r>
          </w:p>
        </w:tc>
      </w:tr>
      <w:tr w:rsidR="00853CC9">
        <w:trPr>
          <w:trHeight w:val="1609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r>
              <w:rPr>
                <w:rFonts w:ascii="Times New Roman" w:eastAsia="Times New Roman" w:hAnsi="Times New Roman" w:cs="Times New Roman"/>
                <w:sz w:val="20"/>
              </w:rPr>
              <w:t>Вопросы для собеседования.</w:t>
            </w:r>
          </w:p>
          <w:p w:rsidR="00853CC9" w:rsidRDefault="007B1732">
            <w:r>
              <w:rPr>
                <w:rFonts w:ascii="Times New Roman" w:eastAsia="Times New Roman" w:hAnsi="Times New Roman" w:cs="Times New Roman"/>
                <w:sz w:val="20"/>
              </w:rPr>
              <w:t>Тестовые задания.</w:t>
            </w:r>
          </w:p>
          <w:p w:rsidR="00853CC9" w:rsidRDefault="007B1732">
            <w:r>
              <w:rPr>
                <w:rFonts w:ascii="Times New Roman" w:eastAsia="Times New Roman" w:hAnsi="Times New Roman" w:cs="Times New Roman"/>
                <w:sz w:val="20"/>
              </w:rPr>
              <w:t>Перечень тем для подготовки докладов.</w:t>
            </w:r>
          </w:p>
          <w:p w:rsidR="00853CC9" w:rsidRDefault="007B1732">
            <w:r>
              <w:rPr>
                <w:rFonts w:ascii="Times New Roman" w:eastAsia="Times New Roman" w:hAnsi="Times New Roman" w:cs="Times New Roman"/>
                <w:sz w:val="20"/>
              </w:rPr>
              <w:t>Перечень тем для проведения дискуссий.</w:t>
            </w:r>
          </w:p>
          <w:p w:rsidR="00853CC9" w:rsidRDefault="007B1732">
            <w:r>
              <w:rPr>
                <w:rFonts w:ascii="Times New Roman" w:eastAsia="Times New Roman" w:hAnsi="Times New Roman" w:cs="Times New Roman"/>
                <w:sz w:val="20"/>
              </w:rPr>
              <w:t xml:space="preserve">Комплект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практикоориентированных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задач.</w:t>
            </w:r>
          </w:p>
          <w:p w:rsidR="00853CC9" w:rsidRDefault="007B1732">
            <w:r>
              <w:rPr>
                <w:rFonts w:ascii="Times New Roman" w:eastAsia="Times New Roman" w:hAnsi="Times New Roman" w:cs="Times New Roman"/>
                <w:sz w:val="20"/>
              </w:rPr>
              <w:t>Перечень вопросов к зачету.</w:t>
            </w:r>
          </w:p>
          <w:p w:rsidR="00853CC9" w:rsidRDefault="007B1732">
            <w:r>
              <w:rPr>
                <w:rFonts w:ascii="Times New Roman" w:eastAsia="Times New Roman" w:hAnsi="Times New Roman" w:cs="Times New Roman"/>
                <w:sz w:val="20"/>
              </w:rPr>
              <w:t>Перечень вопросов к экзамену.</w:t>
            </w:r>
          </w:p>
        </w:tc>
      </w:tr>
      <w:tr w:rsidR="00853CC9">
        <w:trPr>
          <w:trHeight w:val="283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10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-26375</wp:posOffset>
                  </wp:positionV>
                  <wp:extent cx="6840856" cy="179959"/>
                  <wp:effectExtent l="0" t="0" r="0" b="0"/>
                  <wp:wrapNone/>
                  <wp:docPr id="3542" name="Picture 3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2" name="Picture 354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856" cy="17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6. УЧЕБНО-МЕТОДИЧЕСКОЕ И ИНФОРМАЦИОННОЕ ОБЕСПЕЧЕНИЕ ДИСЦИПЛИНЫ (МОДУЛЯ)</w:t>
            </w:r>
          </w:p>
        </w:tc>
      </w:tr>
      <w:tr w:rsidR="00853CC9">
        <w:trPr>
          <w:trHeight w:val="284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6.1. Рекомендуемая литература</w:t>
            </w:r>
          </w:p>
        </w:tc>
      </w:tr>
      <w:tr w:rsidR="00853CC9">
        <w:trPr>
          <w:trHeight w:val="284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6.1.1. Основная литература</w:t>
            </w:r>
          </w:p>
        </w:tc>
      </w:tr>
      <w:tr w:rsidR="00853CC9">
        <w:trPr>
          <w:trHeight w:val="283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87"/>
            </w:pPr>
            <w:r>
              <w:rPr>
                <w:rFonts w:ascii="Times New Roman" w:eastAsia="Times New Roman" w:hAnsi="Times New Roman" w:cs="Times New Roman"/>
                <w:sz w:val="20"/>
              </w:rPr>
              <w:t>Авторы, составители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Заглавие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Издательство,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Количество</w:t>
            </w:r>
          </w:p>
        </w:tc>
      </w:tr>
      <w:tr w:rsidR="00853CC9">
        <w:trPr>
          <w:trHeight w:val="1385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166"/>
            </w:pPr>
            <w:r>
              <w:rPr>
                <w:rFonts w:ascii="Times New Roman" w:eastAsia="Times New Roman" w:hAnsi="Times New Roman" w:cs="Times New Roman"/>
                <w:sz w:val="20"/>
              </w:rPr>
              <w:t>Л1.1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32"/>
            </w:pPr>
            <w:r>
              <w:rPr>
                <w:rFonts w:ascii="Times New Roman" w:eastAsia="Times New Roman" w:hAnsi="Times New Roman" w:cs="Times New Roman"/>
                <w:sz w:val="20"/>
              </w:rPr>
              <w:t>Федоренко С. А.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Теория государства и права: Методические указания по выполнению курсовой работы для обучающихся по направлению подготовки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бакалавриата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«Юриспруденция» http://www.iprbookshop.ru/78044.html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spacing w:line="238" w:lineRule="auto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Краснодар, Саратов: Южный институт менеджмента, Ай Пи Эр</w:t>
            </w:r>
          </w:p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Медиа, 2018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C9" w:rsidRDefault="007B173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ЭБС</w:t>
            </w:r>
          </w:p>
        </w:tc>
      </w:tr>
      <w:tr w:rsidR="00853CC9">
        <w:trPr>
          <w:trHeight w:val="712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166"/>
            </w:pPr>
            <w:r>
              <w:rPr>
                <w:rFonts w:ascii="Times New Roman" w:eastAsia="Times New Roman" w:hAnsi="Times New Roman" w:cs="Times New Roman"/>
                <w:sz w:val="20"/>
              </w:rPr>
              <w:t>Л1.2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32"/>
            </w:pPr>
            <w:r>
              <w:rPr>
                <w:rFonts w:ascii="Times New Roman" w:eastAsia="Times New Roman" w:hAnsi="Times New Roman" w:cs="Times New Roman"/>
                <w:sz w:val="20"/>
              </w:rPr>
              <w:t>Соловьев А. Ю.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Теория государства и права: Учебное пособие http://www.iprbookshop.ru/78627.html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 w:right="25"/>
            </w:pPr>
            <w:r>
              <w:rPr>
                <w:rFonts w:ascii="Times New Roman" w:eastAsia="Times New Roman" w:hAnsi="Times New Roman" w:cs="Times New Roman"/>
                <w:sz w:val="20"/>
              </w:rPr>
              <w:t>Тула: Институт законоведения и управления ВПА, 2018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C9" w:rsidRDefault="007B173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ЭБС</w:t>
            </w:r>
          </w:p>
        </w:tc>
      </w:tr>
      <w:tr w:rsidR="00853CC9">
        <w:trPr>
          <w:trHeight w:val="1609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166"/>
            </w:pPr>
            <w:r>
              <w:rPr>
                <w:rFonts w:ascii="Times New Roman" w:eastAsia="Times New Roman" w:hAnsi="Times New Roman" w:cs="Times New Roman"/>
                <w:sz w:val="20"/>
              </w:rPr>
              <w:t>Л1.3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32"/>
            </w:pPr>
            <w:r>
              <w:rPr>
                <w:rFonts w:ascii="Times New Roman" w:eastAsia="Times New Roman" w:hAnsi="Times New Roman" w:cs="Times New Roman"/>
                <w:sz w:val="20"/>
              </w:rPr>
              <w:t>Рассолов М.М.,</w:t>
            </w:r>
          </w:p>
          <w:p w:rsidR="00853CC9" w:rsidRDefault="007B1732">
            <w:pPr>
              <w:ind w:left="32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Гандалоев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Р.Б.,</w:t>
            </w:r>
          </w:p>
          <w:p w:rsidR="00853CC9" w:rsidRDefault="007B1732">
            <w:pPr>
              <w:ind w:left="32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Дикажев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М.М.,</w:t>
            </w:r>
          </w:p>
          <w:p w:rsidR="00853CC9" w:rsidRDefault="007B1732">
            <w:pPr>
              <w:ind w:left="32"/>
            </w:pPr>
            <w:r>
              <w:rPr>
                <w:rFonts w:ascii="Times New Roman" w:eastAsia="Times New Roman" w:hAnsi="Times New Roman" w:cs="Times New Roman"/>
                <w:sz w:val="20"/>
              </w:rPr>
              <w:t>Клименко А.И.,</w:t>
            </w:r>
          </w:p>
          <w:p w:rsidR="00853CC9" w:rsidRDefault="007B1732">
            <w:pPr>
              <w:spacing w:line="238" w:lineRule="auto"/>
              <w:ind w:left="32" w:right="10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Мазуров И.И.,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Мецгер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А.А.,</w:t>
            </w:r>
          </w:p>
          <w:p w:rsidR="00853CC9" w:rsidRDefault="007B1732">
            <w:pPr>
              <w:ind w:left="32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Эриашвили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Н.Д.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spacing w:after="224" w:line="238" w:lineRule="auto"/>
              <w:ind w:left="60" w:right="167"/>
            </w:pPr>
            <w:r>
              <w:rPr>
                <w:rFonts w:ascii="Times New Roman" w:eastAsia="Times New Roman" w:hAnsi="Times New Roman" w:cs="Times New Roman"/>
                <w:sz w:val="20"/>
              </w:rPr>
              <w:t>ТЕОРИЯ ГОСУДАРСТВА И ПРАВА: УЧЕБНИК</w:t>
            </w:r>
          </w:p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https://www.iprbookshop.ru/109219.html?</w:t>
            </w:r>
          </w:p>
          <w:p w:rsidR="00853CC9" w:rsidRDefault="007B1732">
            <w:pPr>
              <w:ind w:left="60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replacement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=1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ЮНИТИ-ДАНА, 2021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C9" w:rsidRDefault="007B173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ЭБС</w:t>
            </w:r>
          </w:p>
        </w:tc>
      </w:tr>
      <w:tr w:rsidR="00853CC9">
        <w:trPr>
          <w:trHeight w:val="283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6.1.2. Дополнительная литература</w:t>
            </w:r>
          </w:p>
        </w:tc>
      </w:tr>
      <w:tr w:rsidR="00853CC9">
        <w:trPr>
          <w:trHeight w:val="284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87"/>
            </w:pPr>
            <w:r>
              <w:rPr>
                <w:rFonts w:ascii="Times New Roman" w:eastAsia="Times New Roman" w:hAnsi="Times New Roman" w:cs="Times New Roman"/>
                <w:sz w:val="20"/>
              </w:rPr>
              <w:t>Авторы, составители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Заглавие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Издательство,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Количество</w:t>
            </w:r>
          </w:p>
        </w:tc>
      </w:tr>
      <w:tr w:rsidR="00853CC9">
        <w:trPr>
          <w:trHeight w:val="1385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166"/>
            </w:pPr>
            <w:r>
              <w:rPr>
                <w:rFonts w:ascii="Times New Roman" w:eastAsia="Times New Roman" w:hAnsi="Times New Roman" w:cs="Times New Roman"/>
                <w:sz w:val="20"/>
              </w:rPr>
              <w:t>Л2.1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32"/>
            </w:pPr>
            <w:r>
              <w:rPr>
                <w:rFonts w:ascii="Times New Roman" w:eastAsia="Times New Roman" w:hAnsi="Times New Roman" w:cs="Times New Roman"/>
                <w:sz w:val="20"/>
              </w:rPr>
              <w:t>Рассолов М. М.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spacing w:after="224" w:line="238" w:lineRule="auto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Теория государства и права: Учебник для студентов вузов, обучающихся по направлению подготовки «Юриспруденция»</w:t>
            </w:r>
          </w:p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https://www.iprbookshop.ru/109219.html?</w:t>
            </w:r>
          </w:p>
          <w:p w:rsidR="00853CC9" w:rsidRDefault="007B1732">
            <w:pPr>
              <w:ind w:left="60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replacement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=1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Москва: ЮНИТИ-ДАНА, 2021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C9" w:rsidRDefault="007B173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ЭБС</w:t>
            </w:r>
          </w:p>
        </w:tc>
      </w:tr>
      <w:tr w:rsidR="00853CC9">
        <w:trPr>
          <w:trHeight w:val="936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166"/>
            </w:pPr>
            <w:r>
              <w:rPr>
                <w:rFonts w:ascii="Times New Roman" w:eastAsia="Times New Roman" w:hAnsi="Times New Roman" w:cs="Times New Roman"/>
                <w:sz w:val="20"/>
              </w:rPr>
              <w:t>Л2.2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32"/>
            </w:pPr>
            <w:r>
              <w:rPr>
                <w:rFonts w:ascii="Times New Roman" w:eastAsia="Times New Roman" w:hAnsi="Times New Roman" w:cs="Times New Roman"/>
                <w:sz w:val="20"/>
              </w:rPr>
              <w:t>Долгих Ф. И.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Теория государства и права: учебник https://e.lanbook.com/book/299936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spacing w:line="238" w:lineRule="auto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Московский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финансовопромышленный</w:t>
            </w:r>
            <w:proofErr w:type="spellEnd"/>
          </w:p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университет «Синергия»,</w:t>
            </w:r>
          </w:p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2023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C9" w:rsidRDefault="007B173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ЭБС</w:t>
            </w:r>
          </w:p>
        </w:tc>
      </w:tr>
      <w:tr w:rsidR="00853CC9">
        <w:trPr>
          <w:trHeight w:val="712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166"/>
            </w:pPr>
            <w:r>
              <w:rPr>
                <w:rFonts w:ascii="Times New Roman" w:eastAsia="Times New Roman" w:hAnsi="Times New Roman" w:cs="Times New Roman"/>
                <w:sz w:val="20"/>
              </w:rPr>
              <w:t>Л2.3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32"/>
            </w:pPr>
            <w:r>
              <w:rPr>
                <w:rFonts w:ascii="Times New Roman" w:eastAsia="Times New Roman" w:hAnsi="Times New Roman" w:cs="Times New Roman"/>
                <w:sz w:val="20"/>
              </w:rPr>
              <w:t>Осипов М.Ю.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spacing w:after="204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ТЕОРИЯ ГОСУДАРСТВА И ПРАВА: учебник</w:t>
            </w:r>
          </w:p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https://www.iprbookshop.ru/105665.html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Ай Пи Ар Медиа, 2021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C9" w:rsidRDefault="007B173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ЭБС</w:t>
            </w:r>
          </w:p>
        </w:tc>
      </w:tr>
      <w:tr w:rsidR="00853CC9">
        <w:trPr>
          <w:trHeight w:val="284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6.1.3. Методические разработки</w:t>
            </w:r>
          </w:p>
        </w:tc>
      </w:tr>
      <w:tr w:rsidR="00853CC9">
        <w:trPr>
          <w:trHeight w:val="284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87"/>
            </w:pPr>
            <w:r>
              <w:rPr>
                <w:rFonts w:ascii="Times New Roman" w:eastAsia="Times New Roman" w:hAnsi="Times New Roman" w:cs="Times New Roman"/>
                <w:sz w:val="20"/>
              </w:rPr>
              <w:t>Авторы, составители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Заглавие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Издательство,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Количество</w:t>
            </w:r>
          </w:p>
        </w:tc>
      </w:tr>
      <w:tr w:rsidR="00853CC9">
        <w:trPr>
          <w:trHeight w:val="2057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166"/>
            </w:pPr>
            <w:r>
              <w:rPr>
                <w:rFonts w:ascii="Times New Roman" w:eastAsia="Times New Roman" w:hAnsi="Times New Roman" w:cs="Times New Roman"/>
                <w:sz w:val="20"/>
              </w:rPr>
              <w:t>Л3.1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32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spacing w:after="224" w:line="238" w:lineRule="auto"/>
              <w:ind w:left="60" w:right="1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университета :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методические указания</w:t>
            </w:r>
          </w:p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https://ntb.donstu.ru/content/rukovodstvo-dlyaprepodavateley-po-organizacii-i-planirovaniyu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 w:right="53"/>
            </w:pPr>
            <w:r>
              <w:rPr>
                <w:rFonts w:ascii="Times New Roman" w:eastAsia="Times New Roman" w:hAnsi="Times New Roman" w:cs="Times New Roman"/>
                <w:sz w:val="20"/>
              </w:rPr>
              <w:t>Ростов-на-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Дону,ДГТУ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, 2018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C9" w:rsidRDefault="007B173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ЭБС</w:t>
            </w:r>
          </w:p>
        </w:tc>
      </w:tr>
      <w:tr w:rsidR="00853CC9">
        <w:trPr>
          <w:trHeight w:val="283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6.2. Перечень ресурсов информационно-телекоммуникационной сети "Интернет"</w:t>
            </w:r>
          </w:p>
        </w:tc>
      </w:tr>
      <w:tr w:rsidR="00853CC9">
        <w:trPr>
          <w:trHeight w:val="488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Э1</w:t>
            </w:r>
          </w:p>
        </w:tc>
        <w:tc>
          <w:tcPr>
            <w:tcW w:w="100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32"/>
            </w:pPr>
            <w:r>
              <w:rPr>
                <w:rFonts w:ascii="Times New Roman" w:eastAsia="Times New Roman" w:hAnsi="Times New Roman" w:cs="Times New Roman"/>
                <w:sz w:val="20"/>
              </w:rPr>
              <w:t>ЭБС "Научно-техническая библиотека ДГТУ" [https://ntb.donstu.ru, ЭБС "Научно-техническая библиотека</w:t>
            </w:r>
          </w:p>
          <w:p w:rsidR="00853CC9" w:rsidRDefault="007B1732">
            <w:pPr>
              <w:ind w:left="32"/>
            </w:pPr>
            <w:r>
              <w:rPr>
                <w:rFonts w:ascii="Times New Roman" w:eastAsia="Times New Roman" w:hAnsi="Times New Roman" w:cs="Times New Roman"/>
                <w:sz w:val="20"/>
              </w:rPr>
              <w:t>ДГТУ" [https://ntb.donstu.ru]</w:t>
            </w:r>
          </w:p>
        </w:tc>
      </w:tr>
      <w:tr w:rsidR="00853CC9">
        <w:trPr>
          <w:trHeight w:val="284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6.3.1 Перечень программного обеспечения</w:t>
            </w:r>
          </w:p>
        </w:tc>
      </w:tr>
      <w:tr w:rsidR="00853CC9">
        <w:trPr>
          <w:trHeight w:val="283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6.3.2 Перечень информационных справочных систем</w:t>
            </w:r>
          </w:p>
        </w:tc>
      </w:tr>
      <w:tr w:rsidR="00853CC9">
        <w:trPr>
          <w:trHeight w:val="294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37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6.3.2.1</w:t>
            </w:r>
          </w:p>
        </w:tc>
        <w:tc>
          <w:tcPr>
            <w:tcW w:w="100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88"/>
            </w:pPr>
            <w:r>
              <w:rPr>
                <w:rFonts w:ascii="Times New Roman" w:eastAsia="Times New Roman" w:hAnsi="Times New Roman" w:cs="Times New Roman"/>
                <w:sz w:val="20"/>
              </w:rPr>
              <w:t>http://www.consultant.ru/ - СПС "Консультант Плюс"</w:t>
            </w:r>
          </w:p>
        </w:tc>
      </w:tr>
      <w:tr w:rsidR="00853CC9">
        <w:trPr>
          <w:trHeight w:val="294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37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6.3.2.2</w:t>
            </w:r>
          </w:p>
        </w:tc>
        <w:tc>
          <w:tcPr>
            <w:tcW w:w="100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88"/>
            </w:pPr>
            <w:r>
              <w:rPr>
                <w:rFonts w:ascii="Times New Roman" w:eastAsia="Times New Roman" w:hAnsi="Times New Roman" w:cs="Times New Roman"/>
                <w:sz w:val="20"/>
              </w:rPr>
              <w:t>http://e.lanbook.com - ЭБС «Лань»</w:t>
            </w:r>
          </w:p>
        </w:tc>
      </w:tr>
    </w:tbl>
    <w:p w:rsidR="00853CC9" w:rsidRDefault="00853CC9">
      <w:pPr>
        <w:spacing w:after="0"/>
        <w:ind w:left="-627" w:right="10960"/>
      </w:pPr>
    </w:p>
    <w:tbl>
      <w:tblPr>
        <w:tblStyle w:val="TableGrid"/>
        <w:tblW w:w="10773" w:type="dxa"/>
        <w:tblInd w:w="-6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10008"/>
      </w:tblGrid>
      <w:tr w:rsidR="00853CC9">
        <w:trPr>
          <w:trHeight w:val="294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6.3.2.3</w:t>
            </w:r>
          </w:p>
        </w:tc>
        <w:tc>
          <w:tcPr>
            <w:tcW w:w="10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»</w:t>
            </w:r>
          </w:p>
        </w:tc>
      </w:tr>
      <w:tr w:rsidR="00853CC9">
        <w:trPr>
          <w:trHeight w:val="294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6.3.2.4</w:t>
            </w:r>
          </w:p>
        </w:tc>
        <w:tc>
          <w:tcPr>
            <w:tcW w:w="10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www.znanium.com - ЭБС «ZNANIUM.COM»</w:t>
            </w:r>
          </w:p>
        </w:tc>
      </w:tr>
      <w:tr w:rsidR="00853CC9">
        <w:trPr>
          <w:trHeight w:val="293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6.3.2.5</w:t>
            </w:r>
          </w:p>
        </w:tc>
        <w:tc>
          <w:tcPr>
            <w:tcW w:w="10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http://ntb.donstu.ru/ - Электронно-библиотечная система НТБ ДГТУ</w:t>
            </w:r>
          </w:p>
        </w:tc>
      </w:tr>
      <w:tr w:rsidR="00853CC9">
        <w:trPr>
          <w:trHeight w:val="285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6.3.2.6</w:t>
            </w:r>
          </w:p>
        </w:tc>
        <w:tc>
          <w:tcPr>
            <w:tcW w:w="10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http://elibrary.ru/ - Научная электронная библиотека eLIBRARY.RU</w:t>
            </w:r>
          </w:p>
        </w:tc>
      </w:tr>
      <w:tr w:rsidR="00853CC9">
        <w:trPr>
          <w:trHeight w:val="283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4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-26502</wp:posOffset>
                  </wp:positionV>
                  <wp:extent cx="6840856" cy="179959"/>
                  <wp:effectExtent l="0" t="0" r="0" b="0"/>
                  <wp:wrapNone/>
                  <wp:docPr id="3747" name="Picture 37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7" name="Picture 374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856" cy="17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7. МАТЕРИАЛЬНО-ТЕХНИЧЕСКОЕ ОБЕСПЕЧЕНИЕ ДИСЦИПЛИНЫ (МОДУЛЯ)</w:t>
            </w:r>
          </w:p>
        </w:tc>
      </w:tr>
      <w:tr w:rsidR="00853CC9">
        <w:trPr>
          <w:trHeight w:val="709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.:</w:t>
            </w:r>
          </w:p>
        </w:tc>
      </w:tr>
      <w:tr w:rsidR="00853CC9">
        <w:trPr>
          <w:trHeight w:val="294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7.1</w:t>
            </w:r>
          </w:p>
        </w:tc>
        <w:tc>
          <w:tcPr>
            <w:tcW w:w="10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Учебная аудитория</w:t>
            </w:r>
          </w:p>
        </w:tc>
      </w:tr>
      <w:tr w:rsidR="00853CC9">
        <w:trPr>
          <w:trHeight w:val="294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7.2</w:t>
            </w:r>
          </w:p>
        </w:tc>
        <w:tc>
          <w:tcPr>
            <w:tcW w:w="10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для проведения учебных занятий, предусмотренных программой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бакалавриата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853CC9">
        <w:trPr>
          <w:trHeight w:val="293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7.3</w:t>
            </w:r>
          </w:p>
        </w:tc>
        <w:tc>
          <w:tcPr>
            <w:tcW w:w="10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Технические средства обучения ( проектор , ноутбук , экран), учебные наглядные пособия</w:t>
            </w:r>
          </w:p>
        </w:tc>
      </w:tr>
      <w:tr w:rsidR="00853CC9">
        <w:trPr>
          <w:trHeight w:val="294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7.4</w:t>
            </w:r>
          </w:p>
        </w:tc>
        <w:tc>
          <w:tcPr>
            <w:tcW w:w="10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853CC9"/>
        </w:tc>
      </w:tr>
      <w:tr w:rsidR="00853CC9">
        <w:trPr>
          <w:trHeight w:val="283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ind w:right="8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-26375</wp:posOffset>
                  </wp:positionV>
                  <wp:extent cx="6840856" cy="179959"/>
                  <wp:effectExtent l="0" t="0" r="0" b="0"/>
                  <wp:wrapNone/>
                  <wp:docPr id="3770" name="Picture 37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0" name="Picture 377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856" cy="17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8. МЕТОДИЧЕСКИЕ УКАЗАНИЯ ДЛЯ ОБУЧАЮЩИХСЯ ПО ОСВОЕНИЮ ДИСЦИПЛИНЫ (МОДУЛЯ)</w:t>
            </w:r>
          </w:p>
        </w:tc>
      </w:tr>
      <w:tr w:rsidR="00853CC9">
        <w:trPr>
          <w:trHeight w:val="11381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C9" w:rsidRDefault="007B1732">
            <w:pPr>
              <w:spacing w:line="238" w:lineRule="auto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Реализация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компетентностного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подхода предусматривает использование в учебном процессе традиционных, активных и интерактивных форм проведения занятий в сочетании с внеаудиторной работой студентов.</w:t>
            </w:r>
          </w:p>
          <w:p w:rsidR="00853CC9" w:rsidRDefault="007B1732">
            <w:pPr>
              <w:spacing w:line="238" w:lineRule="auto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Курс «Теория государства и права» построен на сочетании глубокой теоретической подготовки с конкретным анализом реальных ситуаций, аудиторных занятий с самостоятельной проработкой тем. При этом используются активные и интерактивные формы проведения лекционных и практических занятий.</w:t>
            </w:r>
          </w:p>
          <w:p w:rsidR="00853CC9" w:rsidRDefault="007B1732">
            <w:pPr>
              <w:spacing w:line="238" w:lineRule="auto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Лекция – это форма учебной деятельности, при которой специально организуемый и управляемый процесс обучения направляется на повышение активности познавательных интересов студентов, развитие обучающихся.</w:t>
            </w:r>
          </w:p>
          <w:p w:rsidR="00853CC9" w:rsidRDefault="007B1732">
            <w:pPr>
              <w:spacing w:line="238" w:lineRule="auto"/>
              <w:ind w:left="60" w:right="12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Лекционный материал посвящается рассмотрению основных концептуальных вопросов: основным понятиям, категориям и подходам, а также вопросам, трактовка которых имеет особое значение для понимания сути учебной дисциплины и раскрывает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компетентностный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подход к ее изучению.</w:t>
            </w:r>
          </w:p>
          <w:p w:rsidR="00853CC9" w:rsidRDefault="007B1732">
            <w:pPr>
              <w:spacing w:after="9" w:line="254" w:lineRule="auto"/>
              <w:ind w:left="60" w:right="1039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При преподавании дисциплины «Теория государства и права» используются следующие типы лекционных занятий: • лекции - дискуссии (проводятся в диалоговой форме, дают возможность развивать профессиональные компетенции);</w:t>
            </w:r>
          </w:p>
          <w:p w:rsidR="00853CC9" w:rsidRDefault="007B1732">
            <w:pPr>
              <w:spacing w:line="239" w:lineRule="auto"/>
              <w:ind w:left="60" w:right="492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• лекции – визуализации (используются мультимедийные средства как дополнительные носители информации; данный вид аудиторных занятий предполагает также привлечение студентов к созданию визуальных материалов, что позволяет формировать соответствующие навыки и умения, воспитывает личностное отношение к содержанию обучения). При подготовке к лекционным занятиям рекомендуется, прежде всего, познакомиться с рабочей программой учебной дисциплины. В ходе лекции целесообразно конспектировать основные положения, обращать внимание на поставленные преподавателем проблемы, выводы, различные научные подходы. Желательно в рабочих тетрадях оставлять поля для последующей самостоятельной работы.</w:t>
            </w:r>
          </w:p>
          <w:p w:rsidR="00853CC9" w:rsidRDefault="007B1732">
            <w:pPr>
              <w:spacing w:line="238" w:lineRule="auto"/>
              <w:ind w:left="60" w:right="314"/>
            </w:pPr>
            <w:r>
              <w:rPr>
                <w:rFonts w:ascii="Times New Roman" w:eastAsia="Times New Roman" w:hAnsi="Times New Roman" w:cs="Times New Roman"/>
                <w:sz w:val="20"/>
              </w:rPr>
              <w:t>Самостоятельная работа предполагает изучение рекомендованных литературных источников, изучение по рекомендации преподавателя наиболее интересных, проблемных вопросов, а также решение тестовых и практических заданий, выполнение контрольной работы, подготовку докладов и т.д.</w:t>
            </w:r>
          </w:p>
          <w:p w:rsidR="00853CC9" w:rsidRDefault="007B1732">
            <w:pPr>
              <w:spacing w:line="238" w:lineRule="auto"/>
              <w:ind w:left="60" w:right="385"/>
            </w:pPr>
            <w:r>
              <w:rPr>
                <w:rFonts w:ascii="Times New Roman" w:eastAsia="Times New Roman" w:hAnsi="Times New Roman" w:cs="Times New Roman"/>
                <w:sz w:val="20"/>
              </w:rPr>
              <w:t>Кафедра «Теории и истории государства и права» осуществляет содержательно-методическое обеспечение самостоятельной работы: преподаватели проводят индивидуальные и групповые консультации со студентами с целью оказания им помощи в усвоении основных тем, раскрывающих компоненты компетенций, изучаемых по данной дисциплине.</w:t>
            </w:r>
          </w:p>
          <w:p w:rsidR="00853CC9" w:rsidRDefault="007B1732">
            <w:pPr>
              <w:spacing w:line="238" w:lineRule="auto"/>
              <w:ind w:left="60" w:right="435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Практические занятия нацелены на формирование и развитие профессиональных компетенций студентов в рамках изучения дисциплины, усвоение важнейших вопросов курса. На занятии студенты должны уметь объяснить понимание ими вопросов темы. Для этого при подготовке к занятию студент должен внимательно изучить рекомендованную литературу и методические рекомендации, подготовиться и ответить на любой вопрос темы, продолжить выступление предыдущего выступающего.</w:t>
            </w:r>
          </w:p>
          <w:p w:rsidR="00853CC9" w:rsidRDefault="007B1732">
            <w:pPr>
              <w:spacing w:after="4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По дисциплине «Теория государства и права» используются следующие формы оценки компетенций:</w:t>
            </w:r>
          </w:p>
          <w:p w:rsidR="00853CC9" w:rsidRDefault="007B1732">
            <w:pPr>
              <w:numPr>
                <w:ilvl w:val="0"/>
                <w:numId w:val="16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Собеседование</w:t>
            </w:r>
          </w:p>
          <w:p w:rsidR="00853CC9" w:rsidRDefault="007B1732">
            <w:pPr>
              <w:numPr>
                <w:ilvl w:val="0"/>
                <w:numId w:val="16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Тестирование</w:t>
            </w:r>
          </w:p>
          <w:p w:rsidR="00853CC9" w:rsidRDefault="007B1732">
            <w:pPr>
              <w:numPr>
                <w:ilvl w:val="0"/>
                <w:numId w:val="16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20"/>
              </w:rPr>
              <w:t>Доклад</w:t>
            </w:r>
          </w:p>
          <w:p w:rsidR="00853CC9" w:rsidRDefault="007B1732">
            <w:pPr>
              <w:numPr>
                <w:ilvl w:val="0"/>
                <w:numId w:val="16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Дискуссия</w:t>
            </w:r>
          </w:p>
          <w:p w:rsidR="00853CC9" w:rsidRDefault="007B1732">
            <w:pPr>
              <w:numPr>
                <w:ilvl w:val="0"/>
                <w:numId w:val="16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Решение задач</w:t>
            </w:r>
          </w:p>
          <w:p w:rsidR="00853CC9" w:rsidRDefault="007B1732">
            <w:pPr>
              <w:numPr>
                <w:ilvl w:val="0"/>
                <w:numId w:val="16"/>
              </w:numPr>
              <w:spacing w:line="244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Выполнение индивидуальных дополнительных заданий (доклад на студенческой конференции и оппонентское выступление на конференции).</w:t>
            </w:r>
          </w:p>
          <w:p w:rsidR="00853CC9" w:rsidRDefault="007B1732">
            <w:pPr>
              <w:spacing w:line="238" w:lineRule="auto"/>
              <w:ind w:left="60" w:right="38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Собеседование представляет собой средство контроля, организованное как специальная беседа преподавателя с обучающимся на темы, связанные с изучаемой дисциплиной, и рассчитанное на выяснение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объема знаний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обучающегося по определенному разделу, теме, проблеме и т.п.</w:t>
            </w:r>
          </w:p>
          <w:p w:rsidR="00853CC9" w:rsidRDefault="007B1732">
            <w:pPr>
              <w:spacing w:line="238" w:lineRule="auto"/>
              <w:ind w:left="60" w:right="56"/>
            </w:pPr>
            <w:r>
              <w:rPr>
                <w:rFonts w:ascii="Times New Roman" w:eastAsia="Times New Roman" w:hAnsi="Times New Roman" w:cs="Times New Roman"/>
                <w:sz w:val="20"/>
              </w:rPr>
              <w:t>Тестирование представляет собой систему стандартизированных заданий, позволяющая автоматизировать процедуру измерения уровня знаний и умений обучающегося.</w:t>
            </w:r>
          </w:p>
          <w:p w:rsidR="00853CC9" w:rsidRDefault="007B173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Для успешного прохождения тестовых заданий необходимо внимательно прочитать каждый вопрос и проанализировать предлагаемые ответы. Правильно выполнить задание можно не только при условии знания конкретного материала, но и благодаря способности рассуждать, отвергать неверные варианты ответа. При выполнении заданий студентам необходимо отметить правильный(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ные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) ответ (ответы).</w:t>
            </w:r>
          </w:p>
        </w:tc>
      </w:tr>
    </w:tbl>
    <w:p w:rsidR="00853CC9" w:rsidRDefault="00853CC9">
      <w:pPr>
        <w:spacing w:after="0"/>
        <w:ind w:left="-627" w:right="10960"/>
      </w:pPr>
    </w:p>
    <w:tbl>
      <w:tblPr>
        <w:tblStyle w:val="TableGrid"/>
        <w:tblW w:w="10773" w:type="dxa"/>
        <w:tblInd w:w="-60" w:type="dxa"/>
        <w:tblCellMar>
          <w:top w:w="39" w:type="dxa"/>
          <w:left w:w="6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773"/>
      </w:tblGrid>
      <w:tr w:rsidR="00853CC9">
        <w:trPr>
          <w:trHeight w:val="5645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C9" w:rsidRDefault="007B1732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Доклад - средство, позволяющее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</w:t>
            </w:r>
          </w:p>
          <w:p w:rsidR="00853CC9" w:rsidRDefault="007B1732">
            <w:pPr>
              <w:spacing w:line="238" w:lineRule="auto"/>
              <w:ind w:right="304"/>
            </w:pPr>
            <w:r>
              <w:rPr>
                <w:rFonts w:ascii="Times New Roman" w:eastAsia="Times New Roman" w:hAnsi="Times New Roman" w:cs="Times New Roman"/>
                <w:sz w:val="20"/>
              </w:rPr>
              <w:t>Дискуссия - средство проверки умений применять полученные знания для выполнения заданий определенного типа по теме или разделу.</w:t>
            </w:r>
          </w:p>
          <w:p w:rsidR="00853CC9" w:rsidRDefault="007B1732">
            <w:pPr>
              <w:spacing w:line="238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20"/>
              </w:rPr>
              <w:t>Проведению дискуссии предшествует большая самостоятельная работа студентов, выражающаяся в изучении нормативной и специальной литературы. Подготовительная работа позволяет выработать у студентов навыки оценки информации. На втором этапе – аудиторном занятии – идет публичное обсуждение дискуссионных вопросов. Тематическая дискуссия как интерактивная форма обучения предполагает проведение научных дебатов. Хорошо проведенная тематическая дискуссия имеет большую обучающую и воспитательную ценность.</w:t>
            </w:r>
          </w:p>
          <w:p w:rsidR="00853CC9" w:rsidRDefault="007B1732">
            <w:pPr>
              <w:spacing w:line="238" w:lineRule="auto"/>
              <w:ind w:right="36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Проводимые тематические дискуссии воспитывают навыки публичного выступления, развиваются способности логически верно, аргументировано и ясно строить свою речь, публично представлять собственные и научные результаты. В рамках изучения дисциплины «Теория государства и права» предусматривается также решение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практикоориентированных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задач.</w:t>
            </w:r>
          </w:p>
          <w:p w:rsidR="00853CC9" w:rsidRDefault="007B1732">
            <w:pPr>
              <w:spacing w:line="238" w:lineRule="auto"/>
              <w:ind w:right="68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Процесс подготовки к выполнению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практикоориентированных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задач можно условно разделить на следующие этапы: а) изучение содержания задачи;</w:t>
            </w:r>
          </w:p>
          <w:p w:rsidR="00853CC9" w:rsidRDefault="007B1732">
            <w:pPr>
              <w:spacing w:line="238" w:lineRule="auto"/>
              <w:ind w:right="1883"/>
            </w:pPr>
            <w:r>
              <w:rPr>
                <w:rFonts w:ascii="Times New Roman" w:eastAsia="Times New Roman" w:hAnsi="Times New Roman" w:cs="Times New Roman"/>
                <w:sz w:val="20"/>
              </w:rPr>
              <w:t>б) подбор нормативных и специальных источников, относящихся к содержанию полученного задания; в) изучение основной и дополнительной литературы;</w:t>
            </w:r>
          </w:p>
          <w:p w:rsidR="00853CC9" w:rsidRDefault="007B1732">
            <w:r>
              <w:rPr>
                <w:rFonts w:ascii="Times New Roman" w:eastAsia="Times New Roman" w:hAnsi="Times New Roman" w:cs="Times New Roman"/>
                <w:sz w:val="20"/>
              </w:rPr>
              <w:t>г) определение собственной позиции, формулировка аргументов;</w:t>
            </w:r>
          </w:p>
          <w:p w:rsidR="00853CC9" w:rsidRDefault="007B1732">
            <w:r>
              <w:rPr>
                <w:rFonts w:ascii="Times New Roman" w:eastAsia="Times New Roman" w:hAnsi="Times New Roman" w:cs="Times New Roman"/>
                <w:sz w:val="20"/>
              </w:rPr>
              <w:t>д) оформление ответа;</w:t>
            </w:r>
          </w:p>
          <w:p w:rsidR="00853CC9" w:rsidRDefault="007B1732">
            <w:r>
              <w:rPr>
                <w:rFonts w:ascii="Times New Roman" w:eastAsia="Times New Roman" w:hAnsi="Times New Roman" w:cs="Times New Roman"/>
                <w:sz w:val="20"/>
              </w:rPr>
              <w:t>е) представление ответа на ситуативную задачу.</w:t>
            </w:r>
          </w:p>
          <w:p w:rsidR="00853CC9" w:rsidRDefault="007B1732">
            <w:pPr>
              <w:spacing w:after="224" w:line="238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Индивидуальные задания творческого уровня позволяют оценивать и диагностировать умения, интегрировать знания различных областей, аргументировать собственную точку зрения.</w:t>
            </w:r>
          </w:p>
          <w:p w:rsidR="00853CC9" w:rsidRDefault="007B1732">
            <w:r>
              <w:rPr>
                <w:rFonts w:ascii="Times New Roman" w:eastAsia="Times New Roman" w:hAnsi="Times New Roman" w:cs="Times New Roman"/>
                <w:sz w:val="20"/>
              </w:rPr>
              <w:t>Методические указания для обучающихся по освоению дисциплины прилагаются к рабочей программе.</w:t>
            </w:r>
          </w:p>
        </w:tc>
      </w:tr>
    </w:tbl>
    <w:p w:rsidR="007B1732" w:rsidRDefault="007B1732"/>
    <w:sectPr w:rsidR="007B1732">
      <w:headerReference w:type="even" r:id="rId15"/>
      <w:headerReference w:type="default" r:id="rId16"/>
      <w:headerReference w:type="first" r:id="rId17"/>
      <w:pgSz w:w="11905" w:h="16838"/>
      <w:pgMar w:top="992" w:right="946" w:bottom="565" w:left="627" w:header="60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5DB6" w:rsidRDefault="00705DB6">
      <w:pPr>
        <w:spacing w:after="0" w:line="240" w:lineRule="auto"/>
      </w:pPr>
      <w:r>
        <w:separator/>
      </w:r>
    </w:p>
  </w:endnote>
  <w:endnote w:type="continuationSeparator" w:id="0">
    <w:p w:rsidR="00705DB6" w:rsidRDefault="00705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5DB6" w:rsidRDefault="00705DB6">
      <w:pPr>
        <w:spacing w:after="0" w:line="240" w:lineRule="auto"/>
      </w:pPr>
      <w:r>
        <w:separator/>
      </w:r>
    </w:p>
  </w:footnote>
  <w:footnote w:type="continuationSeparator" w:id="0">
    <w:p w:rsidR="00705DB6" w:rsidRDefault="00705D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732" w:rsidRDefault="007B173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732" w:rsidRDefault="007B173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732" w:rsidRDefault="007B1732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732" w:rsidRDefault="007B1732">
    <w:pPr>
      <w:tabs>
        <w:tab w:val="right" w:pos="10652"/>
      </w:tabs>
      <w:spacing w:after="0"/>
      <w:ind w:left="-4" w:right="-319"/>
    </w:pPr>
    <w:r>
      <w:rPr>
        <w:rFonts w:ascii="Times New Roman" w:eastAsia="Times New Roman" w:hAnsi="Times New Roman" w:cs="Times New Roman"/>
        <w:color w:val="C0C0C0"/>
        <w:sz w:val="17"/>
      </w:rPr>
      <w:t>УП: 400301_85_1-23.plx</w:t>
    </w:r>
    <w:r>
      <w:rPr>
        <w:rFonts w:ascii="Times New Roman" w:eastAsia="Times New Roman" w:hAnsi="Times New Roman" w:cs="Times New Roman"/>
        <w:color w:val="C0C0C0"/>
        <w:sz w:val="17"/>
      </w:rPr>
      <w:tab/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7"/>
      </w:rPr>
      <w:t>3</w:t>
    </w:r>
    <w:r>
      <w:rPr>
        <w:rFonts w:ascii="Times New Roman" w:eastAsia="Times New Roman" w:hAnsi="Times New Roman" w:cs="Times New Roman"/>
        <w:color w:val="C0C0C0"/>
        <w:sz w:val="17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732" w:rsidRDefault="007B1732">
    <w:pPr>
      <w:tabs>
        <w:tab w:val="right" w:pos="10652"/>
      </w:tabs>
      <w:spacing w:after="0"/>
      <w:ind w:left="-4" w:right="-319"/>
    </w:pPr>
    <w:r>
      <w:rPr>
        <w:rFonts w:ascii="Times New Roman" w:eastAsia="Times New Roman" w:hAnsi="Times New Roman" w:cs="Times New Roman"/>
        <w:color w:val="C0C0C0"/>
        <w:sz w:val="17"/>
      </w:rPr>
      <w:t>УП: 400301_85_1-23.plx</w:t>
    </w:r>
    <w:r>
      <w:rPr>
        <w:rFonts w:ascii="Times New Roman" w:eastAsia="Times New Roman" w:hAnsi="Times New Roman" w:cs="Times New Roman"/>
        <w:color w:val="C0C0C0"/>
        <w:sz w:val="17"/>
      </w:rPr>
      <w:tab/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BC37D1" w:rsidRPr="00BC37D1">
      <w:rPr>
        <w:rFonts w:ascii="Times New Roman" w:eastAsia="Times New Roman" w:hAnsi="Times New Roman" w:cs="Times New Roman"/>
        <w:noProof/>
        <w:color w:val="C0C0C0"/>
        <w:sz w:val="17"/>
      </w:rPr>
      <w:t>12</w:t>
    </w:r>
    <w:r>
      <w:rPr>
        <w:rFonts w:ascii="Times New Roman" w:eastAsia="Times New Roman" w:hAnsi="Times New Roman" w:cs="Times New Roman"/>
        <w:color w:val="C0C0C0"/>
        <w:sz w:val="17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732" w:rsidRDefault="007B1732">
    <w:pPr>
      <w:tabs>
        <w:tab w:val="right" w:pos="10652"/>
      </w:tabs>
      <w:spacing w:after="0"/>
      <w:ind w:left="-4" w:right="-319"/>
    </w:pPr>
    <w:r>
      <w:rPr>
        <w:rFonts w:ascii="Times New Roman" w:eastAsia="Times New Roman" w:hAnsi="Times New Roman" w:cs="Times New Roman"/>
        <w:color w:val="C0C0C0"/>
        <w:sz w:val="17"/>
      </w:rPr>
      <w:t>УП: 400301_85_1-23.plx</w:t>
    </w:r>
    <w:r>
      <w:rPr>
        <w:rFonts w:ascii="Times New Roman" w:eastAsia="Times New Roman" w:hAnsi="Times New Roman" w:cs="Times New Roman"/>
        <w:color w:val="C0C0C0"/>
        <w:sz w:val="17"/>
      </w:rPr>
      <w:tab/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7"/>
      </w:rPr>
      <w:t>3</w:t>
    </w:r>
    <w:r>
      <w:rPr>
        <w:rFonts w:ascii="Times New Roman" w:eastAsia="Times New Roman" w:hAnsi="Times New Roman" w:cs="Times New Roman"/>
        <w:color w:val="C0C0C0"/>
        <w:sz w:val="17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1F88"/>
    <w:multiLevelType w:val="hybridMultilevel"/>
    <w:tmpl w:val="D8862A12"/>
    <w:lvl w:ilvl="0" w:tplc="68560EB2">
      <w:start w:val="1"/>
      <w:numFmt w:val="decimal"/>
      <w:lvlText w:val="%1."/>
      <w:lvlJc w:val="left"/>
      <w:pPr>
        <w:ind w:left="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B36359E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578A03E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1E28546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4026D80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442EB78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13E9C18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8E42688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B2075E6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752180"/>
    <w:multiLevelType w:val="hybridMultilevel"/>
    <w:tmpl w:val="AD7ACA86"/>
    <w:lvl w:ilvl="0" w:tplc="0302B374">
      <w:start w:val="1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A10612C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44E0DD4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07E3182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47C7E14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B72C30E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7263838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3B61F28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C405F28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383E8B"/>
    <w:multiLevelType w:val="hybridMultilevel"/>
    <w:tmpl w:val="432ED206"/>
    <w:lvl w:ilvl="0" w:tplc="D7880D40">
      <w:start w:val="29"/>
      <w:numFmt w:val="decimal"/>
      <w:lvlText w:val="%1."/>
      <w:lvlJc w:val="left"/>
      <w:pPr>
        <w:ind w:left="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CCE84C2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264DB9A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BB4BAE6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ACCB06A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1A2F1CA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65C711C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6FC8216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EEC88B4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BCA702B"/>
    <w:multiLevelType w:val="hybridMultilevel"/>
    <w:tmpl w:val="DC068CEC"/>
    <w:lvl w:ilvl="0" w:tplc="A620BE72">
      <w:start w:val="30"/>
      <w:numFmt w:val="decimal"/>
      <w:lvlText w:val="%1."/>
      <w:lvlJc w:val="left"/>
      <w:pPr>
        <w:ind w:left="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272E4AC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BE0E3EC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A6275FE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39071EE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DC8D258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368C17A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1E86B2A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4F22178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1202505"/>
    <w:multiLevelType w:val="hybridMultilevel"/>
    <w:tmpl w:val="DC0A1744"/>
    <w:lvl w:ilvl="0" w:tplc="EF343B10">
      <w:start w:val="5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A585CC2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7900DFA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47AB8BE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6A2759A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4E020E8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518C7E4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90CD8D6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C505610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72F2638"/>
    <w:multiLevelType w:val="hybridMultilevel"/>
    <w:tmpl w:val="EC12F008"/>
    <w:lvl w:ilvl="0" w:tplc="0EE47F18">
      <w:start w:val="6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C28CB40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320377A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B96CE14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0981898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06C5DC8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740677C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9089F8E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5020B66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591754D"/>
    <w:multiLevelType w:val="hybridMultilevel"/>
    <w:tmpl w:val="C09A8C5C"/>
    <w:lvl w:ilvl="0" w:tplc="230AB1F0">
      <w:start w:val="3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736AF52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F14E3A8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8B27D8C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00A60CA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82748A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66CC562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6D0FEDA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C527228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7AB6B87"/>
    <w:multiLevelType w:val="hybridMultilevel"/>
    <w:tmpl w:val="E99CA55C"/>
    <w:lvl w:ilvl="0" w:tplc="3400550E">
      <w:start w:val="9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28C052A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EB47F3C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1A6C572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27E9B22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F6C1DFE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6E203AC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CE1574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FBE7396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80837D0"/>
    <w:multiLevelType w:val="hybridMultilevel"/>
    <w:tmpl w:val="D1FC420E"/>
    <w:lvl w:ilvl="0" w:tplc="86641758">
      <w:start w:val="6"/>
      <w:numFmt w:val="decimal"/>
      <w:lvlText w:val="%1."/>
      <w:lvlJc w:val="left"/>
      <w:pPr>
        <w:ind w:left="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53E0B2E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8DA1098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54E6C16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02ECD5E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428B92A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B7A3BE4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C6C9B52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B68E2BA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DF77DE9"/>
    <w:multiLevelType w:val="hybridMultilevel"/>
    <w:tmpl w:val="38F09D2C"/>
    <w:lvl w:ilvl="0" w:tplc="1946DC2E">
      <w:start w:val="1"/>
      <w:numFmt w:val="decimal"/>
      <w:lvlText w:val="%1."/>
      <w:lvlJc w:val="left"/>
      <w:pPr>
        <w:ind w:left="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66C68CA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C525FE0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5FA5DEE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B40BB5E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CB097AA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9FECAA2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0A4FBA2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884F8CA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14A3CE5"/>
    <w:multiLevelType w:val="hybridMultilevel"/>
    <w:tmpl w:val="A73ADEAC"/>
    <w:lvl w:ilvl="0" w:tplc="132E459E">
      <w:start w:val="1"/>
      <w:numFmt w:val="decimal"/>
      <w:lvlText w:val="%1."/>
      <w:lvlJc w:val="left"/>
      <w:pPr>
        <w:ind w:left="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927FD0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A861C64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E9C06B8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A58B134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D9A4336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3E0110E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A609C94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12A54F4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1E462B0"/>
    <w:multiLevelType w:val="hybridMultilevel"/>
    <w:tmpl w:val="ABE27EAC"/>
    <w:lvl w:ilvl="0" w:tplc="310E438C">
      <w:start w:val="6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D566110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2BC3AC8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E289746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47A36A6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F24C052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B2E8E22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0D45FB8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EC0C750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B9958E5"/>
    <w:multiLevelType w:val="hybridMultilevel"/>
    <w:tmpl w:val="08A288B4"/>
    <w:lvl w:ilvl="0" w:tplc="D3CA8A30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05A9BA2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AB2B74A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2124976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71C2328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DDE2A68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EA29D58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68C6FF8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BC2E1D4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96A4BA9"/>
    <w:multiLevelType w:val="hybridMultilevel"/>
    <w:tmpl w:val="957E7BC2"/>
    <w:lvl w:ilvl="0" w:tplc="213098C6">
      <w:start w:val="4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CCC87F8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1742A6C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1F670E2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E9EEE7E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134336A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6B058C8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F3E92F6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2A806B8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E0D3CBD"/>
    <w:multiLevelType w:val="hybridMultilevel"/>
    <w:tmpl w:val="988EF5FA"/>
    <w:lvl w:ilvl="0" w:tplc="0EA65A2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C7679E8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104D004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54E6212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0D071E0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E329CEE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DE0E74A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AFAB9FE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E4E3A7C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5B500A0"/>
    <w:multiLevelType w:val="hybridMultilevel"/>
    <w:tmpl w:val="73143728"/>
    <w:lvl w:ilvl="0" w:tplc="55FC186A">
      <w:start w:val="8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2288934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920CFC4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91C6C74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F2CF2B6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B204F44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C7EC490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FCC481E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1E4AB98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2"/>
  </w:num>
  <w:num w:numId="3">
    <w:abstractNumId w:val="14"/>
  </w:num>
  <w:num w:numId="4">
    <w:abstractNumId w:val="0"/>
  </w:num>
  <w:num w:numId="5">
    <w:abstractNumId w:val="8"/>
  </w:num>
  <w:num w:numId="6">
    <w:abstractNumId w:val="12"/>
  </w:num>
  <w:num w:numId="7">
    <w:abstractNumId w:val="1"/>
  </w:num>
  <w:num w:numId="8">
    <w:abstractNumId w:val="3"/>
  </w:num>
  <w:num w:numId="9">
    <w:abstractNumId w:val="6"/>
  </w:num>
  <w:num w:numId="10">
    <w:abstractNumId w:val="13"/>
  </w:num>
  <w:num w:numId="11">
    <w:abstractNumId w:val="4"/>
  </w:num>
  <w:num w:numId="12">
    <w:abstractNumId w:val="5"/>
  </w:num>
  <w:num w:numId="13">
    <w:abstractNumId w:val="11"/>
  </w:num>
  <w:num w:numId="14">
    <w:abstractNumId w:val="15"/>
  </w:num>
  <w:num w:numId="15">
    <w:abstractNumId w:val="7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CC9"/>
    <w:rsid w:val="00705DB6"/>
    <w:rsid w:val="007B1732"/>
    <w:rsid w:val="00853CC9"/>
    <w:rsid w:val="009012F4"/>
    <w:rsid w:val="00BC37D1"/>
    <w:rsid w:val="00BD774B"/>
    <w:rsid w:val="00FA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B7DAA"/>
  <w15:docId w15:val="{9926D869-CCDB-46A1-B4B7-E9EF2DC18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2F4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4673</Words>
  <Characters>26638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Грунтовская Ольга Александровна</dc:creator>
  <cp:keywords/>
  <cp:lastModifiedBy>Грунтовская Ольга Александровна</cp:lastModifiedBy>
  <cp:revision>2</cp:revision>
  <dcterms:created xsi:type="dcterms:W3CDTF">2023-07-17T09:33:00Z</dcterms:created>
  <dcterms:modified xsi:type="dcterms:W3CDTF">2023-07-17T09:33:00Z</dcterms:modified>
</cp:coreProperties>
</file>