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АННОТАЦИИ</w:t>
      </w:r>
    </w:p>
    <w:p w:rsidR="003F3F1D" w:rsidRPr="003F02A6" w:rsidRDefault="003F3F1D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РАБОЧИХ ПРОГРАММ ДИСЦИПЛИН</w:t>
      </w:r>
    </w:p>
    <w:p w:rsidR="003F3F1D" w:rsidRPr="003F02A6" w:rsidRDefault="003F3F1D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 «Право и организация социального обеспечения»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базовой подготовки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Квалификация </w:t>
      </w:r>
      <w:r w:rsidR="003F3F1D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Юрист</w:t>
      </w:r>
    </w:p>
    <w:p w:rsidR="003F3F1D" w:rsidRPr="003F02A6" w:rsidRDefault="003F3F1D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3F3F1D" w:rsidRPr="003F02A6" w:rsidRDefault="003F3F1D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86307F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дисциплины ОГСЭ.01 – 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философии</w:t>
      </w:r>
    </w:p>
    <w:p w:rsidR="003F3F1D" w:rsidRPr="003F02A6" w:rsidRDefault="003F3F1D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346B14" w:rsidRPr="003F02A6" w:rsidRDefault="00346B14" w:rsidP="0050654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50654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«Основы философии» может быть использована в дополнительном профессиональном образовании и профессиональной подготовке.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  <w:r w:rsidR="00506541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гуманитарный и социально-экономический цикл 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346B14" w:rsidP="00506541">
      <w:pPr>
        <w:spacing w:after="0" w:line="24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повлиять на становление и формирование духовной культуры и мировоззренческой ориентации студентов, осознание ими своего места и роли и обществе, цели и смысла социальной и личной активности, ответственности за свои поступки, выбор форм и на-правлений своей деятельности.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ориентирована на выполнение следующих задач:</w:t>
      </w:r>
    </w:p>
    <w:p w:rsidR="00346B14" w:rsidRPr="003F02A6" w:rsidRDefault="00346B14" w:rsidP="0050654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ознакомить студентов с основными законами развития и функционирования природных и общественных систем;</w:t>
      </w:r>
    </w:p>
    <w:p w:rsidR="00346B14" w:rsidRPr="003F02A6" w:rsidRDefault="00346B14" w:rsidP="0050654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ориентаций и идеалов;</w:t>
      </w:r>
    </w:p>
    <w:p w:rsidR="00346B14" w:rsidRPr="003F02A6" w:rsidRDefault="00346B14" w:rsidP="00506541">
      <w:pPr>
        <w:spacing w:after="0" w:line="240" w:lineRule="auto"/>
        <w:ind w:right="20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помочь студенту преобразовать, систематизировать стихийно сложившиеся взгляды в обоснованное миропонимание.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346B14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46B14" w:rsidRPr="003F02A6" w:rsidRDefault="00346B14" w:rsidP="0050654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 освоения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категории и понятия философии;</w:t>
      </w:r>
    </w:p>
    <w:p w:rsidR="00346B14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философии в жизни человека и общества;</w:t>
      </w:r>
    </w:p>
    <w:p w:rsidR="00346B14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философского учения о бытии;</w:t>
      </w:r>
    </w:p>
    <w:p w:rsidR="00346B14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процесса познания;</w:t>
      </w:r>
    </w:p>
    <w:p w:rsidR="00346B14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научной, философской и религиозной картин мира;</w:t>
      </w:r>
    </w:p>
    <w:p w:rsidR="00346B14" w:rsidRPr="003F02A6" w:rsidRDefault="00EF46F3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условиях формирования личности, свободе и ответственности за сохранение жизни, культуры, окружающей среды;</w:t>
      </w:r>
    </w:p>
    <w:p w:rsidR="00346B14" w:rsidRPr="003F02A6" w:rsidRDefault="00EF46F3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социальных и этических проблемах, связанных с развитием и использованием достижений науки, техники и технологий.</w:t>
      </w:r>
    </w:p>
    <w:p w:rsidR="00346B14" w:rsidRPr="003F02A6" w:rsidRDefault="00346B14" w:rsidP="00506541">
      <w:pPr>
        <w:spacing w:after="0" w:line="240" w:lineRule="auto"/>
        <w:ind w:right="18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освоить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EF46F3" w:rsidRPr="003F02A6" w:rsidRDefault="00EF46F3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3F02A6" w:rsidRDefault="007B2157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обучающихся </w:t>
      </w:r>
      <w:r w:rsidR="007E722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22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66 часов;</w:t>
      </w:r>
    </w:p>
    <w:p w:rsidR="007E7221" w:rsidRPr="003F02A6" w:rsidRDefault="007E7221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48</w:t>
      </w:r>
    </w:p>
    <w:p w:rsidR="007E7221" w:rsidRPr="003F02A6" w:rsidRDefault="007E7221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- 18</w:t>
      </w: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 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EF3917" w:rsidRPr="003F02A6" w:rsidRDefault="00EF3917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F3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дисциплины – ОГСЭ.02 История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346B14" w:rsidRPr="003F02A6" w:rsidRDefault="00346B14" w:rsidP="0050654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«История» входит в общий гуманитарный и социально-экономический цикл.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(ХХ —XXI вв.).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EF46F3" w:rsidRPr="003F02A6" w:rsidRDefault="00346B14" w:rsidP="00506541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дисциплины «История» является основой для последующего изучения дисциплин общего гуманитарного и социально-экономического цикла.</w:t>
      </w:r>
    </w:p>
    <w:p w:rsidR="00346B14" w:rsidRPr="003F02A6" w:rsidRDefault="00346B14" w:rsidP="00506541">
      <w:pPr>
        <w:spacing w:after="0" w:line="240" w:lineRule="auto"/>
        <w:ind w:right="20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изучения дисциплины «История»: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способствовать формированию понятийного аппарата при рассмотрении социально-экономических, политических и культурных процессов в контексте истории ХХ-ХХI вв.;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  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7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выявлять взаимосвязь отечественных, региональных, мировых социально-экономических, политических и культурных проблем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346B14" w:rsidP="00506541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основные направления развития ключевых регионов мира на рубеже веков (XX и XXI вв.);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сущность и причины локальных, региональных, межгосударственных конфликтов</w:t>
      </w:r>
      <w:r w:rsidR="0050654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конце XX и XXI вв.;</w:t>
      </w:r>
    </w:p>
    <w:p w:rsidR="00346B14" w:rsidRPr="003F02A6" w:rsidRDefault="00346B14" w:rsidP="00506541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основные процессы (интеграционные, поликультурные, миграционные и иные)политического экономического развития ведущих государств и регионов мира;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назначение ООН, НАТО, ЕС и других организаций и основные направления их деятельности;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 роли науки, культуры и религии в сохранении и укреплении национальных и государственных традиций;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содержание и назначение важнейших правовых актов мирового регионального значения.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506541" w:rsidRPr="003F02A6" w:rsidRDefault="00506541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</w:t>
      </w:r>
      <w:r w:rsidR="0086307F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ебная нагрузка обучающихся – 66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E7221" w:rsidRPr="003F02A6" w:rsidRDefault="007E7221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86307F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обучающихся – 48</w:t>
      </w:r>
    </w:p>
    <w:p w:rsidR="00A20885" w:rsidRPr="003F02A6" w:rsidRDefault="007E7221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обучающихся и </w:t>
      </w:r>
      <w:r w:rsidR="0086307F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- 18</w:t>
      </w: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ОГСЭ.03 Иностранный язык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 Право и организация социального обеспечения.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«Иностранный язык» может быть использована в дополнительном профессиональном образовании.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346B14" w:rsidRPr="003F02A6" w:rsidRDefault="00346B14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«Иностранный язык» входит в состав цикла общих гуманитарных и социально-экономических дисциплин. Учебная дисциплина предусматривает профессионально-ориентированное изучение иностранного языка.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межпредметные связи с другими экономическими дисциплинами. Освоение данной дисциплины необходимо обучающемуся для успешного изучения дисциплин профессионально направленного модуля.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346B14" w:rsidRPr="003F02A6" w:rsidRDefault="00346B14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курса являются: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закрепление навыков чтения и понимания текстов по общеэкономической тематике;</w:t>
      </w:r>
    </w:p>
    <w:p w:rsidR="00346B14" w:rsidRPr="003F02A6" w:rsidRDefault="00346B14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этикета;</w:t>
      </w:r>
    </w:p>
    <w:p w:rsidR="00346B14" w:rsidRPr="003F02A6" w:rsidRDefault="00346B14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расширение активного словаря студентов, знаний грамматического материала, закрепление навыков устного и письменного перевода экономических текстов, а также телексов, телеграмм, деловых писем;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развитие страноведческого опыта и развитие творческой личности студентов.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506541" w:rsidP="00506541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(устно и письменно) на иностранном языке на профес</w:t>
      </w:r>
      <w:r w:rsidR="00A2088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сиональные и повседневные темы;</w:t>
      </w:r>
    </w:p>
    <w:p w:rsidR="00346B14" w:rsidRPr="003F02A6" w:rsidRDefault="00506541" w:rsidP="00506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4B9AF9" wp14:editId="1B5710AC">
                <wp:extent cx="142875" cy="191135"/>
                <wp:effectExtent l="0" t="0" r="0" b="0"/>
                <wp:docPr id="602" name="AutoShape 221" descr="C:\DOCUME~1\9226~1\LOCALS~1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E4498" id="AutoShape 221" o:spid="_x0000_s1026" style="width:11.2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506541" w:rsidRPr="003F02A6" w:rsidRDefault="00506541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освоить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85" w:rsidRPr="003F02A6" w:rsidRDefault="00A20885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</w:t>
      </w:r>
      <w:r w:rsidR="001874E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обучающихся – 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4E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1</w:t>
      </w:r>
      <w:r w:rsidR="001874E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</w:t>
      </w:r>
      <w:r w:rsidR="001874E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консультации - 12</w:t>
      </w:r>
    </w:p>
    <w:p w:rsidR="007E7221" w:rsidRPr="003F02A6" w:rsidRDefault="007E722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20885" w:rsidRPr="003F02A6" w:rsidRDefault="00A2088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85" w:rsidRPr="003F02A6" w:rsidRDefault="00A2088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ОГСЭ.04 Физическая культура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85" w:rsidRPr="003F02A6" w:rsidRDefault="00A2088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 Право и организация социального обеспечения.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«Физическая культура» может быть использована в дополнительном профессиональном образовании.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«Физическая культура» входит в состав цикла общих гуманитарных и социально-экономических дисциплин. </w:t>
      </w:r>
    </w:p>
    <w:p w:rsidR="00A20885" w:rsidRPr="003F02A6" w:rsidRDefault="00A2088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 роли физической культуры в общекультурном, профессиональном и социальном развитии человека; 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здорового образа жизни.</w:t>
      </w:r>
    </w:p>
    <w:p w:rsidR="00A20885" w:rsidRPr="003F02A6" w:rsidRDefault="008F37C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20885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2088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20885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8F37C5" w:rsidRPr="003F02A6" w:rsidRDefault="008F37C5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физультурно</w:t>
      </w:r>
      <w:r w:rsidR="001874E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-оздоровительную деятельность для укрепления здоровья, достижения жизненных и профессиональных целей;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 о роли физической культуры в общекультурном, профессиональном и социальном развитии человека; 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основы здорового образа жизни.</w:t>
      </w:r>
    </w:p>
    <w:p w:rsidR="00A20885" w:rsidRPr="003F02A6" w:rsidRDefault="008F37C5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8F37C5" w:rsidRPr="003F02A6" w:rsidRDefault="008F37C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7C5" w:rsidRPr="003F02A6" w:rsidRDefault="008F37C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37C5" w:rsidRPr="003F02A6" w:rsidRDefault="008F37C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F37C5" w:rsidRPr="003F02A6" w:rsidRDefault="008F37C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8F37C5" w:rsidRPr="003F02A6" w:rsidRDefault="008F37C5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E7221" w:rsidRPr="003F02A6" w:rsidRDefault="007E7221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Максимальная уч</w:t>
      </w:r>
      <w:r w:rsidR="001874EC"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ебная нагрузка обучающихся – 244 </w:t>
      </w: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часов;</w:t>
      </w:r>
    </w:p>
    <w:p w:rsidR="007E7221" w:rsidRPr="003F02A6" w:rsidRDefault="007E7221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том числе:</w:t>
      </w:r>
    </w:p>
    <w:p w:rsidR="007E7221" w:rsidRPr="003F02A6" w:rsidRDefault="007E7221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Обязательной аудиторной у</w:t>
      </w:r>
      <w:r w:rsidR="001874EC"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чебной нагрузки обучающихся – 122</w:t>
      </w:r>
    </w:p>
    <w:p w:rsidR="007E7221" w:rsidRPr="003F02A6" w:rsidRDefault="007E7221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Самостоятельной работы обучающихся и консультации </w:t>
      </w:r>
      <w:r w:rsidR="003F3F1D"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–</w:t>
      </w:r>
      <w:r w:rsidR="001874EC"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122</w:t>
      </w:r>
    </w:p>
    <w:p w:rsidR="003F02A6" w:rsidRDefault="003F3F1D" w:rsidP="003F02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Дисциплина «Физическая культура» предусматривает  еженедельно 2 часа обязательных аудиторных занятий и 2 часа самостоятельной работы.</w:t>
      </w:r>
      <w:r w:rsid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ЕН.0</w:t>
      </w:r>
      <w:r w:rsidR="008F37C5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Математика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346B14" w:rsidRPr="003F02A6" w:rsidRDefault="00346B14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</w:t>
      </w:r>
      <w:r w:rsidR="00506541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6541" w:rsidRPr="003F02A6" w:rsidRDefault="00506541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346B14" w:rsidRPr="003F02A6" w:rsidRDefault="00346B14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«Математика» входит в дисциплины математического и естественнонаучного цикла учебного плана специальности среднего профессионального образования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506541" w:rsidRPr="003F02A6" w:rsidRDefault="00506541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346B14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―Математика является формирование у студентов теоретических знаний и практических навыков решения прикладных задач в области профессиональной деятельности.</w:t>
      </w:r>
    </w:p>
    <w:p w:rsidR="00506541" w:rsidRPr="003F02A6" w:rsidRDefault="00506541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ориентирована на выполнение следующих задач:</w:t>
      </w:r>
    </w:p>
    <w:p w:rsidR="00346B14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</w:t>
      </w:r>
      <w:r w:rsidR="008F37C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алгоритмического мышления;</w:t>
      </w:r>
    </w:p>
    <w:p w:rsidR="00346B14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практическим навыкам решения задач с применением аппарата линейной алг</w:t>
      </w:r>
      <w:r w:rsidR="008F37C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ебры и математического анализа;</w:t>
      </w:r>
    </w:p>
    <w:p w:rsidR="00346B14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методами исследования и решения математических задач;</w:t>
      </w:r>
    </w:p>
    <w:p w:rsidR="00346B14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умения самостоятельно расширять математические знания и проводить</w:t>
      </w:r>
    </w:p>
    <w:p w:rsidR="00346B14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ан</w:t>
      </w:r>
      <w:r w:rsidR="008F37C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 прикладных задач;</w:t>
      </w:r>
    </w:p>
    <w:p w:rsidR="00346B14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теоретических знаний, необходимых для изучения других математических дисциплин.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 освоения учебной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должен 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8F37C5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отыскание производной сложной функции, производных второго и высших порядков;</w:t>
      </w:r>
    </w:p>
    <w:p w:rsidR="00346B14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применять основные методы интегрирования при решении задач;</w:t>
      </w:r>
    </w:p>
    <w:p w:rsidR="00346B14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математического анализа при решении задач прикладного характера, в том числе профессиональной направленности.</w:t>
      </w:r>
    </w:p>
    <w:p w:rsidR="00017682" w:rsidRPr="003F02A6" w:rsidRDefault="00346B14" w:rsidP="00506541">
      <w:pPr>
        <w:spacing w:after="0" w:line="240" w:lineRule="auto"/>
        <w:ind w:right="11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 освоения учебной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должен 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17682" w:rsidRPr="003F02A6" w:rsidRDefault="00017682" w:rsidP="00506541">
      <w:pPr>
        <w:spacing w:after="0" w:line="240" w:lineRule="auto"/>
        <w:ind w:right="1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и методы математического анализа; </w:t>
      </w:r>
    </w:p>
    <w:p w:rsidR="00346B14" w:rsidRPr="003F02A6" w:rsidRDefault="00017682" w:rsidP="00506541">
      <w:pPr>
        <w:spacing w:after="0" w:line="240" w:lineRule="auto"/>
        <w:ind w:right="1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численные методы решения прикладных задач.</w:t>
      </w:r>
    </w:p>
    <w:p w:rsidR="00017682" w:rsidRPr="003F02A6" w:rsidRDefault="00017682" w:rsidP="00506541">
      <w:pPr>
        <w:spacing w:after="0" w:line="240" w:lineRule="auto"/>
        <w:ind w:right="1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2" w:rsidRPr="003F02A6" w:rsidRDefault="00017682" w:rsidP="00506541">
      <w:pPr>
        <w:spacing w:after="0" w:line="240" w:lineRule="auto"/>
        <w:ind w:right="11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60 часов;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40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- 20</w:t>
      </w:r>
    </w:p>
    <w:p w:rsidR="007E7221" w:rsidRPr="003F02A6" w:rsidRDefault="007E722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ЕН.02 Информатика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346B14" w:rsidRPr="003F02A6" w:rsidRDefault="00346B14" w:rsidP="0050654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506541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учебной дисциплины в структуре основной </w:t>
      </w:r>
    </w:p>
    <w:p w:rsidR="00506541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образовательной программы:</w:t>
      </w:r>
    </w:p>
    <w:p w:rsidR="00346B14" w:rsidRPr="003F02A6" w:rsidRDefault="00017682" w:rsidP="00CF30F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«Информатика» входит в дисциплины математического и естественнонаучного цикла учебного плана специальности среднего профессионального образования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CF30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«Информатика» предусматривает приобретение студентами необходимых навыков работы с пакетами прикладных программ общего назначения, а также ознакомление студентов с возможностями информационных технологий в делопроизводстве.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CF30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«Информатика» имеет своей задачей выработать у студентов ряд профессиональных качеств, а именно: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студентов применять имеющиеся на рынке программных продуктов экономические информационные системы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самостоятельно информационные технологии в своей профессиональной деятельности.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0654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результате освоения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</w:t>
      </w:r>
      <w:r w:rsidR="00506541"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использовать базовые системные программные продукты;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использовать прикладное программное обеспечение общего назначения для обработки текстовой, графической, числовой информации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:rsidR="00346B14" w:rsidRPr="003F02A6" w:rsidRDefault="00346B14" w:rsidP="00CF30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  <w:r w:rsidR="0001768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682" w:rsidRPr="003F02A6" w:rsidRDefault="00017682" w:rsidP="00CF30F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017682" w:rsidRPr="003F02A6" w:rsidRDefault="00017682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17682" w:rsidRPr="003F02A6" w:rsidRDefault="00017682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7682" w:rsidRPr="003F02A6" w:rsidRDefault="00017682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17682" w:rsidRPr="003F02A6" w:rsidRDefault="00017682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90 часов;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60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- 30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ОП.01 Теория государства и права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CF30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 учебная дисциплина профессионального цикла.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CF30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«Теория государства и права» направлена на приобретение теоретических знаний о природе и основных характеристиках государства и права, взаимоотношениях государства и институтов гражданского общества, на формирование у студентов профессионального правосознания и правовой культуры, овладения методологией анализа государственно-правовых явлений и их адекватной оценки в современных условиях. Учитывая, что в современной юридической науке существует множество пробелов и недостатков в исследовании и освещении вопросов гносеологии и аксиологии правоведения, настоящая программа ориентирована помимо общих вопросов курса на освещение проблем, вызывающих наибольшую сложность в восприятии и изучении. В их числе: анализ концептуальных правовых основ различных теоретико-правовых направлений (прошлого и современности), детализация вопросов правопонимания. Значительная часть теоретического курса посвящена сравнительному анализу основных правовых систем современности. В системе юридических наук теория государства и права всегда занимала главенствующее положение, выполняя при этом как академическую, так и практическую роль. В этой связи в программе курса особое внимание уделяется проблемам прикладного характера, связанным с юридической практикой и ориентирующих студентов на практическую правоприменительную деятельность. Изучение данной дисциплины призвано сформировать у студентов понятийный и категориальный аппарат, используемый при изучении специальных и отраслевых дисциплин, содействовать процессу формирования общей и профессиональной правовой культуры студентов и способствовать достижению качественно нового уровня юридического образования в стране.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теории государства и права имеет своей задачей выработать у студентов ряд профессиональных и личностных качеств, а именно: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умение правильно понимать государственно-правовые явления;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выработать ценностные жизненные ориентации, основанные на приоритете прав и свобод личности;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развить способность к юридически грамотным действиям в условиях рыночных отношений и начала процесса формирования Российского правового государства.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курс, студенты обязаны овладеть понятийным аппаратом теории государства и   права, знать закономерности возникновения, развития и функционирования государства и   права (в том числе и Российского государства).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 теоретические положения при изучении специальных юридических дисциплин;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юридическими понятиями и категориями;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практике нормы различных отраслей права;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возникновения и функционирования государства и права;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правового государства;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 современных правовых систем;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типы и формы государства и права;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политической системе общества;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систему права Российской Федерации и ее элементы;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реализации права;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правоотношений;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правонарушений и юридической ответственности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0F0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2" w:rsidRPr="003F02A6" w:rsidRDefault="00017682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017682" w:rsidRPr="003F02A6" w:rsidRDefault="00017682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7682" w:rsidRPr="003F02A6" w:rsidRDefault="00017682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017682" w:rsidRPr="003F02A6" w:rsidRDefault="00017682" w:rsidP="00CF30F0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F30F0" w:rsidRPr="003F02A6" w:rsidRDefault="00CF30F0" w:rsidP="00CF30F0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CF30F0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168 часов;</w:t>
      </w:r>
    </w:p>
    <w:p w:rsidR="007E7221" w:rsidRPr="003F02A6" w:rsidRDefault="007E7221" w:rsidP="00CF30F0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CF30F0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112</w:t>
      </w:r>
    </w:p>
    <w:p w:rsidR="007E7221" w:rsidRPr="003F02A6" w:rsidRDefault="007E7221" w:rsidP="00CF30F0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- 56</w:t>
      </w:r>
    </w:p>
    <w:p w:rsidR="00346B14" w:rsidRPr="003F02A6" w:rsidRDefault="00346B14" w:rsidP="00506541">
      <w:pPr>
        <w:tabs>
          <w:tab w:val="left" w:pos="551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0F0" w:rsidRPr="003F02A6" w:rsidRDefault="00CF30F0" w:rsidP="00506541">
      <w:pPr>
        <w:tabs>
          <w:tab w:val="left" w:pos="551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ОП.02 Конституционное право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CF30F0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CF30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примерной основной профессио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работников в области социального обеспечения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дисциплина профессионального цикла.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5E4B6E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«Конституционное право Ро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Федерации» является од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из первых отраслевых учебных дисциплин, изучаемых студентами юридических факультетов. Место дисциплины в учебном процессе определяется ведущей ролью конституционного права в системе отраслей российского права. Такая его роль обусловлена значимостью общественных отношений, которые закрепляются и регулируются нормами этой о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трасли.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изучение Конституционного права как юридической науки, отрасли в системе российского права и учебной дисциплины, теории и истории российского конституционного права, анализ конституционного законодательства, исследование институциональных и процессуальных факторов реализации конституционного права, важнейших конституционно-правовых институтов и процедур, а также на ознакомление с основными теоретическими воззрениями ученых как представителей современной, так и дореволюционной науки – государствоведения. Значительное внимание уделяется конституционному правотворчеству и реальной пр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актике конституционализма в Рос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помочь студентам овладеть знаниями о базовой, ведущей отрасли права Российской Федерации, получить необходимые представления о направлениях правового регулирования во всех сферах общественных отношений, являющихся предметом других отраслей права.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изучения курса - способствовать профессиональному становлению студента-юриста, а также изучению конституционного законодательства и правоприменительной практики в конституционном праве.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конституционного права имеет своей задачей выработать у студентов ряд профессиональных и личностных качеств, а именно:</w:t>
      </w:r>
    </w:p>
    <w:p w:rsidR="00CF30F0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умение правильно понимать г</w:t>
      </w:r>
      <w:r w:rsidR="00CF30F0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осударственно-правовые явления;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выработать ценностные жизненные ориентации, основанные на приоритете прав и свобод личности;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развить способность к юридически грамотным действиям;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самостоятельно анализировать современные конституционные проблемы;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использовать полученные знания для теоретической работы в дальнейшей своей специализации и практически применять фундаментальные идеи современной конституционной демократии, теории разделения властей, концепций правового государства и гражданского общества, политического многообразия и идеологического плюрализма, принципов федерализма, конституционных гарантий прав человека и гражданина, конституционных принципов судебной власти и местного самоуправления.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 обучающийся </w:t>
      </w:r>
      <w:r w:rsidR="005E4B6E"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6E"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5E4B6E" w:rsidP="00506541">
      <w:pPr>
        <w:spacing w:after="0" w:line="240" w:lineRule="auto"/>
        <w:ind w:right="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законодательными и иными норма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актами, специ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литературой;</w:t>
      </w:r>
    </w:p>
    <w:p w:rsidR="00346B14" w:rsidRPr="003F02A6" w:rsidRDefault="005E4B6E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делать выводы и обосновывать свою точку зрения по конст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итуционно-правовым отношениям;</w:t>
      </w:r>
    </w:p>
    <w:p w:rsidR="00346B14" w:rsidRPr="003F02A6" w:rsidRDefault="00CE416E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правовые нормы для решения разнообразных практических ситуаций;</w:t>
      </w:r>
    </w:p>
    <w:p w:rsidR="005E4B6E" w:rsidRPr="003F02A6" w:rsidRDefault="00346B14" w:rsidP="00CF30F0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результате освоения учебной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4B6E" w:rsidRPr="003F02A6" w:rsidRDefault="005E4B6E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теоретические понятия и положения конституционного права; </w:t>
      </w:r>
    </w:p>
    <w:p w:rsidR="005E4B6E" w:rsidRPr="003F02A6" w:rsidRDefault="005E4B6E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Конституции Российской Федерации; </w:t>
      </w:r>
    </w:p>
    <w:p w:rsidR="005E4B6E" w:rsidRPr="003F02A6" w:rsidRDefault="005E4B6E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30F0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государственного устройства России и статуса субъектов федерации; </w:t>
      </w:r>
    </w:p>
    <w:p w:rsidR="00346B14" w:rsidRPr="003F02A6" w:rsidRDefault="005E4B6E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30F0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права, свободы и обязанности человека и гражданина;</w:t>
      </w:r>
    </w:p>
    <w:p w:rsidR="00346B14" w:rsidRPr="003F02A6" w:rsidRDefault="005E4B6E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систему Российской Федерации;</w:t>
      </w:r>
    </w:p>
    <w:p w:rsidR="00346B14" w:rsidRPr="003F02A6" w:rsidRDefault="005E4B6E" w:rsidP="00506541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органов государственной власти и местного самоуправления в Российской Федерации.</w:t>
      </w:r>
    </w:p>
    <w:p w:rsidR="005E4B6E" w:rsidRPr="003F02A6" w:rsidRDefault="005E4B6E" w:rsidP="00CF30F0">
      <w:pPr>
        <w:spacing w:after="0" w:line="240" w:lineRule="auto"/>
        <w:ind w:right="10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освоить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E7221" w:rsidRPr="003F02A6" w:rsidRDefault="007E7221" w:rsidP="00506541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149 часов;</w:t>
      </w:r>
    </w:p>
    <w:p w:rsidR="007E7221" w:rsidRPr="003F02A6" w:rsidRDefault="007E7221" w:rsidP="00506541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506541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99</w:t>
      </w:r>
    </w:p>
    <w:p w:rsidR="003F02A6" w:rsidRDefault="007E7221" w:rsidP="00EF3917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- 50</w:t>
      </w:r>
      <w:r w:rsid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ОП.03 Административное право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учебная дисциплина профессионального цикла.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Цель программы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«Административное право» представляет собой одну из профилирующих отраслевых юридических дисциплин, предусматривающую изучение административно-правовых норм и регулируемых ими общественных отношений в сфере реализации задач и функций исполнительной власти. Эти отношения, многообразные по своему характеру, составляют предмет административного права как одной из ведущих отраслей правовой системы Российской Федерации.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«администрация» на латинском языке означает управление. Поэтому административное право нередко определяют как право управления или управленческое право.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условиях радикальных изменений, осуществляемых не только в политической и экономической, но и в других сферах жизнедеятельности повышается роль административно-правовых средств регулирования. Изменяются организация государственного управления, система органов исполнительной власти, формы и методы ее реализации. Издаются новые нормативные акты, содержащие административно-правовые нормы, изменяются и дополняются ранее принятые.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студентов в процессе изучения дисциплины заключается в необходимости постоянного отслеживания изменений, происходящих в области административного законодательства. Это позволит более полно и глубоко осмысливать и использовать накопленные в процессе обучения знания, соответственно корректируя их с учетом происходящих изменений в законодательстве.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учебного курса состоит в овладении студентами комплексом знаний о сущности и основных институтах административного права, главных направлениях реализации его регулятивной функции. Цель программы – сформировать у студентов целостное понимание назначения, содержания, закономерностей и особенностей правового регулирования управленческих процессов в современном государстве и обществе, умение ориентироваться в общей системе норм административного права при решении конкретных практических задач.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Задачи программы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Задачами курса являются изучение студентами:</w:t>
      </w:r>
    </w:p>
    <w:p w:rsidR="00346B14" w:rsidRPr="003F02A6" w:rsidRDefault="00CF30F0" w:rsidP="00506541">
      <w:pPr>
        <w:spacing w:before="100" w:beforeAutospacing="1" w:after="100" w:afterAutospacing="1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права как отрасли пр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через раскрытие сущности ад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министративно-правовых норм и административно-правовых отношений в сфере реализации задач и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исполнительной власти;</w:t>
      </w:r>
    </w:p>
    <w:p w:rsidR="00346B14" w:rsidRPr="003F02A6" w:rsidRDefault="00CF30F0" w:rsidP="00506541">
      <w:pPr>
        <w:spacing w:before="100" w:beforeAutospacing="1" w:after="100" w:afterAutospacing="1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науки административного права. Норм административного и административно-пр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оцессуального законодательства;</w:t>
      </w:r>
    </w:p>
    <w:p w:rsidR="00346B14" w:rsidRPr="003F02A6" w:rsidRDefault="00CF30F0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субъектов административного права, административно-правового статуса граждан, органов исполнительной власти и местного самоуправления, общественных объединений, форм и методов их деятельности; правовых институтов административной ответственности, административно-процессуальной деятельности органов исполнительной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власти;</w:t>
      </w:r>
    </w:p>
    <w:p w:rsidR="00346B14" w:rsidRPr="003F02A6" w:rsidRDefault="00CF30F0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государственног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управления в особых условиях;</w:t>
      </w:r>
    </w:p>
    <w:p w:rsidR="00346B14" w:rsidRPr="003F02A6" w:rsidRDefault="00CF30F0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административно-правового регулирования в отраслях хозяйственной  деятельности,   социально-культурной  жизни,   административно-политической сферы и межотраслевого государственного управления;</w:t>
      </w:r>
    </w:p>
    <w:p w:rsidR="00346B14" w:rsidRPr="003F02A6" w:rsidRDefault="00CF30F0" w:rsidP="00CF30F0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надзора за соблюдением законности в сфере реализации исполнительной власти.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административного права также имеет своей задачей выработать у студентов ряд профессиональных и личностных качеств, а именно: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понимать государственно-правовые явления;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ценностные жизненные ориентации, основанные на приоритете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свобод личности;</w:t>
      </w:r>
    </w:p>
    <w:p w:rsidR="00346B14" w:rsidRPr="003F02A6" w:rsidRDefault="00CF30F0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способность к юридически грамотным действиям.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Требования к результатам освоения учебной дисциплины: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CF30F0" w:rsidP="00CF30F0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отграничивать исполнительную (административную) деятельность среди иных видов государственной деятельности;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различные административно-правовые документы;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субъекты исполнительно-распорядительной деятельности из числа иных;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выделять административно-правовые отношения из числа иных правоотношений;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применять на практике нормы административного законодательства;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консультационную помощь субъектам административных правоотношений;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 и грамотно выражать и обосновывать свою точку зрения по административно-правовой проблематике.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понятие и источники административного права;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понятие и виды административно-правовых норм;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государственного управления и государственной службы;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 административного правонарушения, порядок привлечения к административной ответственности, в</w:t>
      </w:r>
      <w:r w:rsidR="00CE41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иды административных наказаний,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понятие и виды административно-правовых  отношений;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субъектов административного права;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административно-правовой статус субъектов административного права.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405C1" w:rsidRPr="003F02A6" w:rsidRDefault="007405C1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142 часов;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95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- 47</w:t>
      </w:r>
    </w:p>
    <w:p w:rsidR="005E4B6E" w:rsidRPr="003F02A6" w:rsidRDefault="005E4B6E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7405C1" w:rsidRPr="003F02A6" w:rsidRDefault="007405C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ОП.04 Основы экологического права</w:t>
      </w:r>
    </w:p>
    <w:p w:rsidR="007405C1" w:rsidRPr="003F02A6" w:rsidRDefault="007405C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7405C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346B14" w:rsidRPr="003F02A6" w:rsidRDefault="00346B14" w:rsidP="007405C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учебной дисциплины мо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использована в дополни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учебная дисциплина профессионального цикла.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7405C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право является одной из отраслевых юридических наук России. Изучение курса «Экологическое право» обусловлено процессом воздействия человеческого общества на природную среду и необходимостью регулирования данного рода отношений.</w:t>
      </w:r>
    </w:p>
    <w:p w:rsidR="00346B14" w:rsidRPr="003F02A6" w:rsidRDefault="00346B14" w:rsidP="007405C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экологическое право развивается с учетом следующих факторов: кризисное состояние окружающей природной среды, общественные потребности в потреблении природных ресурсов и в восстановлен</w:t>
      </w:r>
      <w:r w:rsidR="00CE41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благоприятной окружающей при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среды, тенденции развития взаимоотношения общества и природы.</w:t>
      </w:r>
    </w:p>
    <w:p w:rsidR="00346B14" w:rsidRPr="003F02A6" w:rsidRDefault="00346B14" w:rsidP="007405C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изучения программы: экологическое воспитание и формирование эколого-правовой культуры, воспитание и формирование гражданских качеств будущих юристов.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изучения дисциплины «Экологическое право» являются:</w:t>
      </w:r>
    </w:p>
    <w:p w:rsidR="00346B14" w:rsidRPr="003F02A6" w:rsidRDefault="00346B14" w:rsidP="007405C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познавательной деятельности студентов, развитие их творческих способностей, усиление взаимосвязи учебного и исследовательского процесса;</w:t>
      </w:r>
    </w:p>
    <w:p w:rsidR="00346B14" w:rsidRPr="003F02A6" w:rsidRDefault="00346B14" w:rsidP="007405C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разрешения юридических споров в области охраны окружающей природной среды, организации рацион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природопользования и за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экологических прав граждан;</w:t>
      </w:r>
    </w:p>
    <w:p w:rsidR="00346B14" w:rsidRPr="003F02A6" w:rsidRDefault="00346B14" w:rsidP="007405C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формирование эколого-правовой культуры, воспитание и формирование гражданских качеств будущих юристов.</w:t>
      </w:r>
    </w:p>
    <w:p w:rsidR="00346B14" w:rsidRPr="003F02A6" w:rsidRDefault="00346B14" w:rsidP="007405C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знаниями в области правового регулирования общественных отношений, складывающихся в сфере охраны окружающей среды и рационального природопользования;</w:t>
      </w:r>
    </w:p>
    <w:p w:rsidR="00346B14" w:rsidRPr="003F02A6" w:rsidRDefault="00346B14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работы с нормативно-правовой базой в области охраны окружающей среды и рационального природопользования;</w:t>
      </w:r>
    </w:p>
    <w:p w:rsidR="00346B14" w:rsidRPr="003F02A6" w:rsidRDefault="00346B14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современными тенденциями развития экологического права,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развитых государств в области охраны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 и рационально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природопользования.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E11072" w:rsidRPr="003F02A6" w:rsidRDefault="00346B14" w:rsidP="007405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результате освоения учебно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дисциплины обучающийся должен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B14" w:rsidRPr="003F02A6" w:rsidRDefault="00E11072" w:rsidP="007405C1">
      <w:pPr>
        <w:spacing w:after="0" w:line="240" w:lineRule="auto"/>
        <w:ind w:right="1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толковать и примен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нормы экологического права;</w:t>
      </w:r>
    </w:p>
    <w:p w:rsidR="00346B14" w:rsidRPr="003F02A6" w:rsidRDefault="00E11072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делать выводы и обосновывать свою точку зрения по экологическим правоотношениям;</w:t>
      </w:r>
    </w:p>
    <w:p w:rsidR="00346B14" w:rsidRPr="003F02A6" w:rsidRDefault="00E11072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правовые нормы для решения практических ситуаций.</w:t>
      </w:r>
    </w:p>
    <w:p w:rsidR="007405C1" w:rsidRPr="003F02A6" w:rsidRDefault="00346B14" w:rsidP="007405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источники экологического права; экологические права и обязанности граждан;</w:t>
      </w:r>
    </w:p>
    <w:p w:rsidR="007405C1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природные ресурсы, право природопользования; правовой механизм охраны окружающей среды;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экологических правонарушений и ответственность за них.</w:t>
      </w:r>
    </w:p>
    <w:p w:rsidR="00E11072" w:rsidRPr="003F02A6" w:rsidRDefault="00E11072" w:rsidP="007405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E11072" w:rsidRPr="003F02A6" w:rsidRDefault="00E11072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123 часов;</w:t>
      </w:r>
    </w:p>
    <w:p w:rsidR="007E7221" w:rsidRPr="003F02A6" w:rsidRDefault="007E7221" w:rsidP="007405C1">
      <w:p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7405C1">
      <w:p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82</w:t>
      </w:r>
    </w:p>
    <w:p w:rsidR="007E7221" w:rsidRPr="003F02A6" w:rsidRDefault="007E7221" w:rsidP="007405C1">
      <w:p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- 41</w:t>
      </w:r>
    </w:p>
    <w:p w:rsidR="00E11072" w:rsidRPr="003F02A6" w:rsidRDefault="00E11072" w:rsidP="007405C1">
      <w:p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C1" w:rsidRPr="003F02A6" w:rsidRDefault="007405C1" w:rsidP="007405C1">
      <w:p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C1" w:rsidRPr="003F02A6" w:rsidRDefault="007405C1" w:rsidP="007405C1">
      <w:p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7405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7405C1" w:rsidRPr="003F02A6" w:rsidRDefault="007405C1" w:rsidP="007405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7405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ОП.05 Трудовое право</w:t>
      </w:r>
    </w:p>
    <w:p w:rsidR="007405C1" w:rsidRPr="003F02A6" w:rsidRDefault="007405C1" w:rsidP="007405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7405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7405C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работников в области социального обеспечения.</w:t>
      </w:r>
    </w:p>
    <w:p w:rsidR="007405C1" w:rsidRPr="003F02A6" w:rsidRDefault="00346B14" w:rsidP="007405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учебной дисциплины в структуре основной </w:t>
      </w:r>
    </w:p>
    <w:p w:rsidR="00346B14" w:rsidRPr="003F02A6" w:rsidRDefault="00346B14" w:rsidP="007405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образовательной программы:</w:t>
      </w:r>
      <w:r w:rsidR="007405C1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учебная дисциплина профессионального цикла.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приобретение студентами устойчивых знаний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 области трудового права Российской Федерации и способности грамотно ориентироваться в действующем трудовом законодательстве Российской Федерации.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изучения дисциплины являются:</w:t>
      </w:r>
    </w:p>
    <w:p w:rsidR="00346B14" w:rsidRPr="003F02A6" w:rsidRDefault="00346B14" w:rsidP="003F3F1D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изучение правового регулирования трудовых правоотношений и иных непосредственно связанных с ними отношений;</w:t>
      </w:r>
    </w:p>
    <w:p w:rsidR="00346B14" w:rsidRPr="003F02A6" w:rsidRDefault="00346B14" w:rsidP="003F3F1D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формирование у студентов навыков по решению проблем, связанных с конкретными ситуациями в сфере трудового права.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346B14" w:rsidRPr="003F02A6" w:rsidRDefault="00346B14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применять на практике нормы трудового законодательства; анализировать и готовить предложения по урегулированию трудовых споров; анализировать и решать юридические проблемы в сфере трудовых отношений; анализировать и готовить предложения по совершенствованию пр</w:t>
      </w:r>
      <w:r w:rsidR="00CE41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авовой деятельности организации.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BC3EE5" wp14:editId="6900F62F">
                <wp:extent cx="95250" cy="191135"/>
                <wp:effectExtent l="0" t="0" r="0" b="0"/>
                <wp:docPr id="550" name="AutoShape 273" descr="C:\DOCUME~1\9226~1\LOCALS~1\Temp\msohtmlclip1\01\clip_image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EB8E8" id="AutoShape 273" o:spid="_x0000_s1026" style="width:7.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акты, регулирующие обществен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отношения в трудовом праве;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российского трудового права;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работников и работодателей;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заключения, прекращения 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изменения трудовых договоров;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трудовых договоров;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рудовой дисциплины;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разрешения трудовых споров;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раб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времени и времени отдыха;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оплаты труда работников;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охраны труда;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материальной ответственности сторон трудового договора.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405C1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200 часов;</w:t>
      </w:r>
    </w:p>
    <w:p w:rsidR="007E7221" w:rsidRPr="003F02A6" w:rsidRDefault="007E722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133</w:t>
      </w:r>
    </w:p>
    <w:p w:rsidR="007E7221" w:rsidRPr="003F02A6" w:rsidRDefault="007E722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- 67</w:t>
      </w:r>
    </w:p>
    <w:p w:rsidR="00E11072" w:rsidRPr="003F02A6" w:rsidRDefault="00E11072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72" w:rsidRPr="003F02A6" w:rsidRDefault="00E11072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7405C1" w:rsidRPr="003F02A6" w:rsidRDefault="007405C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ОП.06 Гражданское право</w:t>
      </w:r>
    </w:p>
    <w:p w:rsidR="007405C1" w:rsidRPr="003F02A6" w:rsidRDefault="007405C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7405C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7405C1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 учебная дисциплина профессионального цикла.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7405C1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дисциплины является познание частноправового регулирования имущественных и связанных с ними личных не имущественных отношений юридически равных субъектов, базовых начал гражданско-правового регулирования предпринимательской деятельности, а также защиты неотъемлемых прав и свобод человека и других нематериальных благ (жизни, здоровья, чести, достоинства, деловой репутации, личной тайны и т.п.).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изучения дисциплины служат: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предмета, метода, системы и источников гражданского права как отрасли частного права, гражданско-правового статуса (юридической  личности) физических, юридических лиц, государственных и муниципальных образований, признаков и режима объектов, осуществления и защиты гражданских прав, исковой давности, гражданско-правовой ответственности;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понятия, содержания, приобретения, субъектного состава, осуществления и защиты права частной и публичной собственности;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исключительных прав (интеллектуальной собственности) и ноу-хау;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видов личных не имущественных прав и их защиты;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наследственного права;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краткая характеристика институтов гражданского права, опосредствующих регулирование предпринимательской деятельности, таких как, в частности, обычай делового оборота, предприятие как не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движимость, монополизм, недобро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совестная конкуренция и коммерческое представительство, подробно изучаемых в рамках специальной гражданско-правовой дисципл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 «Предпринимательское право»;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понятия, оснований возникновения, видов, сторон и перемены лиц в обязательствах;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уяснение правил исполнения и способов обеспечения исполнения обязательств;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ответственности за нарушение и оснований прекращения обязательств;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общих положений о гражданско-правовом договоре; его понятии, условиях, содержании, форме, заключении, изменении, расторжении, классах, типах, видах и разновидностях (подвидах);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основных положений о типах, видах и подвидах договоров класса dare (да-ре), facere (фацере), praestare (рестаре) и договоров об использовании исключи-тельных прав (интеллектуальной собственности) и ноу-хау;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уяснение обязательств из односторонних действий и вне договорных обязательствиз правонарушений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(деликтов    и   квазиделиктов):   обязательств,    возникающих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причинения вреда и неосновательного обогащения;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краткая характеристика институтов особенной части гражданского права, опосредствующих регулирование обязательств в предпринимательской деятельности, таких как, в частности, поставка, лиз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инг, строительный подряд, факто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 и франчайзинг, подробно изучаемых в рамках специальной гражданско-правовой дисциплины «Предпринимательское право».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практике нормативные правовые акты при разрешении практических ситуаций;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договоры, доверенности;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правовую помощь субъектам гражданских правоотношений;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решать юридические проблемы в сфере гражданских правоотношений;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 и грамотно излагать и обосновывать свою точку зрения по гражданско-правовой тематике.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основные источники гражданского права;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особенности гражданско-правовых отношений;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 объекты гражданского права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гражданских прав, порядок их реализации и защиты;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условия действительности сделок;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института представительства;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правила исчисления сроков, в т.ч. срока исковой давности;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понятие собственности; формы и виды собственности;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возникновения и прекращения права собственности,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договорные и вне договорные обязательства;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 наследственного права; гражданско-правовая ответственность</w:t>
      </w:r>
    </w:p>
    <w:p w:rsidR="00E11072" w:rsidRPr="003F02A6" w:rsidRDefault="00E11072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E11072" w:rsidRPr="003F02A6" w:rsidRDefault="00E11072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1072" w:rsidRPr="003F02A6" w:rsidRDefault="00E11072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744A" w:rsidRPr="003F02A6" w:rsidRDefault="00E11072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0A744A" w:rsidRPr="003F02A6" w:rsidRDefault="000A744A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0A744A" w:rsidRPr="003F02A6" w:rsidRDefault="000A744A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0A744A" w:rsidRPr="003F02A6" w:rsidRDefault="000A744A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72" w:rsidRPr="003F02A6" w:rsidRDefault="00E11072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E11072" w:rsidRPr="003F02A6" w:rsidRDefault="00E11072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E11072" w:rsidRPr="003F02A6" w:rsidRDefault="00E11072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E7221" w:rsidRPr="003F02A6" w:rsidRDefault="007E7221" w:rsidP="007405C1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228 часов;</w:t>
      </w:r>
    </w:p>
    <w:p w:rsidR="007E7221" w:rsidRPr="003F02A6" w:rsidRDefault="007E7221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152</w:t>
      </w:r>
    </w:p>
    <w:p w:rsidR="007E7221" w:rsidRPr="003F02A6" w:rsidRDefault="007E7221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- 76</w:t>
      </w:r>
    </w:p>
    <w:p w:rsidR="00E11072" w:rsidRPr="003F02A6" w:rsidRDefault="00E11072" w:rsidP="00506541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 07 Семейное право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</w:t>
      </w:r>
      <w:r w:rsidR="0006569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(специальностям)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подготовка).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образователь-ной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учебная дисциплина профессионального цикла.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изучения курса семейного права являются такие дисциплины, как конституционное, жилищное, гражданское право, право социального обеспечения.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программы «Семейное право» является подготовка специалистов, способных самостоятельно применять положения семейного законодательства, оценивать закономерности судебной практики, анализировать содержание новых правовых актов.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право как самостоятельный учебный курс изучает частноправовые отношения, возникающие между людьми из брака, родства, усыновления и принятия детей в семью на воспитание.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курса являются: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предмета, метода, источников, системы семейного права, особенностей семейных правоотношений,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условий и порядка заключения и прекращения брака, правоотношений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супругами,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родительских правоотношений,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алиментных правоотношений,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различных форм воспитания детей, оставшихся без попечения родителей,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особенностей применения семейного законодательства к семейным отношениям с участием иностранных граждан и лиц без гражданства.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нормативные правовые акты при разрешении практических ситуаций;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брачный договор и алиментное соглашение;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правовую помощь с целью восстановления нарушенных прав;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решать юридические проблемы в сфере семейно-правовых отношений.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источники семейного права;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основных институтов семейного права.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E7221" w:rsidRPr="003F02A6" w:rsidRDefault="007E7221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99 часов;</w:t>
      </w:r>
    </w:p>
    <w:p w:rsidR="007E7221" w:rsidRPr="003F02A6" w:rsidRDefault="007E7221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66</w:t>
      </w:r>
    </w:p>
    <w:p w:rsidR="007E7221" w:rsidRPr="003F02A6" w:rsidRDefault="007E7221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- 33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ОП.08 Гражданский процесс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</w:t>
      </w:r>
      <w:r w:rsidR="00065695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профессиональной образователь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 учебная дисциплина профессионального цикла.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дисциплины: выработать у студентов представление о гражданском процессе, как отрасли права, являющего кодификационным и отличающимся от других процессуальных отраслей права, при этом неразрывно связанным с такими отраслями права как гражданское, семейное, жилищное, трудовое, а также изучение процесса от-правления правосудия по гражданским делам в широком смысле этого слова - и жилищные дела, и дела по жалобам и т.п., движения процесса от стадии к стадии, познание деятельности суда, изучение прав и обязанностей участников процесса, усвоение понятий, которыми оперирует гражданское процессуальное право.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гражданского процесса в рамках изучения курса являются: усвоение, изучение, анализ нормативного материала по гражданскому процессу, прежде всего это Гражданский процессуальный кодекс, Федеральные законы: «Об исполнительном производстве», «О судебных приставах», «Об обжаловании в суд действий и решений, нарушающих права и свободы граждан», «О судебной системе РФ», «О мировых судьях в РФ» и, конечно же, соответствующих статей Конституции РФ, изучение судебной практики, ознакомление с различными точками зрения, как высказанными в учебниках и учебных пособиях, так и в юридических изданиях и периодических профильных журналах, приобретение навыков по решению юридических задач и составлению процессуальных документов.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46B14" w:rsidRPr="003F02A6" w:rsidRDefault="00065695" w:rsidP="0006569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практике нормы гражданско-процессуального права;</w:t>
      </w:r>
    </w:p>
    <w:p w:rsidR="000A744A" w:rsidRPr="003F02A6" w:rsidRDefault="00065695" w:rsidP="0006569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различные виды гражданско-процессуальных документов;</w:t>
      </w:r>
    </w:p>
    <w:p w:rsidR="00346B14" w:rsidRPr="003F02A6" w:rsidRDefault="00065695" w:rsidP="0006569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оформлять претензионно-исковую документацию;</w:t>
      </w:r>
    </w:p>
    <w:p w:rsidR="00346B14" w:rsidRPr="003F02A6" w:rsidRDefault="00065695" w:rsidP="0006569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нормативные правовые акты при разрешении практических ситуаций.</w:t>
      </w:r>
    </w:p>
    <w:p w:rsidR="000A744A" w:rsidRPr="003F02A6" w:rsidRDefault="00346B14" w:rsidP="00065695">
      <w:pPr>
        <w:tabs>
          <w:tab w:val="left" w:pos="1701"/>
        </w:tabs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744A" w:rsidRPr="003F02A6" w:rsidRDefault="00065695" w:rsidP="00065695">
      <w:pPr>
        <w:tabs>
          <w:tab w:val="left" w:pos="1701"/>
        </w:tabs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Гражданско-процессуальн</w:t>
      </w:r>
      <w:r w:rsidR="000A744A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Федерации;</w:t>
      </w:r>
    </w:p>
    <w:p w:rsidR="000A744A" w:rsidRPr="003F02A6" w:rsidRDefault="00065695" w:rsidP="00065695">
      <w:pPr>
        <w:tabs>
          <w:tab w:val="left" w:pos="1701"/>
        </w:tabs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судебного разбирательства, обжалования, опротестования, исполн</w:t>
      </w:r>
      <w:r w:rsidR="000A744A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пересмотра решения суда;</w:t>
      </w:r>
    </w:p>
    <w:p w:rsidR="00346B14" w:rsidRPr="003F02A6" w:rsidRDefault="00065695" w:rsidP="00065695">
      <w:pPr>
        <w:tabs>
          <w:tab w:val="left" w:pos="1701"/>
        </w:tabs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защиты прав граждан и юридических лиц;</w:t>
      </w:r>
    </w:p>
    <w:p w:rsidR="00346B14" w:rsidRPr="003F02A6" w:rsidRDefault="00065695" w:rsidP="0006569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порядок гражданского судопроизводства;</w:t>
      </w:r>
    </w:p>
    <w:p w:rsidR="000A744A" w:rsidRPr="003F02A6" w:rsidRDefault="00065695" w:rsidP="0006569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стадии гражданского процесса.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132 часа;</w:t>
      </w:r>
    </w:p>
    <w:p w:rsidR="007E7221" w:rsidRPr="003F02A6" w:rsidRDefault="007E7221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88</w:t>
      </w:r>
    </w:p>
    <w:p w:rsidR="007E7221" w:rsidRPr="003F02A6" w:rsidRDefault="007E7221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- 44</w:t>
      </w:r>
    </w:p>
    <w:p w:rsidR="000A744A" w:rsidRPr="003F02A6" w:rsidRDefault="000A744A" w:rsidP="00506541">
      <w:pPr>
        <w:spacing w:after="0" w:line="240" w:lineRule="auto"/>
        <w:ind w:right="3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ОП.09 Страховое дело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 учебная дисциплина профессионального цикла.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подготовка, на уровне стандартов среднего профессионального образования, специалистов, способных эффективно работать в раз-личных отраслях народного хозяйства в условиях рыночных отношений.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 результатом знакомства с курсом «Страховое дело» должна быть самостоятельная оценка студентами этапов развития страхования, осмысление процессов, происходящих в экономике сегодня, осознание взаимосвязи прошлого, настоящего и будущего в судьбах делового мира.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курса «Страховое дело» определяется социальной важностью развития страховых отношений в нашем обществе.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при изучении данной дисциплины являются – формирование знаний о понятийном аппарате страхования, этапах развития страхования и страхового рынка в России и за рубежом; комплексное представление о правовом регулировании страховой деятельности (Гражданский кодекс РФ и специальное страховое законодательство).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065695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страховыми понятиями и терминами; заполнять страховые полисы и составлять типовые договоры страхования;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законы и иные нормативные правовые акты в области страховой деятельности;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 правовые основы осуществления страховой деятельности;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термины, применяемые в страховании, классифи</w:t>
      </w:r>
      <w:r w:rsidR="000A744A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кацию видов и форм страхования;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и принципы финансирования фондов обязательного государств</w:t>
      </w:r>
      <w:r w:rsidR="000A744A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социального страхования;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государственное социальное страхование.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115 часов;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76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- 39</w:t>
      </w: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ОП.10 Статистика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95" w:rsidRPr="003F02A6" w:rsidRDefault="00346B14" w:rsidP="00065695">
      <w:pPr>
        <w:pStyle w:val="ad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</w:t>
      </w:r>
      <w:r w:rsidR="00065695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профессиональной образователь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 как общепрофессиональная дисциплина.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«Статистика» предусматривает применение статистических методов анализа и обобщения в экономике и бизнесе.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«Статистика» имеет своей задачей выработать у студентов ряд профессиональных качеств, а именно: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065695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студентам овладеть основными приемами обработки статистических данных,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приобрести навыки вычисления статистических показателей,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69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формами и порядком составления действующей статистической отчетности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 освоения учебной дисциплины обучающийся должен уметь: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 и обрабатывать информацию, необходимую для ориентации в своей профессиональной деятельности;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оформлять в виде таблиц, графиков и диаграмм статистическую информацию;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исчислять основные статистические показатели;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проводить анализ статистической информации и делать соответствующие выводы.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06569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освоения учебной дисциплины обучающийся должен знать: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современную структуру органов государственной статистики;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источники учета статистической информации;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экономико-статистические методы обработки учетно-статистической информации;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статистические закономерности и динамику социально-экономических процессов, происходящих в стране.</w:t>
      </w:r>
    </w:p>
    <w:p w:rsidR="005D7402" w:rsidRPr="003F02A6" w:rsidRDefault="005D7402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02" w:rsidRPr="003F02A6" w:rsidRDefault="005D7402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065695" w:rsidRPr="003F02A6" w:rsidRDefault="00065695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7221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учебная нагрузка обучающихся – 71 часов;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учебной нагрузки обучающихся – 47</w:t>
      </w:r>
    </w:p>
    <w:p w:rsidR="005D7402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работы обучающихся и консультации - 24</w:t>
      </w: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ОП.11 Экономика организации</w:t>
      </w:r>
    </w:p>
    <w:p w:rsidR="00065695" w:rsidRPr="003F02A6" w:rsidRDefault="00065695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учебная дисциплина профессионального цикла.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«Экономика организации» предусматривает изучение целого комплекса экономических проблем: основ организации функционирования предприятия и предпринимательства, объемов издержек производства, цен и прибыли предприятия.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«Экономика организации» имеет своей задачей выработать у студентов ряд проф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 качеств, а именно: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в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экономики предприятия;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профессиональные умения и навыки в расчете и анализе экономических показателей деятельности;</w:t>
      </w:r>
    </w:p>
    <w:p w:rsidR="00346B14" w:rsidRPr="003F02A6" w:rsidRDefault="00065695" w:rsidP="00065695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по экономическому планированию д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пред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приятия.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рассчитывать основные технико-экономические показатели деятельности организации в соответствии с принятой методологией;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оценивать эффективность использования основных ресурсов организации.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состав и содержание материально-технических, трудовых и финансовых ресурсов организации;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основные аспекты развития организаций как хозяйствующих субъектов в рыночной экономике;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материально-технические, трудовые и финансовые ресурсы организации, показатели их эффективного использования;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механизмы ценообразования на продукцию (услуги), формы оплаты труда в современных условиях;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экономику социальной сферы и ее особенности.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65695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49 часов;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33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- 16</w:t>
      </w:r>
    </w:p>
    <w:p w:rsidR="005D7402" w:rsidRPr="003F02A6" w:rsidRDefault="005D7402" w:rsidP="00506541">
      <w:pPr>
        <w:spacing w:before="100" w:beforeAutospacing="1" w:after="100" w:afterAutospacing="1" w:line="24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95" w:rsidRPr="003F02A6" w:rsidRDefault="00065695" w:rsidP="00506541">
      <w:pPr>
        <w:spacing w:before="100" w:beforeAutospacing="1" w:after="100" w:afterAutospacing="1" w:line="24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ОП.12 Менеджмент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 учебная дисциплина профессионального цикла.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«Менеджмент» предусматривает ознакомиться с основами менеджмента – современной науки об организации и управлении производством.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«Менеджмент» имеет своей задачей выработать у студентов ряд профессиональных качеств, а именно: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знать многообразие форм хозяйственной деятельности;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научить формулировать, обосновывать содержание проблем, а также владеть приемами разработки управленческих решений, направленных на решение проблем;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освоить методы оценки эффективности управленческих решений, оценки последствий управленческих решений.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 освоения дисциплины обучающийся должен уметь: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направлять деятельность структурного подразделения организации на достижение общих целей;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принимать решения по организации выполнения организационных задач, стоящих перед структурным подразделением;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применять приемы делового общения в профессиональной деятельности.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особенности  современного менеджмента;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функции, виды и психологию менеджмента;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основы организации работы коллектива исполнителей;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принципы делового общения в коллективе;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особенности организации менеджмента в сфере профессиональной деятельности;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информационные технологии в сфере управления.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65695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49 часов;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33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- 16</w:t>
      </w:r>
    </w:p>
    <w:p w:rsidR="003F02A6" w:rsidRDefault="003F02A6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ОП.13 Документационное обеспечение управления</w:t>
      </w:r>
    </w:p>
    <w:p w:rsidR="00065695" w:rsidRPr="003F02A6" w:rsidRDefault="00065695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«Документационное обеспечение управления»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общепрофессиональный цикл.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ознакомить студентов с основами делопроизводства при организации управления пред-приятием в современных условиях и дать будущим специалистам знания о действующих общегосударственных нормативно-методических материалах, регламентирующих документационное обеспечение управленческой  деятел</w:t>
      </w:r>
      <w:r w:rsidR="0006569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ориентирована на выполнение следующих задач: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ознакомить студентов с основными понятиями Документационного обеспечения управления, нормативной базой, регламентирующей правила оформления документов;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дать студентам знания, которые помогут им в составлении и оформлении организационно-распорядительных документов, работать по обращениям граждан;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помочь студентам систематизировать полученные знания и использовать их на практике.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46B14" w:rsidRPr="003F02A6" w:rsidRDefault="00090B32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организационно-распорядительные документы в соответствии с действующим ГОСТом;</w:t>
      </w:r>
    </w:p>
    <w:p w:rsidR="00346B14" w:rsidRPr="003F02A6" w:rsidRDefault="00090B32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обработку входящих, внутренних и исходящих документов, контроль за их исполнением;</w:t>
      </w:r>
    </w:p>
    <w:p w:rsidR="00346B14" w:rsidRPr="003F02A6" w:rsidRDefault="00090B32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документы для передачи в архив организации.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46B14" w:rsidRPr="003F02A6" w:rsidRDefault="00065695" w:rsidP="00065695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документа, его свойства, способы документирования;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составления и оформления организационно-распорядительных документов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(ОРД);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и типовую технологию документационного обеспечения управления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(ДОУ);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делопроизводства по обращениям граждан и   конфиденциального делопроизводства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65695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64 часов;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43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- 21</w:t>
      </w:r>
    </w:p>
    <w:p w:rsidR="005D7402" w:rsidRPr="003F02A6" w:rsidRDefault="005D7402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ОП.14 Информационные технологии в профессиональной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</w:t>
      </w:r>
      <w:r w:rsidR="00065695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профессиональной образователь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общепрофессинальная дисциплина профессионального цикла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«Информационные технологии в профессиональной деятельности» направлена способствовать приобретению теоретических знаний и формированию практических навыков в различных аспектах применения достиж</w:t>
      </w:r>
      <w:r w:rsid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со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информационных технологий в профессиональной деятельности.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«Информационные технологии в профессиональной деятельности» имеет своей задачей выработать у студентов ряд профессиональных качеств, а именно: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профессиональные навыки работы студента с программным обеспечением;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становлению профессионального развития в области юриспруденции;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студенту освоить самостоятельно поиск новой информации, используя современные информационные технологии.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05CE8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учебной дисциплины обучающийся должен уметь: </w:t>
      </w:r>
    </w:p>
    <w:p w:rsidR="00305CE8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программное обеспечение в профессиональной деятельности; </w:t>
      </w:r>
    </w:p>
    <w:p w:rsidR="00305CE8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компьютерные и телекоммуникационные средства; </w:t>
      </w:r>
    </w:p>
    <w:p w:rsidR="00305CE8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информационными справочно-правовыми системами;</w:t>
      </w:r>
    </w:p>
    <w:p w:rsidR="00305CE8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прикладные программы в профессиональной деятельности; работать с электронной почтой; 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ресурсы локальных и глобальных информационных сетей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 освоения учебной дисци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обучающийся должен знать: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функции информационных и телекоммуникационных технологий, возможности их использования в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правила и методы работы 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пакетами прикладных программ;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информационных сист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информационных технологий;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правовой информации ка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среды информационной системы;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возможности, структуру, принцип работы информацио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справочно-правовых систем;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виды и структуру баз данных;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сетевых технологий работы с информацией.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2546C" w:rsidRPr="003F02A6" w:rsidRDefault="0022546C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7221" w:rsidRPr="003F02A6" w:rsidRDefault="007E7221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учебная нагрузка обучающихся – 64 часов;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учебной нагрузки обучающихся – 43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работы обучающихся и консультации - 21</w:t>
      </w: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22546C" w:rsidRPr="003F02A6" w:rsidRDefault="0022546C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ОП.15 Безопасность жизнедеятельности</w:t>
      </w:r>
    </w:p>
    <w:p w:rsidR="0022546C" w:rsidRPr="003F02A6" w:rsidRDefault="0022546C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3F02A6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346B14" w:rsidRPr="003F02A6" w:rsidRDefault="00346B14" w:rsidP="002254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«Безопасность жизнедеятельности» может быть использована в дополнительном профессиональном образовании и профессиональной подготовке работников в области права.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навыки, полученные в рамках дисциплины Безопасность жизнедеятельности, необходимы для обобщения знаний, полученных при изучении дисциплин профессионального цикла и последующего использования при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освоении профессиональных моду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в частности учебной и производственной практики.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систематизированных знаний по безопасности жизнедеятельности.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дисциплины: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студентов владеть способами 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бесконфликтного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и саморегуляции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 повседневной деятельности и экстремальных условиях военной службы; оказывать первую помощь пострадавшим.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понятие о единстве успешной профессиональной деятельности с требованием защищенности и безопасности, что в свою очередь гарантирует сохранение здоровья, работоспособности и умение действовать в экстремальных ситуациях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 изучения дисциплины студент должен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организовывать и проводить мероприятия </w:t>
      </w:r>
      <w:r w:rsidR="00305CE8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работающих и населения от негативных воздействий чрезвычайных ситуаций;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46B14" w:rsidRPr="003F02A6" w:rsidRDefault="00346B14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использовать средства индивидуальной и коллективной защиты от оружия массового поражения;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применять первичные средства пожаротушения;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оказывать первую помощь пострадавшим;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46B14" w:rsidRPr="003F02A6" w:rsidRDefault="00346B14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46B14" w:rsidRPr="003F02A6" w:rsidRDefault="00346B14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основы военной службы и обороны государства; задачи и основные мероприятия гражданской обороны;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346B14" w:rsidRPr="003F02A6" w:rsidRDefault="00346B14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организацию и порядок призыва граждан на военную службу и поступления на нее в добровольном порядке;</w:t>
      </w:r>
    </w:p>
    <w:p w:rsidR="00346B14" w:rsidRPr="003F02A6" w:rsidRDefault="00346B14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 11. Соблюдать деловой этикет, культуру и психологические основы общения, нормы и правила поведения.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22546C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102 часов;</w:t>
      </w:r>
    </w:p>
    <w:p w:rsidR="007E7221" w:rsidRPr="003F02A6" w:rsidRDefault="007E7221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68</w:t>
      </w:r>
    </w:p>
    <w:p w:rsidR="007E7221" w:rsidRPr="003F02A6" w:rsidRDefault="007E7221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- 34</w:t>
      </w: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ОП.16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Правоохранительные и судебные органы РФ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B6" w:rsidRPr="003F02A6" w:rsidRDefault="001306B6" w:rsidP="001306B6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1306B6" w:rsidRPr="003F02A6" w:rsidRDefault="001306B6" w:rsidP="001306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1306B6" w:rsidRPr="003F02A6" w:rsidRDefault="001306B6" w:rsidP="001306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</w:t>
      </w: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и судебные органы РФ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может быть использована в дополнительном профессиональном образовании и профессиональной подготовке работников в области права.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</w:p>
    <w:p w:rsidR="001306B6" w:rsidRPr="003F02A6" w:rsidRDefault="001306B6" w:rsidP="001306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и судебные органы РФ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группе общепрофессиональных дисциплин профессионального цикла.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четкое представление о системе и логике построения правоохранительных органов, о выполняемой ими правоохранительной деятельности, об их взаимодействии друг с другом и иными государственными и негосударственными организациями, каково их социальное предназначение, правовая основа деятельности.</w:t>
      </w:r>
      <w:r w:rsidRPr="0013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дисциплины:</w:t>
      </w:r>
    </w:p>
    <w:p w:rsid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учебной дисциплины "Правоохранительные органы", в первую очередь, является изучение законодательных и иных нормативных актов о правоохранительной деятельности и правоохранительных органах, вопросов взаимодействия правоохранительных органов и т. д. 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системе, структуре и компетенции правоохранительных и судебных органов;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разграничивать функции и сферы деятельности различных правоохранительных органов;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законодательными актами, регламентирующими деятельность правоохранительных и судебных органов.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понятие, признаки и задачи правоохранительной деятельности;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действующую систему правоохранительных и судебных органов в Российской Федерации, их структуру и компетенцию;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задачи и направления (функции) деятельности правоохранительных органов;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правового статуса судей и сотрудников правоохранительных органов;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нормативные правовые акты о правоохранительных органах Коды формируемых компетенций: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ебная нагрузка обучающихся – 99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– 66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- 33</w:t>
      </w:r>
    </w:p>
    <w:p w:rsidR="001306B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22546C" w:rsidRPr="003F02A6" w:rsidRDefault="0022546C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ПМ.01 Обеспечение реализации прав граждан в сфере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пенсионного обеспечения и социальной защиты</w:t>
      </w:r>
    </w:p>
    <w:p w:rsidR="0022546C" w:rsidRPr="003F02A6" w:rsidRDefault="0022546C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МДК.01.01. Право социального обеспечения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МДК.01.02. Психология социально-правовой деятельности</w:t>
      </w:r>
    </w:p>
    <w:p w:rsidR="0022546C" w:rsidRPr="003F02A6" w:rsidRDefault="0022546C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22546C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(далее программа) – является частью основной профессиональной образовательной программы по специальности СПО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</w:t>
      </w:r>
      <w:r w:rsidR="0022546C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низация социального обеспечения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части освоения основного вида профессиональной деятельности (ВПД): Обеспечение реализации прав граждан в сфере пенсионного обеспечения и социальной защиты и соответствующих профессиональных компетенций (ПК):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46B14" w:rsidRPr="003F02A6" w:rsidRDefault="00346B14" w:rsidP="0022546C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может быть использована при реализации про-граммы среднего профессионального образования по специальности </w:t>
      </w:r>
      <w:r w:rsidR="00B80BE2"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40.02.01</w:t>
      </w:r>
      <w:r w:rsidR="00B80BE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0BE2"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и организация социального обеспечения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среднего (полного) общего образования, в   дополнительном профессиональном образовании при повышении квалификации, подготовке и переподготовке специалистов в системе социального обеспечения. 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модуля – требования к результатам освоения модуля: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3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    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924295" wp14:editId="392C6141">
                <wp:extent cx="174625" cy="191135"/>
                <wp:effectExtent l="0" t="0" r="0" b="0"/>
                <wp:docPr id="474" name="AutoShape 349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02C4A" id="AutoShape 349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0a7w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действующего законодательства в области пенсионного обеспечения и социальной защиты;</w:t>
      </w:r>
    </w:p>
    <w:p w:rsidR="00346B14" w:rsidRPr="003F02A6" w:rsidRDefault="0022546C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 по вопросам пенсионного обеспечения и социальной защиты;</w:t>
      </w:r>
    </w:p>
    <w:p w:rsidR="0022546C" w:rsidRPr="003F02A6" w:rsidRDefault="00346B14" w:rsidP="00506541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87A326" wp14:editId="575F8EC3">
                <wp:extent cx="174625" cy="191135"/>
                <wp:effectExtent l="0" t="0" r="0" b="0"/>
                <wp:docPr id="472" name="AutoShape 351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F93D4B" id="AutoShape 351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Cq8A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Afd6Cq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22546C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22546C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22546C" w:rsidRPr="003F02A6" w:rsidRDefault="00346B14" w:rsidP="00506541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F00763" wp14:editId="636978EF">
                <wp:extent cx="174625" cy="191135"/>
                <wp:effectExtent l="0" t="0" r="0" b="0"/>
                <wp:docPr id="468" name="AutoShape 355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A0898" id="AutoShape 355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iV7w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права на предоставление услуг и мер социальной поддержки отдельным категориям граждан;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информирования граждан и должностных лиц об изменениях в области пенсионного обеспечения и социальной защиты населения;</w:t>
      </w:r>
    </w:p>
    <w:p w:rsidR="00346B14" w:rsidRPr="003F02A6" w:rsidRDefault="0022546C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с лицами пожилого возраста и инвалидами;</w:t>
      </w:r>
    </w:p>
    <w:p w:rsidR="00346B14" w:rsidRPr="003F02A6" w:rsidRDefault="0022546C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выступления и речевой аргументации позиции;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346B14" w:rsidRPr="003F02A6" w:rsidRDefault="0022546C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  действующее  законодательство  в  области  пенсионного  обеспечения, назначения пособий, компенсаций, предоставления услуг и мер социальной поддержки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граждан, нуждающимся в социальной защите с использованием информационных справочно-правовых систем;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C1731A" wp14:editId="4174E8D2">
                <wp:extent cx="174625" cy="191135"/>
                <wp:effectExtent l="0" t="0" r="0" b="0"/>
                <wp:docPr id="463" name="AutoShape 360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0618B" id="AutoShape 360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69A06F" wp14:editId="79019DB0">
                <wp:extent cx="174625" cy="191135"/>
                <wp:effectExtent l="0" t="0" r="0" b="0"/>
                <wp:docPr id="462" name="AutoShape 361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AA06F" id="AutoShape 361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Av5TJS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346B14" w:rsidRPr="003F02A6" w:rsidRDefault="0022546C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порядок получения недостающих документов и сроки их предоставления;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483D08" wp14:editId="63B0E86E">
                <wp:extent cx="174625" cy="191135"/>
                <wp:effectExtent l="0" t="0" r="0" b="0"/>
                <wp:docPr id="460" name="AutoShape 363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CD996" id="AutoShape 363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305CE8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5A39CB" wp14:editId="18852843">
                <wp:extent cx="174625" cy="191135"/>
                <wp:effectExtent l="0" t="0" r="0" b="0"/>
                <wp:docPr id="459" name="AutoShape 364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F6A22" id="AutoShape 364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+x8A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BWaQ+x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пенсионные дела; </w:t>
      </w:r>
    </w:p>
    <w:p w:rsidR="00346B14" w:rsidRPr="003F02A6" w:rsidRDefault="00305CE8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получателей пособий, ежемесячных денежных выплат, материнского (семейного) капитала и других социальных выплат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67EB14" wp14:editId="4595BB75">
                <wp:extent cx="174625" cy="191135"/>
                <wp:effectExtent l="0" t="0" r="0" b="0"/>
                <wp:docPr id="458" name="AutoShape 365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A4022" id="AutoShape 365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eZ7w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B218EF" wp14:editId="26F5FC5E">
                <wp:extent cx="174625" cy="191135"/>
                <wp:effectExtent l="0" t="0" r="0" b="0"/>
                <wp:docPr id="457" name="AutoShape 366" descr="C:\DOCUME~1\9226~1\LOCALS~1\Temp\msohtmlclip1\01\clip_image0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4F6389" id="AutoShape 366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компьютерными программами назначения и выплаты пенсий, пособий и других социальных выплат;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23736B48" wp14:editId="4350E262">
                <wp:extent cx="174625" cy="191135"/>
                <wp:effectExtent l="0" t="0" r="0" b="0"/>
                <wp:docPr id="456" name="AutoShape 367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781C9" id="AutoShape 367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DE7768F" wp14:editId="5FBCF7C7">
                <wp:extent cx="174625" cy="191135"/>
                <wp:effectExtent l="0" t="0" r="0" b="0"/>
                <wp:docPr id="455" name="AutoShape 368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62FBF" id="AutoShape 368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+M7w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3BC17C7" wp14:editId="7EB6E2BE">
                <wp:extent cx="174625" cy="191135"/>
                <wp:effectExtent l="0" t="0" r="0" b="0"/>
                <wp:docPr id="454" name="AutoShape 369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E659B" id="AutoShape 369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ek8A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CCakek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E9003C" wp14:editId="0F45A6E7">
                <wp:extent cx="174625" cy="191135"/>
                <wp:effectExtent l="0" t="0" r="0" b="0"/>
                <wp:docPr id="453" name="AutoShape 370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C02FD" id="AutoShape 370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DDbWI8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2BB00ED" wp14:editId="6000573B">
                <wp:extent cx="174625" cy="191135"/>
                <wp:effectExtent l="0" t="0" r="0" b="0"/>
                <wp:docPr id="452" name="AutoShape 371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3541E" id="AutoShape 371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oU8A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B6V/oU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1F32C8" wp14:editId="019B7AB2">
                <wp:extent cx="174625" cy="191135"/>
                <wp:effectExtent l="0" t="0" r="0" b="0"/>
                <wp:docPr id="451" name="AutoShape 372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8F10D" id="AutoShape 372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Jt8A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CxGFJt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EBDC59" wp14:editId="6D4D05D3">
                <wp:extent cx="174625" cy="191135"/>
                <wp:effectExtent l="0" t="0" r="0" b="0"/>
                <wp:docPr id="450" name="AutoShape 373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1A039" id="AutoShape 373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AIIspF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консультационную помощь гражданам по вопросам медико-социальной экспертизы;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713D4B" wp14:editId="470904ED">
                <wp:extent cx="174625" cy="191135"/>
                <wp:effectExtent l="0" t="0" r="0" b="0"/>
                <wp:docPr id="449" name="AutoShape 374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6397D" id="AutoShape 374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oD7w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сущность психических процессов и их изменений у инвалидов и лиц пожилого возраста;</w:t>
      </w:r>
    </w:p>
    <w:p w:rsidR="00346B14" w:rsidRPr="003F02A6" w:rsidRDefault="0022546C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организовать психологический контакт с клиентами (потребителями услуг);</w:t>
      </w:r>
    </w:p>
    <w:p w:rsidR="00346B14" w:rsidRPr="003F02A6" w:rsidRDefault="0022546C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психологическую характеристику личности, применять приѐмы делового общения и правила культуры поведения;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этическим правилам, нормам и принципам в профессиональной деятельности;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в области медико-социальной экспертизы;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категории медико-социальной экспертизы;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учреждений государственной службы медико-социальной экспертизы;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значение экспертных заключений медико-социальной экспертизы;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трудовых пенсий;</w:t>
      </w:r>
    </w:p>
    <w:p w:rsidR="0022546C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социального обслуживания и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нуждающимся гражданам;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государственные стандарты социального обслуживания;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социальных услуг и других социальных выплат;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общей психологии, сущность психических процессов;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психологии личности;</w:t>
      </w:r>
    </w:p>
    <w:p w:rsidR="00B80BE2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0BE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овременных представления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80BE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личности, ее структуре и возрастных изменениях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157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психологии инвалидов и лиц пожилого возраста;</w:t>
      </w:r>
    </w:p>
    <w:p w:rsidR="007B2157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профессиональной этики и приемы делового общения в коллективе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81551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1551" w:rsidRPr="003F02A6" w:rsidRDefault="00F81551" w:rsidP="00F815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ПМ.01 Обеспечение реализации прав граждан в сфере</w:t>
      </w:r>
    </w:p>
    <w:p w:rsidR="00F81551" w:rsidRPr="003F02A6" w:rsidRDefault="00F81551" w:rsidP="00F815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пенсионного обеспечения и социальной защиты - 609</w:t>
      </w:r>
    </w:p>
    <w:p w:rsidR="00F81551" w:rsidRPr="00F81551" w:rsidRDefault="00F81551" w:rsidP="00F815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F81551" w:rsidRPr="00F81551" w:rsidRDefault="00F81551" w:rsidP="00F815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Обязательной аудиторной учебной нагрузки обучающихся –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</w:p>
    <w:p w:rsidR="00F81551" w:rsidRPr="00F81551" w:rsidRDefault="00F81551" w:rsidP="00F815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обучающихся и консультации –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</w:p>
    <w:p w:rsidR="00F81551" w:rsidRPr="003F02A6" w:rsidRDefault="00F81551" w:rsidP="00F815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МДК.01.01. Право социального обеспечения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427 часов;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285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– 142</w:t>
      </w:r>
    </w:p>
    <w:p w:rsidR="00F81551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учебная нагрузка обучающихся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МДК.01.02. Психология социально-правовой деятельности </w:t>
      </w: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 часа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121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– 61</w:t>
      </w: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6A3231" w:rsidRPr="003F02A6" w:rsidRDefault="006A323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46C" w:rsidRPr="003F02A6" w:rsidRDefault="006A323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6A3231" w:rsidRPr="003F02A6" w:rsidRDefault="006A323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22546C" w:rsidRPr="003F02A6" w:rsidRDefault="0022546C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МДК.02.01. Организация работы органов и учреждений социальной защиты населения, органов Пенсионного фонда Российской Федерации (ПФР)</w:t>
      </w:r>
    </w:p>
    <w:p w:rsidR="0022546C" w:rsidRPr="003F02A6" w:rsidRDefault="0022546C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2254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(далее - примерная программа) – является частью примерной основной профессиональной образовательной программы в соответствии с ФГОС по специальности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</w:t>
      </w:r>
      <w:r w:rsidR="0022546C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низация социального обеспечения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Организационное обеспечение деятельности учреждений социальной защиты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населения и органов Пенсионного фонда Российской Федерации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346B14" w:rsidRPr="003F02A6" w:rsidRDefault="00346B14" w:rsidP="00225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46B14" w:rsidRPr="003F02A6" w:rsidRDefault="00346B14" w:rsidP="00225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346B14" w:rsidRPr="003F02A6" w:rsidRDefault="00346B14" w:rsidP="00225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 при реализации программы среднего профессионального образования по профессии 40.02.01 Право и организация социального обеспечения при наличии среднего (полного) общего образования, в дополнительном профессиональном образовании при повышении квалификации, подготовке и переподготовке специалистов в системе социального обеспечения. Опыт работы не требуется.</w:t>
      </w:r>
    </w:p>
    <w:p w:rsidR="00346B14" w:rsidRPr="003F02A6" w:rsidRDefault="00346B14" w:rsidP="002254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профессионального модуля – требования к результатам освоения профессионального модуля</w:t>
      </w:r>
    </w:p>
    <w:p w:rsidR="00346B14" w:rsidRPr="003F02A6" w:rsidRDefault="00346B14" w:rsidP="002254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   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346B14" w:rsidRPr="003F02A6" w:rsidRDefault="0022546C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осуществления учета лиц, нуждающихся в социальной защите;</w:t>
      </w:r>
    </w:p>
    <w:p w:rsidR="00346B14" w:rsidRPr="003F02A6" w:rsidRDefault="0022546C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346B14" w:rsidRPr="003F02A6" w:rsidRDefault="0022546C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организационно-управленческой работе структурных подразделений органов и   учреждений социальной защиты населения, органов Пенсионного фонда Российской Федерации;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346B14" w:rsidRPr="003F02A6" w:rsidRDefault="0022546C" w:rsidP="0022546C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ерных технологий;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осуществлять учет лиц, н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уждающихся в социальной защите;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в процессе работы с органами исполнительной власти, организациями, учреждениям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общественными организациями;</w:t>
      </w:r>
    </w:p>
    <w:p w:rsidR="006A3231" w:rsidRPr="003F02A6" w:rsidRDefault="0022546C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 анализировать информацию для статистической и другой отчетности;</w:t>
      </w:r>
    </w:p>
    <w:p w:rsidR="006A3231" w:rsidRPr="003F02A6" w:rsidRDefault="006A3231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346B14" w:rsidRPr="003F02A6" w:rsidRDefault="006A3231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об устан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овлении опеки и попечительства;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и учет за усыновленными детьми, детьми, принятыми под опеку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попечительство, переданными 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в приемную семью;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сложные или спорные дела по пенсионным вопросам, по вопросам оказания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помощи вышестоящим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подчиненности лицам;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  компетенцию  органов  социальной  защиты  населения,   Пенсионного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Российской Федерации, определять их подчиненн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порядок функционирования;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приемы делового общения и правила культуры поведения в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деятельности;</w:t>
      </w:r>
    </w:p>
    <w:p w:rsidR="00346B14" w:rsidRPr="003F02A6" w:rsidRDefault="0022546C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этическим правилам, нормам и принципам в профессиональной деятельности;</w:t>
      </w:r>
    </w:p>
    <w:p w:rsidR="00346B14" w:rsidRPr="003F02A6" w:rsidRDefault="00346B14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346B14" w:rsidRPr="003F02A6" w:rsidRDefault="0022546C" w:rsidP="0022546C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федерального, регионального, муниципального уровней,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 организаций, регулирующие организацию работы органов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фонда Российской Федерации и социальной защиты нас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государственных органов и учреждений социальной защиты населения,  органов Пенсионн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фонда Российской Федерации;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организационно-управленческие функции работников органов и учреждений социальной защиты населения, органов Пенсионного фо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 Российской Федерации;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передовые формы организации труда, информационно-коммуникационные технологии,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в органах Пенсионного фонда Российской Федерации, органах и учреждени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социальной защиты населения;</w:t>
      </w:r>
    </w:p>
    <w:p w:rsidR="00346B14" w:rsidRPr="003F02A6" w:rsidRDefault="003F3F1D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 направления сложных или спорных дел по пенсионным вопросам и вопросам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социальной помощи вышестоящим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подчиненности лицам;</w:t>
      </w:r>
    </w:p>
    <w:p w:rsidR="00346B14" w:rsidRPr="003F02A6" w:rsidRDefault="003F3F1D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базы данных получателей пенсий, пособий, компенсаций и других соц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выплат, оказания услуг;</w:t>
      </w:r>
    </w:p>
    <w:p w:rsidR="007B2157" w:rsidRPr="003F02A6" w:rsidRDefault="003F3F1D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 в системе органов и учреждений социальной защиты населения, органов Пенсионн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фонда Российской Федерации;</w:t>
      </w:r>
    </w:p>
    <w:p w:rsidR="00346B14" w:rsidRPr="003F02A6" w:rsidRDefault="003F3F1D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346B14" w:rsidRPr="003F02A6" w:rsidRDefault="00346B14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3F1D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</w:r>
      <w:r w:rsidR="003F3F1D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157" w:rsidRPr="003F02A6" w:rsidRDefault="007B2157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3F02A6" w:rsidRDefault="007B2157" w:rsidP="003F3F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7B2157" w:rsidRPr="003F02A6" w:rsidRDefault="007B2157" w:rsidP="003F3F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B2157" w:rsidRPr="003F02A6" w:rsidRDefault="007B2157" w:rsidP="003F3F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B2157" w:rsidRPr="003F02A6" w:rsidRDefault="007B2157" w:rsidP="003F3F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F46F3" w:rsidRPr="003F02A6" w:rsidRDefault="00EF46F3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F3" w:rsidRPr="003F02A6" w:rsidRDefault="00EF46F3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171 час;</w:t>
      </w:r>
    </w:p>
    <w:p w:rsidR="00EF46F3" w:rsidRPr="003F02A6" w:rsidRDefault="00EF46F3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F46F3" w:rsidRPr="003F02A6" w:rsidRDefault="00EF46F3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114</w:t>
      </w:r>
    </w:p>
    <w:p w:rsidR="00EF46F3" w:rsidRPr="003F02A6" w:rsidRDefault="00EF46F3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- 57</w:t>
      </w:r>
    </w:p>
    <w:p w:rsidR="006A3231" w:rsidRPr="003F02A6" w:rsidRDefault="006A32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13083F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83F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ОБЩАЯ ХАРАКТЕРИСТИКА РАБОЧЕЙ ПРОГРАММЫ УЧЕБНОЙ ПРАКТИКИ ПО </w:t>
      </w:r>
      <w:r w:rsidRPr="003F0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ПМ 01 Обеспечение реализации прав граждан в сфере пенсионного обеспечения и социальной защиты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учебной 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 в структуре основной образовательной программы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относится к профессиональному циклу </w:t>
      </w:r>
      <w:r w:rsidRPr="003F0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ПМ 01 Обеспечение реализации прав граждан в сфере пенсионного обеспечения и социальной защиты.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практики является частью основной образовательной программы в соответствии с ФГОС СПО по специальности  </w:t>
      </w:r>
      <w:r w:rsidRPr="003F0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40.02.01 Право и организация социального обеспечения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планируемые результаты освоения учебной практики: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прохождения учебной практики обучающиеся должны освоить следующие компетенции: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овладения видами профессиональной деятельности по специальности 40.02.01 Право и организация социального обеспечения обучающийся в ходе освоения учебной практики должен иметь 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опыт: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действующего законодательства в области пенсионного обеспечения и социальной защиты;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 по вопросам пенсионного обеспечения и социальной защиты;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права, размера и сроков назначения страховых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права на предоставление услуг и мер социальной поддержки отдельным категориям граждан;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с лицами пожилого возраста и инвалидами;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выступления и речевой аргументации позиции.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производственной практики:</w:t>
      </w:r>
    </w:p>
    <w:p w:rsidR="007B2157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144 часа</w:t>
      </w:r>
    </w:p>
    <w:p w:rsidR="006A3231" w:rsidRPr="003F02A6" w:rsidRDefault="006A32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13083F" w:rsidRPr="003F02A6" w:rsidRDefault="0013083F" w:rsidP="006A3231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13083F" w:rsidRPr="003F02A6" w:rsidRDefault="0013083F" w:rsidP="006A3231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A3231" w:rsidRPr="006A3231" w:rsidRDefault="006A3231" w:rsidP="006A3231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РАБОЧЕЙ ПРОГРАММЫ ПРОИЗВОДСТВЕННОЙ ПРАКТИКИ ПО </w:t>
      </w:r>
      <w:r w:rsidRPr="006A3231">
        <w:rPr>
          <w:rFonts w:ascii="Times New Roman" w:eastAsia="Calibri" w:hAnsi="Times New Roman" w:cs="Times New Roman"/>
          <w:iCs/>
          <w:sz w:val="28"/>
          <w:szCs w:val="28"/>
          <w:u w:val="single"/>
        </w:rPr>
        <w:t>ПМ 01 Обеспечение реализации прав граждан в сфере пенсионного обеспечения и социальной защиты шифр и название профессионального модуля по учебному плану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1.1 </w:t>
      </w:r>
      <w:r w:rsidRPr="006A3231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производственной практики в структуре основной образовательной программы</w:t>
      </w:r>
    </w:p>
    <w:p w:rsidR="006A3231" w:rsidRPr="006A3231" w:rsidRDefault="006A3231" w:rsidP="006A323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относится к профессиональному циклу. </w:t>
      </w:r>
    </w:p>
    <w:p w:rsidR="006A3231" w:rsidRPr="006A3231" w:rsidRDefault="006A3231" w:rsidP="006A323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производственной практики является частью основной образовательной программы в соответствии с ФГОС СПО по специальности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40.02.01 Право и организация социального обеспечения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>Рабочая программа производственной практики может быть использована</w:t>
      </w:r>
      <w:r w:rsidRPr="006A32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в программах повышения квалификации или переподготовке специалистов в области социального обеспечения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1.2. Цели и планируемые результаты освоения производственной практики: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Цели и задачи закрепление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результатам освоения производственной практики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приобрести практический опыт работы: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анализа действующего законодательства в области пенсионного обеспечения и социальной защиты;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приема граждан по вопросам пенсионного обеспечения и социальной защиты;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определения права, размера и сроков назначения страховых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формирования пенсионных и личных дел получателей пенсий и пособий, других социальных выплат и их хранения;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определения права на перерасчет, перевод с одного вида пенсий на другой, индексацию и корректировку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определения права на предоставление услуг и мер социальной поддержки отдельным категориям граждан;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информирования граждан и должностных лиц об изменениях в области пенсионного обеспечения и социальной защиты населения;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общения с лицами пожилого возраста и инвалидами;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публичного выступления и речевой аргументации позиции.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1.3. Количество часов на освоение программы производственной практики: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-72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>В рамках освоения ПМ 01. –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72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 часа</w:t>
      </w:r>
    </w:p>
    <w:p w:rsidR="006A3231" w:rsidRPr="003F02A6" w:rsidRDefault="006A32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13083F" w:rsidRPr="003F02A6" w:rsidRDefault="0013083F" w:rsidP="006A3231">
      <w:pPr>
        <w:spacing w:after="200" w:line="276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A3231" w:rsidRPr="006A3231" w:rsidRDefault="006A3231" w:rsidP="006A323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РАБОЧЕЙ ПРОГРАММЫ ПРОИЗВОДСТВЕННОЙ ПРАКТИКИ ПО </w:t>
      </w:r>
      <w:r w:rsidRPr="006A3231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ПМ 02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6A3231" w:rsidRPr="006A3231" w:rsidRDefault="006A3231" w:rsidP="006A3231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1.1 </w:t>
      </w:r>
      <w:r w:rsidRPr="006A3231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производственной практики в структуре основной образовательной программы</w:t>
      </w:r>
    </w:p>
    <w:p w:rsidR="006A3231" w:rsidRPr="006A3231" w:rsidRDefault="006A3231" w:rsidP="006A323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относится к профессиональному циклу. </w:t>
      </w:r>
    </w:p>
    <w:p w:rsidR="006A3231" w:rsidRPr="006A3231" w:rsidRDefault="006A3231" w:rsidP="006A323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производственной практики является частью основной образовательной программы в соответствии с ФГОС СПО по специальности </w:t>
      </w:r>
    </w:p>
    <w:p w:rsidR="006A3231" w:rsidRPr="006A3231" w:rsidRDefault="006A3231" w:rsidP="006A323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40.02.01 Право и организация социального обеспечения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>Рабочая программа производственной практики может быть использована</w:t>
      </w:r>
      <w:r w:rsidRPr="006A32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в программах повышения квалификации или переподготовке специалистов в области социального обеспечения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1.2. Цели и планируемые результаты освоения производственной практики: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Цели и задачи закрепление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результатам освоения производственной практики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приобрести практический опыт работы:</w:t>
      </w:r>
    </w:p>
    <w:p w:rsidR="006A3231" w:rsidRPr="006A3231" w:rsidRDefault="006A3231" w:rsidP="006A32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6A3231" w:rsidRPr="006A3231" w:rsidRDefault="006A3231" w:rsidP="006A32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выявления и осуществления учета лиц, нуждающихся в социальной защите;</w:t>
      </w:r>
    </w:p>
    <w:p w:rsidR="006A3231" w:rsidRPr="006A3231" w:rsidRDefault="006A3231" w:rsidP="006A32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6A3231" w:rsidRPr="006A3231" w:rsidRDefault="006A3231" w:rsidP="006A32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6A3231" w:rsidRPr="006A3231" w:rsidRDefault="006A3231" w:rsidP="006A32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участия в организационно-управленческой работе структурных подразделений органов и учреждений социальной защиты населения, органов </w:t>
      </w: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Пенсионного фонда Российской Федерации.</w:t>
      </w:r>
    </w:p>
    <w:p w:rsidR="006A3231" w:rsidRPr="006A3231" w:rsidRDefault="006A3231" w:rsidP="006A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1.3. Количество часов на освоение программы производственной практики: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-72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6A3231" w:rsidRPr="006A3231" w:rsidRDefault="006A3231" w:rsidP="006A3231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В рамках освоения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ПМ 02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Организация работы органов и учреждений социальной защиты населения, органов Пенсионного фонда Российской Федерации (ПФР) </w:t>
      </w:r>
      <w:r w:rsidRPr="006A3231">
        <w:rPr>
          <w:rFonts w:ascii="Times New Roman" w:eastAsia="Calibri" w:hAnsi="Times New Roman" w:cs="Times New Roman"/>
          <w:sz w:val="28"/>
          <w:szCs w:val="28"/>
        </w:rPr>
        <w:t>–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72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 часа</w:t>
      </w:r>
    </w:p>
    <w:p w:rsidR="006A3231" w:rsidRPr="003F02A6" w:rsidRDefault="006A32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 (преддипломной)</w:t>
      </w:r>
    </w:p>
    <w:p w:rsidR="0013083F" w:rsidRPr="003F02A6" w:rsidRDefault="0013083F" w:rsidP="0013083F">
      <w:pPr>
        <w:spacing w:after="200" w:line="276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13083F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3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РАБОЧЕЙ ПРОГРАММЫ ПРОИЗВОДСТВЕННОЙ ПРАКТИКИ </w:t>
      </w:r>
      <w:r w:rsidRPr="003F02A6">
        <w:rPr>
          <w:rFonts w:ascii="Times New Roman" w:eastAsia="Calibri" w:hAnsi="Times New Roman" w:cs="Times New Roman"/>
          <w:b/>
          <w:bCs/>
          <w:sz w:val="28"/>
          <w:szCs w:val="28"/>
        </w:rPr>
        <w:t>(ПРЕДДИПЛОМНОЙ)</w:t>
      </w:r>
    </w:p>
    <w:p w:rsidR="0013083F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ФГОС: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деятельности: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профессиональной деятельности являются: </w:t>
      </w:r>
    </w:p>
    <w:p w:rsidR="006A3231" w:rsidRPr="003F02A6" w:rsidRDefault="006A3231" w:rsidP="0013083F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правового характера;</w:t>
      </w:r>
    </w:p>
    <w:p w:rsidR="006A3231" w:rsidRPr="003F02A6" w:rsidRDefault="006A3231" w:rsidP="0013083F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6A3231" w:rsidRPr="003F02A6" w:rsidRDefault="006A3231" w:rsidP="0013083F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6A3231" w:rsidRPr="003F02A6" w:rsidRDefault="006A3231" w:rsidP="0013083F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деятельности: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Обеспечение реализации прав граждан в сфере пенсионного обеспечения и социальной защиты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 производственной практики (преддипломной):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полученных теоретических знаний;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углубление навыков самостоятельной работы;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практически</w:t>
      </w:r>
      <w:r w:rsidR="0013083F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материалов для написания ВКР.</w:t>
      </w:r>
    </w:p>
    <w:p w:rsidR="006A3231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практики: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-общее ознакомление с деятельностью предприятия;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работы экономических служб организации;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и расширение теоретических и практических знаний студентов, приобретение более глубоких практических навыков, -сбор, обобщение и систематизация материалов для всех разделов дипломной работы.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 видов</w:t>
      </w:r>
      <w:r w:rsidR="0013083F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</w:t>
      </w:r>
      <w:r w:rsidR="0013083F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ечень формируемых компетенций: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Сроки производственной практики (преддипломной):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курс 6 семестр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Место проведения практики (преддипломной):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(учреждения) в соответствии с договорами института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6.  Количество часов на освоение программы производственной практики (преддипломной): 144</w:t>
      </w:r>
    </w:p>
    <w:p w:rsidR="0013083F" w:rsidRPr="003F02A6" w:rsidRDefault="001308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083F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:rsidR="0013083F" w:rsidRPr="003F02A6" w:rsidRDefault="0013083F" w:rsidP="001308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13083F" w:rsidRDefault="0013083F" w:rsidP="001308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 ГОСУДАРСТВЕННОЙ ИТОГОВОЙ АТТЕСТАЦИИ</w:t>
      </w:r>
    </w:p>
    <w:p w:rsidR="0013083F" w:rsidRPr="003F02A6" w:rsidRDefault="0013083F" w:rsidP="003F02A6">
      <w:pPr>
        <w:pStyle w:val="ad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 ГИА</w:t>
      </w:r>
    </w:p>
    <w:p w:rsidR="0013083F" w:rsidRPr="0013083F" w:rsidRDefault="0013083F" w:rsidP="001308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государственной (итоговой) аттестации (далее программа ГИА) – является частью основной профессиональной образовательной программой в соответствии с ФГОС по специальности 40.02.01. Право и организация социального обеспечения в части освоения </w:t>
      </w: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профессиональной деятельности</w:t>
      </w: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(ВПД) специальности:</w:t>
      </w:r>
    </w:p>
    <w:p w:rsidR="0013083F" w:rsidRPr="0013083F" w:rsidRDefault="0013083F" w:rsidP="001308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прав граждан в сфере пенсионного обеспечения и социальной защиты.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3083F" w:rsidRPr="0013083F" w:rsidRDefault="0013083F" w:rsidP="0013083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13083F" w:rsidRPr="0013083F" w:rsidRDefault="0013083F" w:rsidP="001308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1.Обеспечение реализации прав граждан в сфере пенсионного обеспечения и социальной защиты.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1.1. 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1.2. Осуществлять прием граждан по вопросам пенсионного обеспечения и социальной защиты.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 1.5. Осуществлять формирование и хранение дел получателей пенсий, </w:t>
      </w: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пособий и других социальных выплат.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1.6. Консультировать граждан и представителей юридических лиц по вопросам  пенсионного обеспечения и социальной защиты. 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2.1. Поддерживать базы данных получателей пенсий, пособий, компенсаций и других социальных выплат, а также услуг и льгот в актуальном состоянии.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2.2. Выявлять лиц, нуждающихся в социальной защите и  осуществлять их учет, используя информационно-компьютерные технологии.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 2.3. Организовывать и координировать социальную работу с отдельными лицами, категориями граждан и семьями, нуждающимися в социальной поддержке и защите. </w:t>
      </w:r>
    </w:p>
    <w:p w:rsidR="0013083F" w:rsidRPr="0013083F" w:rsidRDefault="0013083F" w:rsidP="001308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13083F" w:rsidRDefault="0013083F" w:rsidP="0013083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Цели и задачи государственной (итоговой) аттестации (ГИА)</w:t>
      </w:r>
    </w:p>
    <w:p w:rsidR="0013083F" w:rsidRPr="0013083F" w:rsidRDefault="0013083F" w:rsidP="001308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13083F" w:rsidRPr="0013083F" w:rsidRDefault="0013083F" w:rsidP="0013083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13083F" w:rsidRDefault="0013083F" w:rsidP="0013083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часов, отводимое на государственную (итоговую) аттестацию:</w:t>
      </w:r>
    </w:p>
    <w:p w:rsidR="003F02A6" w:rsidRPr="003F02A6" w:rsidRDefault="0013083F" w:rsidP="0013083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- ___6___</w:t>
      </w:r>
      <w:r w:rsidR="003F02A6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в том числе</w:t>
      </w:r>
    </w:p>
    <w:p w:rsidR="0013083F" w:rsidRPr="003F02A6" w:rsidRDefault="0013083F" w:rsidP="0013083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выпускной квалификационной работы - _____4___недели,</w:t>
      </w:r>
    </w:p>
    <w:p w:rsidR="0013083F" w:rsidRPr="0013083F" w:rsidRDefault="0013083F" w:rsidP="001308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выпускной квалификационной работы - _________2___недели.</w:t>
      </w:r>
    </w:p>
    <w:p w:rsidR="0013083F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083F" w:rsidRPr="003F02A6" w:rsidSect="00EF46F3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77" w:rsidRDefault="005C2177" w:rsidP="00E11072">
      <w:pPr>
        <w:spacing w:after="0" w:line="240" w:lineRule="auto"/>
      </w:pPr>
      <w:r>
        <w:separator/>
      </w:r>
    </w:p>
  </w:endnote>
  <w:endnote w:type="continuationSeparator" w:id="0">
    <w:p w:rsidR="005C2177" w:rsidRDefault="005C2177" w:rsidP="00E1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77" w:rsidRDefault="005C2177" w:rsidP="00E11072">
      <w:pPr>
        <w:spacing w:after="0" w:line="240" w:lineRule="auto"/>
      </w:pPr>
      <w:r>
        <w:separator/>
      </w:r>
    </w:p>
  </w:footnote>
  <w:footnote w:type="continuationSeparator" w:id="0">
    <w:p w:rsidR="005C2177" w:rsidRDefault="005C2177" w:rsidP="00E1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F9F"/>
    <w:multiLevelType w:val="hybridMultilevel"/>
    <w:tmpl w:val="F8F6A8E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F5123"/>
    <w:multiLevelType w:val="multilevel"/>
    <w:tmpl w:val="E4A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F55B1"/>
    <w:multiLevelType w:val="multilevel"/>
    <w:tmpl w:val="7794D156"/>
    <w:lvl w:ilvl="0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2" w:hanging="2160"/>
      </w:pPr>
      <w:rPr>
        <w:rFonts w:hint="default"/>
      </w:rPr>
    </w:lvl>
  </w:abstractNum>
  <w:abstractNum w:abstractNumId="3" w15:restartNumberingAfterBreak="0">
    <w:nsid w:val="7AD21783"/>
    <w:multiLevelType w:val="hybridMultilevel"/>
    <w:tmpl w:val="7AFEF66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6"/>
    <w:rsid w:val="00017682"/>
    <w:rsid w:val="00065695"/>
    <w:rsid w:val="00090B32"/>
    <w:rsid w:val="000A744A"/>
    <w:rsid w:val="001306B6"/>
    <w:rsid w:val="0013083F"/>
    <w:rsid w:val="001874EC"/>
    <w:rsid w:val="0022546C"/>
    <w:rsid w:val="00305CE8"/>
    <w:rsid w:val="00346B14"/>
    <w:rsid w:val="003F02A6"/>
    <w:rsid w:val="003F3F1D"/>
    <w:rsid w:val="00506541"/>
    <w:rsid w:val="00512DD6"/>
    <w:rsid w:val="005C2177"/>
    <w:rsid w:val="005D7402"/>
    <w:rsid w:val="005E4B6E"/>
    <w:rsid w:val="006A3231"/>
    <w:rsid w:val="007405C1"/>
    <w:rsid w:val="007B2157"/>
    <w:rsid w:val="007E7221"/>
    <w:rsid w:val="00801497"/>
    <w:rsid w:val="0086307F"/>
    <w:rsid w:val="008F37C5"/>
    <w:rsid w:val="009A385A"/>
    <w:rsid w:val="00A20885"/>
    <w:rsid w:val="00B80BE2"/>
    <w:rsid w:val="00CE416E"/>
    <w:rsid w:val="00CE5A8B"/>
    <w:rsid w:val="00CF30F0"/>
    <w:rsid w:val="00DF73B6"/>
    <w:rsid w:val="00E11072"/>
    <w:rsid w:val="00ED241F"/>
    <w:rsid w:val="00EF3917"/>
    <w:rsid w:val="00EF46F3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E076"/>
  <w15:chartTrackingRefBased/>
  <w15:docId w15:val="{A4178DEB-995E-4F04-BF0A-4031C8E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3F"/>
  </w:style>
  <w:style w:type="paragraph" w:styleId="4">
    <w:name w:val="heading 4"/>
    <w:basedOn w:val="a"/>
    <w:link w:val="40"/>
    <w:uiPriority w:val="9"/>
    <w:qFormat/>
    <w:rsid w:val="00346B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6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6B14"/>
  </w:style>
  <w:style w:type="paragraph" w:customStyle="1" w:styleId="msonormal0">
    <w:name w:val="msonormal"/>
    <w:basedOn w:val="a"/>
    <w:rsid w:val="0034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B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6B14"/>
    <w:rPr>
      <w:color w:val="800080"/>
      <w:u w:val="single"/>
    </w:rPr>
  </w:style>
  <w:style w:type="character" w:customStyle="1" w:styleId="icon-chevron-left">
    <w:name w:val="icon-chevron-left"/>
    <w:basedOn w:val="a0"/>
    <w:rsid w:val="00346B14"/>
  </w:style>
  <w:style w:type="character" w:customStyle="1" w:styleId="icon-chevron-right">
    <w:name w:val="icon-chevron-right"/>
    <w:basedOn w:val="a0"/>
    <w:rsid w:val="00346B14"/>
  </w:style>
  <w:style w:type="character" w:styleId="a6">
    <w:name w:val="Strong"/>
    <w:basedOn w:val="a0"/>
    <w:uiPriority w:val="22"/>
    <w:qFormat/>
    <w:rsid w:val="00346B14"/>
    <w:rPr>
      <w:b/>
      <w:bCs/>
    </w:rPr>
  </w:style>
  <w:style w:type="paragraph" w:customStyle="1" w:styleId="desc">
    <w:name w:val="desc"/>
    <w:basedOn w:val="a"/>
    <w:rsid w:val="0034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768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072"/>
  </w:style>
  <w:style w:type="paragraph" w:styleId="ab">
    <w:name w:val="footer"/>
    <w:basedOn w:val="a"/>
    <w:link w:val="ac"/>
    <w:uiPriority w:val="99"/>
    <w:unhideWhenUsed/>
    <w:rsid w:val="00E1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072"/>
  </w:style>
  <w:style w:type="paragraph" w:styleId="ad">
    <w:name w:val="List Paragraph"/>
    <w:basedOn w:val="a"/>
    <w:uiPriority w:val="34"/>
    <w:qFormat/>
    <w:rsid w:val="0006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8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9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28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9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B538-34D4-42DB-A7B1-7A7D5877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66</Pages>
  <Words>18898</Words>
  <Characters>107719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 Яна Александровна</dc:creator>
  <cp:keywords/>
  <dc:description/>
  <cp:lastModifiedBy>Грунтовская Ольга Александровна</cp:lastModifiedBy>
  <cp:revision>3</cp:revision>
  <cp:lastPrinted>2019-06-25T20:40:00Z</cp:lastPrinted>
  <dcterms:created xsi:type="dcterms:W3CDTF">2019-06-26T08:18:00Z</dcterms:created>
  <dcterms:modified xsi:type="dcterms:W3CDTF">2019-10-02T12:12:00Z</dcterms:modified>
</cp:coreProperties>
</file>