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9536" w14:textId="77777777" w:rsidR="005E47E2" w:rsidRDefault="00B53096">
      <w:pPr>
        <w:spacing w:after="0" w:line="259" w:lineRule="auto"/>
        <w:ind w:left="59" w:right="0" w:firstLine="0"/>
        <w:jc w:val="center"/>
      </w:pPr>
      <w:r>
        <w:rPr>
          <w:noProof/>
        </w:rPr>
        <w:drawing>
          <wp:inline distT="0" distB="0" distL="0" distR="0" wp14:anchorId="709B7090" wp14:editId="163A2A5E">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48042E08" w14:textId="77777777" w:rsidR="005E47E2" w:rsidRDefault="00B53096">
      <w:pPr>
        <w:spacing w:after="29"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6366B4A8" w14:textId="77777777" w:rsidR="005E47E2" w:rsidRDefault="00B53096">
      <w:pPr>
        <w:spacing w:after="27" w:line="259" w:lineRule="auto"/>
        <w:ind w:right="8"/>
        <w:jc w:val="center"/>
      </w:pPr>
      <w:r>
        <w:rPr>
          <w:b/>
          <w:sz w:val="24"/>
        </w:rPr>
        <w:t xml:space="preserve">ПОЛИТЕХНИЧЕСКИЙ ИНСТИТУТ (ФИЛИАЛ)  </w:t>
      </w:r>
    </w:p>
    <w:p w14:paraId="762D835E" w14:textId="77777777" w:rsidR="005E47E2" w:rsidRDefault="00B53096">
      <w:pPr>
        <w:spacing w:after="27" w:line="259" w:lineRule="auto"/>
        <w:ind w:right="13"/>
        <w:jc w:val="center"/>
      </w:pPr>
      <w:r>
        <w:rPr>
          <w:b/>
          <w:sz w:val="24"/>
        </w:rPr>
        <w:t xml:space="preserve">ФЕДЕРАЛЬНОГО ГОСУДАРСТВЕННОГО БЮДЖЕТНОГО </w:t>
      </w:r>
    </w:p>
    <w:p w14:paraId="4B15B465" w14:textId="77777777" w:rsidR="005E47E2" w:rsidRDefault="00B53096">
      <w:pPr>
        <w:spacing w:after="27" w:line="259" w:lineRule="auto"/>
        <w:ind w:right="5"/>
        <w:jc w:val="center"/>
      </w:pPr>
      <w:r>
        <w:rPr>
          <w:b/>
          <w:sz w:val="24"/>
        </w:rPr>
        <w:t xml:space="preserve">ОБРАЗОВАТЕЛЬНОГО УЧРЕЖДЕНИЯ ВЫСШЕГО ОБРАЗОВАНИЯ </w:t>
      </w:r>
    </w:p>
    <w:p w14:paraId="1AB65B4A" w14:textId="77777777" w:rsidR="005E47E2" w:rsidRDefault="00B53096">
      <w:pPr>
        <w:spacing w:after="27" w:line="259" w:lineRule="auto"/>
        <w:ind w:right="5"/>
        <w:jc w:val="center"/>
      </w:pPr>
      <w:r>
        <w:rPr>
          <w:b/>
          <w:sz w:val="24"/>
        </w:rPr>
        <w:t xml:space="preserve">«ДОНСКОЙ ГОСУДАРСТВЕННЫЙ ТЕХНИЧЕСКИЙ УНИВЕРСИТЕТ»  </w:t>
      </w:r>
    </w:p>
    <w:p w14:paraId="60D8DC21" w14:textId="77777777" w:rsidR="005E47E2" w:rsidRDefault="00B53096">
      <w:pPr>
        <w:spacing w:after="27" w:line="259" w:lineRule="auto"/>
        <w:ind w:left="2042" w:right="1981"/>
        <w:jc w:val="center"/>
      </w:pPr>
      <w:r>
        <w:rPr>
          <w:b/>
          <w:sz w:val="24"/>
        </w:rPr>
        <w:t xml:space="preserve">В Г. ТАГАНРОГЕ РОСТОВСКОЙ ОБЛАСТИ ПИ (ФИЛИАЛ) ДГТУ В Г. ТАГАНРОГЕ </w:t>
      </w:r>
    </w:p>
    <w:p w14:paraId="7A81CB4E" w14:textId="77777777" w:rsidR="005E47E2" w:rsidRDefault="00B53096">
      <w:pPr>
        <w:spacing w:after="0" w:line="259" w:lineRule="auto"/>
        <w:ind w:left="65" w:right="0" w:firstLine="0"/>
        <w:jc w:val="center"/>
      </w:pPr>
      <w:r>
        <w:t xml:space="preserve"> </w:t>
      </w:r>
    </w:p>
    <w:p w14:paraId="60617010" w14:textId="77777777" w:rsidR="005E47E2" w:rsidRDefault="00B53096">
      <w:pPr>
        <w:spacing w:after="27" w:line="259" w:lineRule="auto"/>
        <w:ind w:left="711" w:right="0" w:firstLine="0"/>
        <w:jc w:val="left"/>
      </w:pPr>
      <w:r>
        <w:t xml:space="preserve"> </w:t>
      </w:r>
    </w:p>
    <w:p w14:paraId="1514F20D" w14:textId="77777777" w:rsidR="005E47E2" w:rsidRDefault="00B53096">
      <w:pPr>
        <w:spacing w:after="141" w:line="259" w:lineRule="auto"/>
        <w:jc w:val="center"/>
      </w:pPr>
      <w:r>
        <w:t xml:space="preserve">КАФЕДРА «Гуманитарные и социально-экономические науки» </w:t>
      </w:r>
    </w:p>
    <w:p w14:paraId="5F96A733" w14:textId="77777777" w:rsidR="005E47E2" w:rsidRDefault="00B53096">
      <w:pPr>
        <w:spacing w:after="136" w:line="259" w:lineRule="auto"/>
        <w:ind w:left="65" w:right="0" w:firstLine="0"/>
        <w:jc w:val="center"/>
      </w:pPr>
      <w:r>
        <w:rPr>
          <w:b/>
        </w:rPr>
        <w:t xml:space="preserve"> </w:t>
      </w:r>
    </w:p>
    <w:p w14:paraId="31993E7F" w14:textId="77777777" w:rsidR="005E47E2" w:rsidRDefault="00B53096">
      <w:pPr>
        <w:spacing w:after="132" w:line="259" w:lineRule="auto"/>
        <w:ind w:left="65" w:right="0" w:firstLine="0"/>
        <w:jc w:val="center"/>
      </w:pPr>
      <w:r>
        <w:rPr>
          <w:b/>
        </w:rPr>
        <w:t xml:space="preserve"> </w:t>
      </w:r>
    </w:p>
    <w:p w14:paraId="5EFF6859" w14:textId="77777777" w:rsidR="005E47E2" w:rsidRDefault="00B53096">
      <w:pPr>
        <w:spacing w:after="136" w:line="259" w:lineRule="auto"/>
        <w:ind w:left="65" w:right="0" w:firstLine="0"/>
        <w:jc w:val="center"/>
      </w:pPr>
      <w:r>
        <w:rPr>
          <w:b/>
        </w:rPr>
        <w:t xml:space="preserve"> </w:t>
      </w:r>
    </w:p>
    <w:p w14:paraId="075312D9" w14:textId="77777777" w:rsidR="005E47E2" w:rsidRDefault="00B53096">
      <w:pPr>
        <w:spacing w:after="190" w:line="259" w:lineRule="auto"/>
        <w:ind w:left="65" w:right="0" w:firstLine="0"/>
        <w:jc w:val="center"/>
      </w:pPr>
      <w:r>
        <w:rPr>
          <w:b/>
        </w:rPr>
        <w:t xml:space="preserve"> </w:t>
      </w:r>
    </w:p>
    <w:p w14:paraId="1906D39E" w14:textId="77777777" w:rsidR="005E47E2" w:rsidRDefault="00B53096">
      <w:pPr>
        <w:pStyle w:val="2"/>
      </w:pPr>
      <w:r>
        <w:t xml:space="preserve">Методические материалы по освоению дисциплины «Правовой режим объектов недвижимости» </w:t>
      </w:r>
    </w:p>
    <w:p w14:paraId="35F1247F" w14:textId="77777777" w:rsidR="005E47E2" w:rsidRDefault="00B53096">
      <w:pPr>
        <w:spacing w:after="142" w:line="259" w:lineRule="auto"/>
        <w:ind w:left="0" w:right="0" w:firstLine="0"/>
        <w:jc w:val="left"/>
      </w:pPr>
      <w:r>
        <w:rPr>
          <w:rFonts w:ascii="Calibri" w:eastAsia="Calibri" w:hAnsi="Calibri" w:cs="Calibri"/>
        </w:rPr>
        <w:t xml:space="preserve"> </w:t>
      </w:r>
    </w:p>
    <w:p w14:paraId="7F11FCA4" w14:textId="77777777" w:rsidR="005E47E2" w:rsidRDefault="00B53096">
      <w:pPr>
        <w:spacing w:after="147" w:line="259" w:lineRule="auto"/>
        <w:ind w:left="0" w:right="0" w:firstLine="0"/>
        <w:jc w:val="left"/>
      </w:pPr>
      <w:r>
        <w:rPr>
          <w:rFonts w:ascii="Calibri" w:eastAsia="Calibri" w:hAnsi="Calibri" w:cs="Calibri"/>
        </w:rPr>
        <w:t xml:space="preserve"> </w:t>
      </w:r>
    </w:p>
    <w:p w14:paraId="70161DFB" w14:textId="77777777" w:rsidR="005E47E2" w:rsidRDefault="00B53096">
      <w:pPr>
        <w:spacing w:after="137" w:line="259" w:lineRule="auto"/>
        <w:ind w:left="0" w:right="0" w:firstLine="0"/>
        <w:jc w:val="left"/>
      </w:pPr>
      <w:r>
        <w:rPr>
          <w:rFonts w:ascii="Calibri" w:eastAsia="Calibri" w:hAnsi="Calibri" w:cs="Calibri"/>
        </w:rPr>
        <w:t xml:space="preserve"> </w:t>
      </w:r>
    </w:p>
    <w:p w14:paraId="1B891082" w14:textId="77777777" w:rsidR="005E47E2" w:rsidRDefault="00B53096">
      <w:pPr>
        <w:spacing w:after="146" w:line="259" w:lineRule="auto"/>
        <w:ind w:left="0" w:right="0" w:firstLine="0"/>
        <w:jc w:val="left"/>
      </w:pPr>
      <w:r>
        <w:t xml:space="preserve"> </w:t>
      </w:r>
    </w:p>
    <w:p w14:paraId="744B1B79" w14:textId="77777777" w:rsidR="005E47E2" w:rsidRDefault="00B53096">
      <w:pPr>
        <w:spacing w:after="147" w:line="259" w:lineRule="auto"/>
        <w:ind w:left="0" w:right="0" w:firstLine="0"/>
        <w:jc w:val="left"/>
      </w:pPr>
      <w:r>
        <w:rPr>
          <w:rFonts w:ascii="Calibri" w:eastAsia="Calibri" w:hAnsi="Calibri" w:cs="Calibri"/>
        </w:rPr>
        <w:t xml:space="preserve"> </w:t>
      </w:r>
    </w:p>
    <w:p w14:paraId="0069DF68" w14:textId="77777777" w:rsidR="005E47E2" w:rsidRDefault="00B53096">
      <w:pPr>
        <w:spacing w:after="133" w:line="259" w:lineRule="auto"/>
        <w:ind w:left="0" w:right="0" w:firstLine="0"/>
        <w:jc w:val="left"/>
      </w:pPr>
      <w:r>
        <w:rPr>
          <w:rFonts w:ascii="Calibri" w:eastAsia="Calibri" w:hAnsi="Calibri" w:cs="Calibri"/>
          <w:color w:val="FF0000"/>
        </w:rPr>
        <w:t xml:space="preserve"> </w:t>
      </w:r>
    </w:p>
    <w:p w14:paraId="78AC425D" w14:textId="77777777" w:rsidR="005E47E2" w:rsidRDefault="00B53096">
      <w:pPr>
        <w:spacing w:after="0" w:line="259" w:lineRule="auto"/>
        <w:ind w:left="0" w:right="925" w:firstLine="0"/>
        <w:jc w:val="right"/>
      </w:pPr>
      <w:r>
        <w:t xml:space="preserve"> </w:t>
      </w:r>
    </w:p>
    <w:p w14:paraId="037AE2BA" w14:textId="77777777" w:rsidR="005E47E2" w:rsidRDefault="00B53096">
      <w:pPr>
        <w:spacing w:after="147" w:line="259" w:lineRule="auto"/>
        <w:ind w:left="58" w:right="0" w:firstLine="0"/>
        <w:jc w:val="center"/>
      </w:pPr>
      <w:r>
        <w:rPr>
          <w:rFonts w:ascii="Calibri" w:eastAsia="Calibri" w:hAnsi="Calibri" w:cs="Calibri"/>
        </w:rPr>
        <w:t xml:space="preserve"> </w:t>
      </w:r>
    </w:p>
    <w:p w14:paraId="1C589B84" w14:textId="77777777" w:rsidR="005E47E2" w:rsidRDefault="00B53096">
      <w:pPr>
        <w:spacing w:after="147" w:line="259" w:lineRule="auto"/>
        <w:ind w:left="58" w:right="0" w:firstLine="0"/>
        <w:jc w:val="center"/>
      </w:pPr>
      <w:r>
        <w:rPr>
          <w:rFonts w:ascii="Calibri" w:eastAsia="Calibri" w:hAnsi="Calibri" w:cs="Calibri"/>
        </w:rPr>
        <w:t xml:space="preserve"> </w:t>
      </w:r>
    </w:p>
    <w:p w14:paraId="0E52D54C" w14:textId="77777777" w:rsidR="005E47E2" w:rsidRDefault="00B53096" w:rsidP="00514225">
      <w:pPr>
        <w:spacing w:after="147" w:line="259" w:lineRule="auto"/>
        <w:ind w:left="58" w:right="0" w:firstLine="0"/>
        <w:jc w:val="center"/>
      </w:pPr>
      <w:r>
        <w:rPr>
          <w:rFonts w:ascii="Calibri" w:eastAsia="Calibri" w:hAnsi="Calibri" w:cs="Calibri"/>
        </w:rPr>
        <w:t xml:space="preserve">  </w:t>
      </w:r>
    </w:p>
    <w:p w14:paraId="1ACD7CE2" w14:textId="77777777" w:rsidR="005E47E2" w:rsidRDefault="00B53096">
      <w:pPr>
        <w:spacing w:after="142" w:line="259" w:lineRule="auto"/>
        <w:ind w:left="58" w:right="0" w:firstLine="0"/>
        <w:jc w:val="center"/>
      </w:pPr>
      <w:r>
        <w:rPr>
          <w:rFonts w:ascii="Calibri" w:eastAsia="Calibri" w:hAnsi="Calibri" w:cs="Calibri"/>
        </w:rPr>
        <w:t xml:space="preserve"> </w:t>
      </w:r>
    </w:p>
    <w:p w14:paraId="583CAD63" w14:textId="77777777" w:rsidR="005E47E2" w:rsidRDefault="00B53096">
      <w:pPr>
        <w:spacing w:after="189" w:line="259" w:lineRule="auto"/>
        <w:ind w:left="0" w:right="0" w:firstLine="0"/>
        <w:jc w:val="left"/>
      </w:pPr>
      <w:r>
        <w:rPr>
          <w:rFonts w:ascii="Calibri" w:eastAsia="Calibri" w:hAnsi="Calibri" w:cs="Calibri"/>
        </w:rPr>
        <w:t xml:space="preserve"> </w:t>
      </w:r>
    </w:p>
    <w:p w14:paraId="2AD48D27" w14:textId="77777777" w:rsidR="005E47E2" w:rsidRDefault="00B53096">
      <w:pPr>
        <w:spacing w:after="0" w:line="259" w:lineRule="auto"/>
        <w:ind w:right="16"/>
        <w:jc w:val="center"/>
      </w:pPr>
      <w:r>
        <w:t xml:space="preserve">Таганрог </w:t>
      </w:r>
    </w:p>
    <w:p w14:paraId="3737D102" w14:textId="77777777" w:rsidR="005E47E2" w:rsidRDefault="00B53096">
      <w:pPr>
        <w:spacing w:after="0" w:line="259" w:lineRule="auto"/>
        <w:ind w:right="10"/>
        <w:jc w:val="center"/>
      </w:pPr>
      <w:r>
        <w:rPr>
          <w:sz w:val="24"/>
        </w:rPr>
        <w:t xml:space="preserve"> </w:t>
      </w:r>
      <w:r>
        <w:t xml:space="preserve">2023 </w:t>
      </w:r>
    </w:p>
    <w:p w14:paraId="735A0A46" w14:textId="77777777" w:rsidR="005E47E2" w:rsidRDefault="00B53096">
      <w:pPr>
        <w:spacing w:after="0" w:line="259" w:lineRule="auto"/>
        <w:ind w:left="0" w:right="0" w:firstLine="0"/>
        <w:jc w:val="left"/>
      </w:pPr>
      <w:r>
        <w:t xml:space="preserve"> </w:t>
      </w:r>
    </w:p>
    <w:p w14:paraId="60490362" w14:textId="77777777" w:rsidR="005E47E2" w:rsidRDefault="00B53096">
      <w:pPr>
        <w:spacing w:after="0" w:line="259" w:lineRule="auto"/>
        <w:ind w:left="-1560" w:right="11064" w:firstLine="0"/>
        <w:jc w:val="left"/>
      </w:pPr>
      <w:r>
        <w:rPr>
          <w:noProof/>
        </w:rPr>
        <w:lastRenderedPageBreak/>
        <w:drawing>
          <wp:anchor distT="0" distB="0" distL="114300" distR="114300" simplePos="0" relativeHeight="251658240" behindDoc="0" locked="0" layoutInCell="1" allowOverlap="0" wp14:anchorId="50781AE9" wp14:editId="2AAD306A">
            <wp:simplePos x="0" y="0"/>
            <wp:positionH relativeFrom="page">
              <wp:posOffset>0</wp:posOffset>
            </wp:positionH>
            <wp:positionV relativeFrom="page">
              <wp:posOffset>720087</wp:posOffset>
            </wp:positionV>
            <wp:extent cx="7553325" cy="9944100"/>
            <wp:effectExtent l="0" t="0" r="0" b="0"/>
            <wp:wrapTopAndBottom/>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8"/>
                    <a:stretch>
                      <a:fillRect/>
                    </a:stretch>
                  </pic:blipFill>
                  <pic:spPr>
                    <a:xfrm>
                      <a:off x="0" y="0"/>
                      <a:ext cx="7553325" cy="9944100"/>
                    </a:xfrm>
                    <a:prstGeom prst="rect">
                      <a:avLst/>
                    </a:prstGeom>
                  </pic:spPr>
                </pic:pic>
              </a:graphicData>
            </a:graphic>
          </wp:anchor>
        </w:drawing>
      </w:r>
      <w:r>
        <w:br w:type="page"/>
      </w:r>
    </w:p>
    <w:p w14:paraId="6C13AC6D" w14:textId="77777777" w:rsidR="005E47E2" w:rsidRDefault="00B53096">
      <w:pPr>
        <w:pStyle w:val="2"/>
        <w:spacing w:after="123"/>
        <w:ind w:left="707" w:right="709"/>
      </w:pPr>
      <w:r>
        <w:lastRenderedPageBreak/>
        <w:t xml:space="preserve">СОДЕРЖАНИЕ </w:t>
      </w:r>
    </w:p>
    <w:p w14:paraId="49CACC08" w14:textId="77777777" w:rsidR="005E47E2" w:rsidRDefault="00B53096">
      <w:pPr>
        <w:spacing w:after="134" w:line="259" w:lineRule="auto"/>
        <w:ind w:left="0" w:right="0" w:firstLine="0"/>
        <w:jc w:val="left"/>
      </w:pPr>
      <w:r>
        <w:rPr>
          <w:b/>
        </w:rPr>
        <w:t xml:space="preserve"> </w:t>
      </w:r>
    </w:p>
    <w:p w14:paraId="04022142" w14:textId="77777777" w:rsidR="005E47E2" w:rsidRDefault="00B53096">
      <w:pPr>
        <w:spacing w:after="179"/>
        <w:ind w:left="-5" w:right="5"/>
      </w:pPr>
      <w:r>
        <w:t xml:space="preserve">Введение ....................................................................................................................4 </w:t>
      </w:r>
    </w:p>
    <w:sdt>
      <w:sdtPr>
        <w:id w:val="-691999248"/>
        <w:docPartObj>
          <w:docPartGallery w:val="Table of Contents"/>
        </w:docPartObj>
      </w:sdtPr>
      <w:sdtContent>
        <w:p w14:paraId="60C285FD" w14:textId="77777777" w:rsidR="005E47E2" w:rsidRDefault="00B53096">
          <w:pPr>
            <w:pStyle w:val="11"/>
            <w:tabs>
              <w:tab w:val="right" w:leader="dot" w:pos="9503"/>
            </w:tabs>
          </w:pPr>
          <w:r>
            <w:fldChar w:fldCharType="begin"/>
          </w:r>
          <w:r>
            <w:instrText xml:space="preserve"> TOC \o "1-1" \h \z \u </w:instrText>
          </w:r>
          <w:r>
            <w:fldChar w:fldCharType="separate"/>
          </w:r>
          <w:hyperlink w:anchor="_Toc28815">
            <w:r>
              <w:t>1 Методические указания для подготовки к практическим занятиям</w:t>
            </w:r>
            <w:r>
              <w:tab/>
            </w:r>
            <w:r>
              <w:fldChar w:fldCharType="begin"/>
            </w:r>
            <w:r>
              <w:instrText>PAGEREF _Toc28815 \h</w:instrText>
            </w:r>
            <w:r>
              <w:fldChar w:fldCharType="separate"/>
            </w:r>
            <w:r>
              <w:t xml:space="preserve">5 </w:t>
            </w:r>
            <w:r>
              <w:fldChar w:fldCharType="end"/>
            </w:r>
          </w:hyperlink>
        </w:p>
        <w:p w14:paraId="219B30C6" w14:textId="77777777" w:rsidR="005E47E2" w:rsidRDefault="00000000">
          <w:pPr>
            <w:pStyle w:val="11"/>
            <w:tabs>
              <w:tab w:val="right" w:leader="dot" w:pos="9503"/>
            </w:tabs>
          </w:pPr>
          <w:hyperlink w:anchor="_Toc28816">
            <w:r w:rsidR="00B53096">
              <w:t>2 Методические рекомендации по организации самостоятельной работы</w:t>
            </w:r>
            <w:r w:rsidR="00B53096">
              <w:tab/>
            </w:r>
            <w:r w:rsidR="00B53096">
              <w:fldChar w:fldCharType="begin"/>
            </w:r>
            <w:r w:rsidR="00B53096">
              <w:instrText>PAGEREF _Toc28816 \h</w:instrText>
            </w:r>
            <w:r w:rsidR="00B53096">
              <w:fldChar w:fldCharType="separate"/>
            </w:r>
            <w:r w:rsidR="00B53096">
              <w:t xml:space="preserve">15 </w:t>
            </w:r>
            <w:r w:rsidR="00B53096">
              <w:fldChar w:fldCharType="end"/>
            </w:r>
          </w:hyperlink>
        </w:p>
        <w:p w14:paraId="59AAEB0D" w14:textId="77777777" w:rsidR="005E47E2" w:rsidRDefault="00000000">
          <w:pPr>
            <w:pStyle w:val="11"/>
            <w:tabs>
              <w:tab w:val="right" w:leader="dot" w:pos="9503"/>
            </w:tabs>
          </w:pPr>
          <w:hyperlink w:anchor="_Toc28817">
            <w:r w:rsidR="00B53096">
              <w:t>3  Методические указания к выполнению рефератов</w:t>
            </w:r>
            <w:r w:rsidR="00B53096">
              <w:tab/>
            </w:r>
            <w:r w:rsidR="00B53096">
              <w:fldChar w:fldCharType="begin"/>
            </w:r>
            <w:r w:rsidR="00B53096">
              <w:instrText>PAGEREF _Toc28817 \h</w:instrText>
            </w:r>
            <w:r w:rsidR="00B53096">
              <w:fldChar w:fldCharType="separate"/>
            </w:r>
            <w:r w:rsidR="00B53096">
              <w:t xml:space="preserve">17 </w:t>
            </w:r>
            <w:r w:rsidR="00B53096">
              <w:fldChar w:fldCharType="end"/>
            </w:r>
          </w:hyperlink>
        </w:p>
        <w:p w14:paraId="0D084ABC" w14:textId="77777777" w:rsidR="005E47E2" w:rsidRDefault="00000000">
          <w:pPr>
            <w:pStyle w:val="11"/>
            <w:tabs>
              <w:tab w:val="right" w:leader="dot" w:pos="9503"/>
            </w:tabs>
          </w:pPr>
          <w:hyperlink w:anchor="_Toc28818">
            <w:r w:rsidR="00B53096">
              <w:t>4 Перечень вопросов для проведения промежуточной аттестации</w:t>
            </w:r>
            <w:r w:rsidR="00B53096">
              <w:tab/>
            </w:r>
            <w:r w:rsidR="00B53096">
              <w:fldChar w:fldCharType="begin"/>
            </w:r>
            <w:r w:rsidR="00B53096">
              <w:instrText>PAGEREF _Toc28818 \h</w:instrText>
            </w:r>
            <w:r w:rsidR="00B53096">
              <w:fldChar w:fldCharType="separate"/>
            </w:r>
            <w:r w:rsidR="00B53096">
              <w:t xml:space="preserve">19 </w:t>
            </w:r>
            <w:r w:rsidR="00B53096">
              <w:fldChar w:fldCharType="end"/>
            </w:r>
          </w:hyperlink>
        </w:p>
        <w:p w14:paraId="1227CF30" w14:textId="77777777" w:rsidR="005E47E2" w:rsidRDefault="00000000">
          <w:pPr>
            <w:pStyle w:val="11"/>
            <w:tabs>
              <w:tab w:val="right" w:leader="dot" w:pos="9503"/>
            </w:tabs>
          </w:pPr>
          <w:hyperlink w:anchor="_Toc28819">
            <w:r w:rsidR="00B53096">
              <w:t>5  Рекомендуемая литература</w:t>
            </w:r>
            <w:r w:rsidR="00B53096">
              <w:tab/>
            </w:r>
            <w:r w:rsidR="00B53096">
              <w:fldChar w:fldCharType="begin"/>
            </w:r>
            <w:r w:rsidR="00B53096">
              <w:instrText>PAGEREF _Toc28819 \h</w:instrText>
            </w:r>
            <w:r w:rsidR="00B53096">
              <w:fldChar w:fldCharType="separate"/>
            </w:r>
            <w:r w:rsidR="00B53096">
              <w:t xml:space="preserve">25 </w:t>
            </w:r>
            <w:r w:rsidR="00B53096">
              <w:fldChar w:fldCharType="end"/>
            </w:r>
          </w:hyperlink>
        </w:p>
        <w:p w14:paraId="1C442374" w14:textId="77777777" w:rsidR="005E47E2" w:rsidRDefault="00B53096">
          <w:r>
            <w:fldChar w:fldCharType="end"/>
          </w:r>
        </w:p>
      </w:sdtContent>
    </w:sdt>
    <w:p w14:paraId="7D10E9C3" w14:textId="77777777" w:rsidR="005E47E2" w:rsidRDefault="00B53096">
      <w:pPr>
        <w:ind w:left="-5" w:right="5"/>
      </w:pPr>
      <w:r>
        <w:rPr>
          <w:b/>
        </w:rPr>
        <w:t xml:space="preserve">ВВЕДЕНИЕ </w:t>
      </w:r>
    </w:p>
    <w:p w14:paraId="0CE4C8C4" w14:textId="77777777" w:rsidR="005E47E2" w:rsidRDefault="00B53096">
      <w:pPr>
        <w:spacing w:after="0" w:line="259" w:lineRule="auto"/>
        <w:ind w:left="775" w:right="0" w:firstLine="0"/>
        <w:jc w:val="center"/>
      </w:pPr>
      <w:r>
        <w:t xml:space="preserve"> </w:t>
      </w:r>
    </w:p>
    <w:p w14:paraId="3FF6C279" w14:textId="77777777" w:rsidR="005E47E2" w:rsidRDefault="00B53096">
      <w:pPr>
        <w:ind w:left="-15" w:right="5" w:firstLine="711"/>
      </w:pPr>
      <w:r>
        <w:t xml:space="preserve">Методические указания по изучению </w:t>
      </w:r>
      <w:r>
        <w:rPr>
          <w:b/>
          <w:i/>
        </w:rPr>
        <w:t>дисциплины «Правовой режим объектов недвижимости»</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788F696E" w14:textId="77777777" w:rsidR="005E47E2" w:rsidRDefault="00B53096">
      <w:pPr>
        <w:ind w:left="-15" w:right="5" w:firstLine="711"/>
      </w:pPr>
      <w:r>
        <w:t xml:space="preserve">Цель настоящих методических указаний состоит в оказании содействия обучающимся в успешном освоении дисциплины </w:t>
      </w:r>
      <w:r>
        <w:rPr>
          <w:b/>
          <w:i/>
        </w:rPr>
        <w:t>«Правовой режим объектов недвижимости»</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30CC9A1F" w14:textId="77777777" w:rsidR="005E47E2" w:rsidRDefault="00B53096">
      <w:pPr>
        <w:ind w:left="-15" w:right="5" w:firstLine="711"/>
      </w:pPr>
      <w:r>
        <w:t xml:space="preserve">Выполнение предусмотренных методическими указаниями заданий по дисциплине </w:t>
      </w:r>
      <w:r>
        <w:rPr>
          <w:b/>
          <w:i/>
        </w:rPr>
        <w:t>«Правовой режим объектов недвижимости»</w:t>
      </w:r>
      <w:r>
        <w:t xml:space="preserve"> позволит обучающимся получить необходимые умения и навыки и на их базе приобрести следующие компетенции:  </w:t>
      </w:r>
    </w:p>
    <w:p w14:paraId="3441662A" w14:textId="77777777" w:rsidR="005E47E2" w:rsidRDefault="00514225">
      <w:pPr>
        <w:ind w:left="-15" w:right="5" w:firstLine="711"/>
      </w:pPr>
      <w:r>
        <w:t>ПК-1</w:t>
      </w:r>
      <w:r w:rsidR="00B53096">
        <w:t xml:space="preserve"> - </w:t>
      </w:r>
      <w:r w:rsidRPr="00514225">
        <w:t>Способен оказывать юридическую помощь, осуществлять юридическое консультирование по вопросам частноправового регулирования отношений</w:t>
      </w:r>
    </w:p>
    <w:p w14:paraId="4BF91700" w14:textId="77777777" w:rsidR="005E47E2" w:rsidRDefault="00514225" w:rsidP="00514225">
      <w:pPr>
        <w:ind w:left="-15" w:right="5" w:firstLine="711"/>
      </w:pPr>
      <w:r>
        <w:t>ПК-1.2</w:t>
      </w:r>
      <w:r w:rsidR="00B53096">
        <w:t xml:space="preserve"> - </w:t>
      </w:r>
      <w:r w:rsidRPr="00514225">
        <w:t>Способен анализировать</w:t>
      </w:r>
      <w:r>
        <w:t xml:space="preserve"> и применять нормы гражданского </w:t>
      </w:r>
      <w:r w:rsidRPr="00514225">
        <w:t>законодательства, регламентирующего порядок регулирования объектов недвижимости</w:t>
      </w:r>
    </w:p>
    <w:p w14:paraId="2DF42841" w14:textId="77777777" w:rsidR="005E47E2" w:rsidRDefault="00B53096">
      <w:pPr>
        <w:ind w:left="-15" w:right="5" w:firstLine="711"/>
      </w:pPr>
      <w:r>
        <w:t xml:space="preserve">Умения и навыки, полученные обучающимися по дисциплине </w:t>
      </w:r>
      <w:r>
        <w:rPr>
          <w:b/>
          <w:i/>
        </w:rPr>
        <w:t>«Правовой режим объектов недвижимости»</w:t>
      </w:r>
      <w:r>
        <w:t xml:space="preserve">, впоследствии используются при прохождении практик, а также при выполнении выпускной квалификационной работы.  </w:t>
      </w:r>
    </w:p>
    <w:p w14:paraId="0AB90382" w14:textId="77777777" w:rsidR="00514225" w:rsidRDefault="00514225">
      <w:pPr>
        <w:ind w:left="-15" w:right="5" w:firstLine="711"/>
      </w:pPr>
    </w:p>
    <w:p w14:paraId="76C8470C" w14:textId="77777777" w:rsidR="005E47E2" w:rsidRDefault="00B53096">
      <w:pPr>
        <w:pStyle w:val="1"/>
        <w:spacing w:after="5"/>
        <w:ind w:left="716" w:right="0"/>
        <w:jc w:val="left"/>
      </w:pPr>
      <w:bookmarkStart w:id="0" w:name="_Toc28815"/>
      <w:r>
        <w:lastRenderedPageBreak/>
        <w:t xml:space="preserve"> Методические указания для подготовки к практическим занятиям </w:t>
      </w:r>
      <w:bookmarkEnd w:id="0"/>
    </w:p>
    <w:p w14:paraId="7C5A99BB" w14:textId="77777777" w:rsidR="005E47E2" w:rsidRDefault="00B53096">
      <w:pPr>
        <w:ind w:left="-15" w:right="5"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3AC89D3C" w14:textId="77777777" w:rsidR="005E47E2" w:rsidRDefault="00B53096">
      <w:pPr>
        <w:ind w:left="-15" w:right="5"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3D44DBD7" w14:textId="77777777" w:rsidR="005E47E2" w:rsidRDefault="00B53096">
      <w:pPr>
        <w:ind w:left="-15" w:right="5"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15B2A72B" w14:textId="77777777" w:rsidR="005E47E2" w:rsidRDefault="00B53096">
      <w:pPr>
        <w:spacing w:after="31" w:line="259" w:lineRule="auto"/>
        <w:ind w:left="775" w:right="0" w:firstLine="0"/>
        <w:jc w:val="center"/>
      </w:pPr>
      <w:r>
        <w:rPr>
          <w:b/>
        </w:rPr>
        <w:t xml:space="preserve"> </w:t>
      </w:r>
    </w:p>
    <w:p w14:paraId="01C3CADB" w14:textId="77777777" w:rsidR="005E47E2" w:rsidRDefault="00B53096">
      <w:pPr>
        <w:pStyle w:val="2"/>
        <w:ind w:left="707" w:right="0"/>
      </w:pPr>
      <w:r>
        <w:t xml:space="preserve">Практические задания </w:t>
      </w:r>
    </w:p>
    <w:p w14:paraId="4F49E9CE" w14:textId="77777777" w:rsidR="005E47E2" w:rsidRDefault="00B53096">
      <w:pPr>
        <w:spacing w:after="33" w:line="259" w:lineRule="auto"/>
        <w:ind w:left="775" w:right="0" w:firstLine="0"/>
        <w:jc w:val="center"/>
      </w:pPr>
      <w:r>
        <w:rPr>
          <w:b/>
        </w:rPr>
        <w:t xml:space="preserve"> </w:t>
      </w:r>
    </w:p>
    <w:p w14:paraId="619B7128" w14:textId="77777777" w:rsidR="005E47E2" w:rsidRDefault="00B53096">
      <w:pPr>
        <w:pStyle w:val="3"/>
        <w:spacing w:after="0"/>
        <w:ind w:left="707" w:right="684"/>
        <w:jc w:val="center"/>
      </w:pPr>
      <w:r>
        <w:t xml:space="preserve">1.1. Понятие и юридические признаки недвижимого имущества </w:t>
      </w:r>
    </w:p>
    <w:p w14:paraId="2350FCE6" w14:textId="77777777" w:rsidR="005E47E2" w:rsidRDefault="00B53096">
      <w:pPr>
        <w:spacing w:after="23" w:line="259" w:lineRule="auto"/>
        <w:ind w:left="65" w:right="0" w:firstLine="0"/>
        <w:jc w:val="center"/>
      </w:pPr>
      <w:r>
        <w:rPr>
          <w:b/>
        </w:rPr>
        <w:t xml:space="preserve"> </w:t>
      </w:r>
    </w:p>
    <w:p w14:paraId="7502D693" w14:textId="77777777" w:rsidR="005E47E2" w:rsidRDefault="00B53096">
      <w:pPr>
        <w:numPr>
          <w:ilvl w:val="0"/>
          <w:numId w:val="1"/>
        </w:numPr>
        <w:ind w:left="720" w:right="5" w:hanging="360"/>
      </w:pPr>
      <w:r>
        <w:t xml:space="preserve">Вещи как объекты гражданских прав.  </w:t>
      </w:r>
    </w:p>
    <w:p w14:paraId="08EEA923" w14:textId="77777777" w:rsidR="005E47E2" w:rsidRDefault="00B53096">
      <w:pPr>
        <w:numPr>
          <w:ilvl w:val="0"/>
          <w:numId w:val="1"/>
        </w:numPr>
        <w:ind w:left="720" w:right="5" w:hanging="360"/>
      </w:pPr>
      <w:r>
        <w:t xml:space="preserve">Вещи движимые и недвижимые: критерии разграничения. </w:t>
      </w:r>
    </w:p>
    <w:p w14:paraId="46DB4E33" w14:textId="77777777" w:rsidR="005E47E2" w:rsidRDefault="00B53096">
      <w:pPr>
        <w:numPr>
          <w:ilvl w:val="0"/>
          <w:numId w:val="1"/>
        </w:numPr>
        <w:ind w:left="720" w:right="5" w:hanging="360"/>
      </w:pPr>
      <w:r>
        <w:t xml:space="preserve">Понятие и признаки недвижимого имущества (недвижимости).  </w:t>
      </w:r>
    </w:p>
    <w:p w14:paraId="6653D3FD" w14:textId="77777777" w:rsidR="005E47E2" w:rsidRDefault="00B53096">
      <w:pPr>
        <w:numPr>
          <w:ilvl w:val="0"/>
          <w:numId w:val="1"/>
        </w:numPr>
        <w:ind w:left="720" w:right="5" w:hanging="360"/>
      </w:pPr>
      <w:r>
        <w:t xml:space="preserve">История развития категории «недвижимость».  </w:t>
      </w:r>
    </w:p>
    <w:p w14:paraId="38F88C78" w14:textId="77777777" w:rsidR="005E47E2" w:rsidRDefault="00B53096">
      <w:pPr>
        <w:numPr>
          <w:ilvl w:val="0"/>
          <w:numId w:val="1"/>
        </w:numPr>
        <w:ind w:left="720" w:right="5" w:hanging="360"/>
      </w:pPr>
      <w:r>
        <w:t xml:space="preserve">Виды недвижимого имущества.  </w:t>
      </w:r>
    </w:p>
    <w:p w14:paraId="32319F3A" w14:textId="77777777" w:rsidR="005E47E2" w:rsidRDefault="00B53096">
      <w:pPr>
        <w:numPr>
          <w:ilvl w:val="0"/>
          <w:numId w:val="1"/>
        </w:numPr>
        <w:ind w:left="720" w:right="5" w:hanging="360"/>
      </w:pPr>
      <w:r>
        <w:t xml:space="preserve">Жилые помещения как объекты недвижимости. </w:t>
      </w:r>
    </w:p>
    <w:p w14:paraId="34B6406C" w14:textId="77777777" w:rsidR="005E47E2" w:rsidRDefault="00B53096">
      <w:pPr>
        <w:numPr>
          <w:ilvl w:val="0"/>
          <w:numId w:val="1"/>
        </w:numPr>
        <w:ind w:left="720" w:right="5" w:hanging="360"/>
      </w:pPr>
      <w:r>
        <w:t xml:space="preserve">Земельные участки как объекты недвижимости. </w:t>
      </w:r>
    </w:p>
    <w:p w14:paraId="4ED24C98" w14:textId="77777777" w:rsidR="005E47E2" w:rsidRDefault="00B53096">
      <w:pPr>
        <w:numPr>
          <w:ilvl w:val="0"/>
          <w:numId w:val="1"/>
        </w:numPr>
        <w:ind w:left="720" w:right="5" w:hanging="360"/>
      </w:pPr>
      <w:r>
        <w:t xml:space="preserve">Объекты незавершенного строительства как вид недвижимости. </w:t>
      </w:r>
    </w:p>
    <w:p w14:paraId="74D1497E" w14:textId="77777777" w:rsidR="005E47E2" w:rsidRDefault="00B53096">
      <w:pPr>
        <w:numPr>
          <w:ilvl w:val="0"/>
          <w:numId w:val="1"/>
        </w:numPr>
        <w:ind w:left="720" w:right="5" w:hanging="360"/>
      </w:pPr>
      <w:r>
        <w:t xml:space="preserve">Имущественные комплексы как особый вид недвижимого имущества.  </w:t>
      </w:r>
    </w:p>
    <w:p w14:paraId="1BFD64A8" w14:textId="77777777" w:rsidR="005E47E2" w:rsidRDefault="00B53096">
      <w:pPr>
        <w:numPr>
          <w:ilvl w:val="0"/>
          <w:numId w:val="1"/>
        </w:numPr>
        <w:ind w:left="720" w:right="5" w:hanging="360"/>
      </w:pPr>
      <w:r>
        <w:t xml:space="preserve">Объекты самовольного строительства и особенности их правового режима. </w:t>
      </w:r>
    </w:p>
    <w:p w14:paraId="630B3A80" w14:textId="77777777" w:rsidR="005E47E2" w:rsidRDefault="00B53096">
      <w:pPr>
        <w:spacing w:after="0" w:line="259" w:lineRule="auto"/>
        <w:ind w:left="65" w:right="0" w:firstLine="0"/>
        <w:jc w:val="center"/>
      </w:pPr>
      <w:r>
        <w:t xml:space="preserve"> </w:t>
      </w:r>
    </w:p>
    <w:p w14:paraId="40D0268D" w14:textId="77777777" w:rsidR="005E47E2" w:rsidRDefault="00B53096">
      <w:pPr>
        <w:spacing w:after="0" w:line="259" w:lineRule="auto"/>
        <w:ind w:right="3"/>
        <w:jc w:val="center"/>
      </w:pPr>
      <w:r>
        <w:rPr>
          <w:b/>
          <w:sz w:val="24"/>
        </w:rPr>
        <w:t xml:space="preserve">Критерии оценивания  </w:t>
      </w:r>
    </w:p>
    <w:tbl>
      <w:tblPr>
        <w:tblStyle w:val="TableGrid"/>
        <w:tblW w:w="9489" w:type="dxa"/>
        <w:tblInd w:w="5" w:type="dxa"/>
        <w:tblCellMar>
          <w:top w:w="7" w:type="dxa"/>
          <w:left w:w="110" w:type="dxa"/>
          <w:right w:w="84" w:type="dxa"/>
        </w:tblCellMar>
        <w:tblLook w:val="04A0" w:firstRow="1" w:lastRow="0" w:firstColumn="1" w:lastColumn="0" w:noHBand="0" w:noVBand="1"/>
      </w:tblPr>
      <w:tblGrid>
        <w:gridCol w:w="4754"/>
        <w:gridCol w:w="4735"/>
      </w:tblGrid>
      <w:tr w:rsidR="005E47E2" w14:paraId="121DC85A"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0C63D833" w14:textId="77777777" w:rsidR="005E47E2" w:rsidRDefault="00B53096">
            <w:pPr>
              <w:spacing w:after="0" w:line="259" w:lineRule="auto"/>
              <w:ind w:left="0" w:right="24"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6D69E25C" w14:textId="77777777" w:rsidR="005E47E2" w:rsidRDefault="00B53096">
            <w:pPr>
              <w:spacing w:after="0" w:line="259" w:lineRule="auto"/>
              <w:ind w:left="0" w:right="24" w:firstLine="0"/>
              <w:jc w:val="center"/>
            </w:pPr>
            <w:r>
              <w:rPr>
                <w:sz w:val="24"/>
              </w:rPr>
              <w:t xml:space="preserve">Баллы </w:t>
            </w:r>
          </w:p>
        </w:tc>
      </w:tr>
      <w:tr w:rsidR="005E47E2" w14:paraId="4BEA9A36"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1B9BF1F3" w14:textId="77777777" w:rsidR="005E47E2" w:rsidRDefault="00B53096">
            <w:pPr>
              <w:spacing w:after="0" w:line="259" w:lineRule="auto"/>
              <w:ind w:left="0" w:right="59" w:firstLine="0"/>
            </w:pPr>
            <w:r>
              <w:rPr>
                <w:sz w:val="24"/>
              </w:rPr>
              <w:lastRenderedPageBreak/>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489DB52B" w14:textId="77777777" w:rsidR="005E47E2" w:rsidRDefault="00B53096">
            <w:pPr>
              <w:spacing w:after="0" w:line="259" w:lineRule="auto"/>
              <w:ind w:left="0" w:right="31" w:firstLine="0"/>
              <w:jc w:val="center"/>
            </w:pPr>
            <w:r>
              <w:rPr>
                <w:sz w:val="24"/>
              </w:rPr>
              <w:t xml:space="preserve">5 </w:t>
            </w:r>
          </w:p>
          <w:p w14:paraId="653C0DCF" w14:textId="77777777" w:rsidR="005E47E2" w:rsidRDefault="00B53096">
            <w:pPr>
              <w:spacing w:after="0" w:line="259" w:lineRule="auto"/>
              <w:ind w:left="34" w:right="0" w:firstLine="0"/>
              <w:jc w:val="center"/>
            </w:pPr>
            <w:r>
              <w:rPr>
                <w:sz w:val="24"/>
              </w:rPr>
              <w:t xml:space="preserve"> </w:t>
            </w:r>
          </w:p>
        </w:tc>
      </w:tr>
      <w:tr w:rsidR="005E47E2" w14:paraId="406D19AE" w14:textId="77777777">
        <w:trPr>
          <w:trHeight w:val="1388"/>
        </w:trPr>
        <w:tc>
          <w:tcPr>
            <w:tcW w:w="4754" w:type="dxa"/>
            <w:tcBorders>
              <w:top w:val="single" w:sz="4" w:space="0" w:color="000000"/>
              <w:left w:val="single" w:sz="4" w:space="0" w:color="000000"/>
              <w:bottom w:val="single" w:sz="4" w:space="0" w:color="000000"/>
              <w:right w:val="single" w:sz="4" w:space="0" w:color="000000"/>
            </w:tcBorders>
          </w:tcPr>
          <w:p w14:paraId="022AE58F" w14:textId="77777777" w:rsidR="005E47E2" w:rsidRDefault="00B53096">
            <w:pPr>
              <w:spacing w:after="0" w:line="259"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42B54D8E" w14:textId="77777777" w:rsidR="005E47E2" w:rsidRDefault="00B53096">
            <w:pPr>
              <w:spacing w:after="0" w:line="259" w:lineRule="auto"/>
              <w:ind w:left="0" w:right="31" w:firstLine="0"/>
              <w:jc w:val="center"/>
            </w:pPr>
            <w:r>
              <w:rPr>
                <w:sz w:val="24"/>
              </w:rPr>
              <w:t xml:space="preserve">3 </w:t>
            </w:r>
          </w:p>
        </w:tc>
      </w:tr>
      <w:tr w:rsidR="005E47E2" w14:paraId="5640C222"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347EF191" w14:textId="77777777" w:rsidR="005E47E2" w:rsidRDefault="00B53096">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05061ADA" w14:textId="77777777" w:rsidR="005E47E2" w:rsidRDefault="00B53096">
            <w:pPr>
              <w:spacing w:after="0" w:line="259" w:lineRule="auto"/>
              <w:ind w:left="0" w:right="0" w:firstLine="0"/>
              <w:jc w:val="center"/>
            </w:pPr>
            <w:r>
              <w:rPr>
                <w:sz w:val="24"/>
              </w:rPr>
              <w:t xml:space="preserve">0 </w:t>
            </w:r>
          </w:p>
        </w:tc>
      </w:tr>
    </w:tbl>
    <w:p w14:paraId="0D648140" w14:textId="77777777" w:rsidR="005E47E2" w:rsidRDefault="00B53096">
      <w:pPr>
        <w:spacing w:after="36" w:line="259" w:lineRule="auto"/>
        <w:ind w:left="65" w:right="0" w:firstLine="0"/>
        <w:jc w:val="center"/>
      </w:pPr>
      <w:r>
        <w:t xml:space="preserve"> </w:t>
      </w:r>
    </w:p>
    <w:p w14:paraId="63BF2121" w14:textId="77777777" w:rsidR="005E47E2" w:rsidRDefault="00B53096">
      <w:pPr>
        <w:pStyle w:val="2"/>
        <w:ind w:left="707" w:right="3"/>
      </w:pPr>
      <w:r>
        <w:t xml:space="preserve">Банк тестовых заданий </w:t>
      </w:r>
    </w:p>
    <w:p w14:paraId="3666E7A0" w14:textId="77777777" w:rsidR="005E47E2" w:rsidRDefault="00B53096">
      <w:pPr>
        <w:spacing w:after="37" w:line="259" w:lineRule="auto"/>
        <w:ind w:left="775" w:right="0" w:firstLine="0"/>
        <w:jc w:val="center"/>
      </w:pPr>
      <w:r>
        <w:t xml:space="preserve"> </w:t>
      </w:r>
    </w:p>
    <w:p w14:paraId="24D0A989" w14:textId="77777777" w:rsidR="005E47E2" w:rsidRDefault="00B53096">
      <w:pPr>
        <w:pStyle w:val="3"/>
        <w:ind w:left="0" w:right="0" w:firstLine="711"/>
      </w:pPr>
      <w:r>
        <w:t xml:space="preserve">2.2. </w:t>
      </w:r>
      <w:r>
        <w:tab/>
        <w:t xml:space="preserve">Иные </w:t>
      </w:r>
      <w:r>
        <w:tab/>
        <w:t xml:space="preserve">(помимо </w:t>
      </w:r>
      <w:r>
        <w:tab/>
        <w:t xml:space="preserve">купли-продажи) </w:t>
      </w:r>
      <w:r>
        <w:tab/>
        <w:t xml:space="preserve">договоры </w:t>
      </w:r>
      <w:r>
        <w:tab/>
        <w:t xml:space="preserve">о </w:t>
      </w:r>
      <w:r>
        <w:tab/>
        <w:t xml:space="preserve">передаче недвижимости в собственность </w:t>
      </w:r>
    </w:p>
    <w:p w14:paraId="7404C063" w14:textId="77777777" w:rsidR="005E47E2" w:rsidRDefault="00B53096">
      <w:pPr>
        <w:spacing w:after="29" w:line="259" w:lineRule="auto"/>
        <w:ind w:left="711" w:right="0" w:firstLine="0"/>
        <w:jc w:val="left"/>
      </w:pPr>
      <w:r>
        <w:t xml:space="preserve"> </w:t>
      </w:r>
    </w:p>
    <w:p w14:paraId="75558B13" w14:textId="77777777" w:rsidR="005E47E2" w:rsidRDefault="00B53096">
      <w:pPr>
        <w:numPr>
          <w:ilvl w:val="0"/>
          <w:numId w:val="2"/>
        </w:numPr>
        <w:ind w:right="5" w:hanging="360"/>
      </w:pPr>
      <w:r>
        <w:t xml:space="preserve">Является ли договор мены разновидностью договора купли-продажи? </w:t>
      </w:r>
    </w:p>
    <w:p w14:paraId="6DC55481" w14:textId="77777777" w:rsidR="005E47E2" w:rsidRDefault="00B53096">
      <w:pPr>
        <w:ind w:left="721" w:right="5"/>
      </w:pPr>
      <w:r>
        <w:t xml:space="preserve">да, является, т.к. к договору мены применяются соответственно правила </w:t>
      </w:r>
    </w:p>
    <w:p w14:paraId="4647DBC3" w14:textId="77777777" w:rsidR="005E47E2" w:rsidRDefault="00B53096">
      <w:pPr>
        <w:ind w:left="696" w:right="6885" w:hanging="711"/>
      </w:pPr>
      <w:r>
        <w:t xml:space="preserve">о купле-продаже; нет, не является </w:t>
      </w:r>
    </w:p>
    <w:p w14:paraId="4DC6AE44" w14:textId="77777777" w:rsidR="005E47E2" w:rsidRDefault="00B53096">
      <w:pPr>
        <w:spacing w:after="30" w:line="259" w:lineRule="auto"/>
        <w:ind w:left="711" w:right="0" w:firstLine="0"/>
        <w:jc w:val="left"/>
      </w:pPr>
      <w:r>
        <w:t xml:space="preserve"> </w:t>
      </w:r>
    </w:p>
    <w:p w14:paraId="5A184C28" w14:textId="77777777" w:rsidR="005E47E2" w:rsidRDefault="00B53096">
      <w:pPr>
        <w:numPr>
          <w:ilvl w:val="0"/>
          <w:numId w:val="2"/>
        </w:numPr>
        <w:ind w:right="5" w:hanging="360"/>
      </w:pPr>
      <w:r>
        <w:t xml:space="preserve">Презумпция равноценности товаров по договору мены предполагает: </w:t>
      </w:r>
    </w:p>
    <w:p w14:paraId="712E721F" w14:textId="77777777" w:rsidR="005E47E2" w:rsidRDefault="00B53096">
      <w:pPr>
        <w:ind w:left="-15" w:right="5" w:firstLine="711"/>
      </w:pPr>
      <w:r>
        <w:t xml:space="preserve">Необходимо торговаться со второй стороной по договору, пока цены не станут равными; </w:t>
      </w:r>
    </w:p>
    <w:p w14:paraId="1DDCF611" w14:textId="77777777" w:rsidR="005E47E2" w:rsidRDefault="00B53096">
      <w:pPr>
        <w:tabs>
          <w:tab w:val="center" w:pos="1040"/>
          <w:tab w:val="center" w:pos="2655"/>
          <w:tab w:val="center" w:pos="4501"/>
          <w:tab w:val="center" w:pos="6142"/>
          <w:tab w:val="center" w:pos="7519"/>
          <w:tab w:val="right" w:pos="9503"/>
        </w:tabs>
        <w:ind w:left="0" w:right="0" w:firstLine="0"/>
        <w:jc w:val="left"/>
      </w:pPr>
      <w:r>
        <w:rPr>
          <w:rFonts w:ascii="Calibri" w:eastAsia="Calibri" w:hAnsi="Calibri" w:cs="Calibri"/>
          <w:sz w:val="22"/>
        </w:rPr>
        <w:tab/>
      </w:r>
      <w:r>
        <w:t xml:space="preserve">Цены </w:t>
      </w:r>
      <w:r>
        <w:tab/>
        <w:t xml:space="preserve">предполагаются </w:t>
      </w:r>
      <w:r>
        <w:tab/>
        <w:t xml:space="preserve">равными. </w:t>
      </w:r>
      <w:r>
        <w:tab/>
        <w:t xml:space="preserve">Неравенство </w:t>
      </w:r>
      <w:r>
        <w:tab/>
        <w:t xml:space="preserve">цены </w:t>
      </w:r>
      <w:r>
        <w:tab/>
        <w:t xml:space="preserve">доказывает </w:t>
      </w:r>
    </w:p>
    <w:p w14:paraId="40D8A5BE" w14:textId="77777777" w:rsidR="005E47E2" w:rsidRDefault="00B53096">
      <w:pPr>
        <w:ind w:left="-5" w:right="5"/>
      </w:pPr>
      <w:r>
        <w:t xml:space="preserve">заинтересованная сторона; </w:t>
      </w:r>
    </w:p>
    <w:p w14:paraId="525B535F" w14:textId="77777777" w:rsidR="005E47E2" w:rsidRDefault="00B53096">
      <w:pPr>
        <w:ind w:left="721" w:right="5"/>
      </w:pPr>
      <w:r>
        <w:t xml:space="preserve">Неравноценные товары не обмениваются. </w:t>
      </w:r>
    </w:p>
    <w:p w14:paraId="149A4C31" w14:textId="77777777" w:rsidR="005E47E2" w:rsidRDefault="00B53096">
      <w:pPr>
        <w:spacing w:after="30" w:line="259" w:lineRule="auto"/>
        <w:ind w:left="711" w:right="0" w:firstLine="0"/>
        <w:jc w:val="left"/>
      </w:pPr>
      <w:r>
        <w:t xml:space="preserve"> </w:t>
      </w:r>
    </w:p>
    <w:p w14:paraId="7E699DC2" w14:textId="77777777" w:rsidR="005E47E2" w:rsidRDefault="00B53096">
      <w:pPr>
        <w:numPr>
          <w:ilvl w:val="0"/>
          <w:numId w:val="2"/>
        </w:numPr>
        <w:spacing w:after="4" w:line="276" w:lineRule="auto"/>
        <w:ind w:right="5" w:hanging="360"/>
      </w:pPr>
      <w:r>
        <w:t xml:space="preserve">Укажите вид договора мены по признаку способа его заключения: реальный; консенсуальный; разовый; регулируемый; длительный. </w:t>
      </w:r>
    </w:p>
    <w:p w14:paraId="34D610E4" w14:textId="77777777" w:rsidR="005E47E2" w:rsidRDefault="00B53096">
      <w:pPr>
        <w:spacing w:after="30" w:line="259" w:lineRule="auto"/>
        <w:ind w:left="711" w:right="0" w:firstLine="0"/>
        <w:jc w:val="left"/>
      </w:pPr>
      <w:r>
        <w:t xml:space="preserve"> </w:t>
      </w:r>
    </w:p>
    <w:p w14:paraId="1352C695" w14:textId="77777777" w:rsidR="005E47E2" w:rsidRDefault="00B53096">
      <w:pPr>
        <w:numPr>
          <w:ilvl w:val="0"/>
          <w:numId w:val="2"/>
        </w:numPr>
        <w:spacing w:after="4" w:line="276" w:lineRule="auto"/>
        <w:ind w:right="5" w:hanging="360"/>
      </w:pPr>
      <w:r>
        <w:t xml:space="preserve">Укажите вид договора мены по признаку имущественного интереса: реальный; консенсуальный; безвозмездный; возмездный; условный. </w:t>
      </w:r>
    </w:p>
    <w:p w14:paraId="69990E1B" w14:textId="77777777" w:rsidR="005E47E2" w:rsidRDefault="00B53096">
      <w:pPr>
        <w:spacing w:after="29" w:line="259" w:lineRule="auto"/>
        <w:ind w:left="711" w:right="0" w:firstLine="0"/>
        <w:jc w:val="left"/>
      </w:pPr>
      <w:r>
        <w:t xml:space="preserve"> </w:t>
      </w:r>
    </w:p>
    <w:p w14:paraId="2FBF02B1" w14:textId="77777777" w:rsidR="005E47E2" w:rsidRDefault="00B53096">
      <w:pPr>
        <w:numPr>
          <w:ilvl w:val="0"/>
          <w:numId w:val="2"/>
        </w:numPr>
        <w:spacing w:after="64"/>
        <w:ind w:right="5" w:hanging="360"/>
      </w:pPr>
      <w:r>
        <w:t xml:space="preserve">Существенными условиями договорами </w:t>
      </w:r>
      <w:proofErr w:type="gramStart"/>
      <w:r>
        <w:t>мены :</w:t>
      </w:r>
      <w:proofErr w:type="gramEnd"/>
      <w:r>
        <w:t xml:space="preserve"> </w:t>
      </w:r>
    </w:p>
    <w:p w14:paraId="4DD714D2" w14:textId="77777777" w:rsidR="005E47E2" w:rsidRDefault="00B53096">
      <w:pPr>
        <w:ind w:left="721" w:right="2684"/>
      </w:pPr>
      <w:r>
        <w:t xml:space="preserve">условие о предмете (обмениваемой вещи); условие о качестве обмениваемых товаров; </w:t>
      </w:r>
    </w:p>
    <w:p w14:paraId="4F4691EE" w14:textId="77777777" w:rsidR="005E47E2" w:rsidRDefault="00B53096">
      <w:pPr>
        <w:ind w:left="721" w:right="273"/>
      </w:pPr>
      <w:r>
        <w:t xml:space="preserve">условия о комплектности и комплекте обмениваемых товаров; условие о стоимости обмениваемых вещей; </w:t>
      </w:r>
    </w:p>
    <w:p w14:paraId="615948E7" w14:textId="77777777" w:rsidR="005E47E2" w:rsidRDefault="00B53096">
      <w:pPr>
        <w:spacing w:after="4" w:line="276" w:lineRule="auto"/>
        <w:ind w:left="721" w:right="1300"/>
        <w:jc w:val="left"/>
      </w:pPr>
      <w:r>
        <w:lastRenderedPageBreak/>
        <w:t xml:space="preserve">условия о наименовании и количестве обмениваемых товаров; условие об ассортименте обмениваемых товаров; условие о таре и упаковке обмениваемых товаров. </w:t>
      </w:r>
    </w:p>
    <w:p w14:paraId="394E9FE8" w14:textId="77777777" w:rsidR="005E47E2" w:rsidRDefault="00B53096">
      <w:pPr>
        <w:spacing w:after="30" w:line="259" w:lineRule="auto"/>
        <w:ind w:left="711" w:right="0" w:firstLine="0"/>
        <w:jc w:val="left"/>
      </w:pPr>
      <w:r>
        <w:t xml:space="preserve"> </w:t>
      </w:r>
    </w:p>
    <w:p w14:paraId="185966E4" w14:textId="77777777" w:rsidR="005E47E2" w:rsidRDefault="00B53096">
      <w:pPr>
        <w:numPr>
          <w:ilvl w:val="0"/>
          <w:numId w:val="2"/>
        </w:numPr>
        <w:spacing w:line="319" w:lineRule="auto"/>
        <w:ind w:right="5" w:hanging="360"/>
      </w:pPr>
      <w:r>
        <w:t xml:space="preserve">Договор мены отличается от других возмездных договоров, в которых также имущество передается в собственность контрагента: </w:t>
      </w:r>
    </w:p>
    <w:p w14:paraId="38CD09FA" w14:textId="77777777" w:rsidR="005E47E2" w:rsidRDefault="00B53096">
      <w:pPr>
        <w:ind w:left="721" w:right="5"/>
      </w:pPr>
      <w:r>
        <w:t xml:space="preserve">субъектным составом; </w:t>
      </w:r>
    </w:p>
    <w:p w14:paraId="2D048ACC" w14:textId="77777777" w:rsidR="005E47E2" w:rsidRDefault="00B53096">
      <w:pPr>
        <w:ind w:left="721" w:right="1110"/>
      </w:pPr>
      <w:r>
        <w:t xml:space="preserve">установлением презумпции равноценности товаров; характером встречного предоставления. </w:t>
      </w:r>
    </w:p>
    <w:p w14:paraId="224D78D2" w14:textId="77777777" w:rsidR="005E47E2" w:rsidRDefault="00B53096">
      <w:pPr>
        <w:spacing w:after="28" w:line="259" w:lineRule="auto"/>
        <w:ind w:left="711" w:right="0" w:firstLine="0"/>
        <w:jc w:val="left"/>
      </w:pPr>
      <w:r>
        <w:t xml:space="preserve"> </w:t>
      </w:r>
    </w:p>
    <w:p w14:paraId="1120D96C" w14:textId="77777777" w:rsidR="005E47E2" w:rsidRDefault="00B53096">
      <w:pPr>
        <w:numPr>
          <w:ilvl w:val="0"/>
          <w:numId w:val="2"/>
        </w:numPr>
        <w:ind w:right="5" w:hanging="360"/>
      </w:pPr>
      <w:r>
        <w:t xml:space="preserve">Договор мены: носит универсальный характер и может применяться для регулирования </w:t>
      </w:r>
    </w:p>
    <w:p w14:paraId="3441C280" w14:textId="77777777" w:rsidR="005E47E2" w:rsidRDefault="00B53096">
      <w:pPr>
        <w:ind w:left="696" w:right="5" w:hanging="711"/>
      </w:pPr>
      <w:r>
        <w:t xml:space="preserve">правоотношений с участием любых лиц; применяется для регулирования правоотношений с участием любых лиц, </w:t>
      </w:r>
    </w:p>
    <w:p w14:paraId="59CF802A" w14:textId="77777777" w:rsidR="005E47E2" w:rsidRDefault="00B53096">
      <w:pPr>
        <w:ind w:left="696" w:right="5" w:hanging="711"/>
      </w:pPr>
      <w:r>
        <w:t xml:space="preserve">за исключением государства и иных публично-правовых образований; применяется для регулирования правоотношений с участием только </w:t>
      </w:r>
    </w:p>
    <w:p w14:paraId="0874B908" w14:textId="77777777" w:rsidR="005E47E2" w:rsidRDefault="00B53096">
      <w:pPr>
        <w:ind w:left="-5" w:right="5"/>
      </w:pPr>
      <w:r>
        <w:t xml:space="preserve">физических лиц. </w:t>
      </w:r>
    </w:p>
    <w:p w14:paraId="00EB1F5B" w14:textId="77777777" w:rsidR="005E47E2" w:rsidRDefault="00B53096">
      <w:pPr>
        <w:spacing w:after="30" w:line="259" w:lineRule="auto"/>
        <w:ind w:left="711" w:right="0" w:firstLine="0"/>
        <w:jc w:val="left"/>
      </w:pPr>
      <w:r>
        <w:t xml:space="preserve"> </w:t>
      </w:r>
    </w:p>
    <w:p w14:paraId="571EA96B" w14:textId="77777777" w:rsidR="005E47E2" w:rsidRDefault="00B53096">
      <w:pPr>
        <w:numPr>
          <w:ilvl w:val="0"/>
          <w:numId w:val="2"/>
        </w:numPr>
        <w:spacing w:after="60"/>
        <w:ind w:right="5" w:hanging="360"/>
      </w:pPr>
      <w:r>
        <w:t xml:space="preserve">Могут ли к отношениям, возникающим из договора мены применяться нормы о купле-продаже? </w:t>
      </w:r>
    </w:p>
    <w:p w14:paraId="4E565306" w14:textId="77777777" w:rsidR="005E47E2" w:rsidRDefault="00B53096">
      <w:pPr>
        <w:ind w:left="721" w:right="5"/>
      </w:pPr>
      <w:r>
        <w:t xml:space="preserve">да, указанные отношения регулируются только указанными нормами нет, не могут; </w:t>
      </w:r>
    </w:p>
    <w:p w14:paraId="60BBFAB9" w14:textId="77777777" w:rsidR="005E47E2" w:rsidRDefault="00B53096">
      <w:pPr>
        <w:ind w:left="721" w:right="5"/>
      </w:pPr>
      <w:r>
        <w:t xml:space="preserve">да, регулирование указанных отношений может осуществляться нормами </w:t>
      </w:r>
    </w:p>
    <w:p w14:paraId="268E7A7A" w14:textId="77777777" w:rsidR="005E47E2" w:rsidRDefault="00B53096">
      <w:pPr>
        <w:ind w:left="-5" w:right="5"/>
      </w:pPr>
      <w:r>
        <w:t xml:space="preserve">о купле-продаже, если это не противоречит существу мены. </w:t>
      </w:r>
    </w:p>
    <w:p w14:paraId="42FD6A0B" w14:textId="77777777" w:rsidR="005E47E2" w:rsidRDefault="00B53096">
      <w:pPr>
        <w:spacing w:after="30" w:line="259" w:lineRule="auto"/>
        <w:ind w:left="711" w:right="0" w:firstLine="0"/>
        <w:jc w:val="left"/>
      </w:pPr>
      <w:r>
        <w:t xml:space="preserve"> </w:t>
      </w:r>
    </w:p>
    <w:p w14:paraId="0EDA0C07" w14:textId="77777777" w:rsidR="005E47E2" w:rsidRDefault="00B53096">
      <w:pPr>
        <w:numPr>
          <w:ilvl w:val="0"/>
          <w:numId w:val="2"/>
        </w:numPr>
        <w:spacing w:after="54"/>
        <w:ind w:right="5" w:hanging="360"/>
      </w:pPr>
      <w:r>
        <w:t xml:space="preserve">Право собственности на обмениваемые товары возникает: с момента, когда лицо получило товар; </w:t>
      </w:r>
    </w:p>
    <w:p w14:paraId="5E0C2ED3" w14:textId="77777777" w:rsidR="005E47E2" w:rsidRDefault="00B53096">
      <w:pPr>
        <w:ind w:left="721" w:right="5"/>
      </w:pPr>
      <w:r>
        <w:t xml:space="preserve">одновременно после исполнения обязательств передать соответствующие </w:t>
      </w:r>
    </w:p>
    <w:p w14:paraId="146D3D08" w14:textId="77777777" w:rsidR="005E47E2" w:rsidRDefault="00B53096">
      <w:pPr>
        <w:ind w:left="696" w:right="2019" w:hanging="711"/>
      </w:pPr>
      <w:r>
        <w:t xml:space="preserve">товары обеими сторонами; с момента государственной регистрации договора мены. </w:t>
      </w:r>
    </w:p>
    <w:p w14:paraId="3DCB105B" w14:textId="77777777" w:rsidR="005E47E2" w:rsidRDefault="00B53096">
      <w:pPr>
        <w:spacing w:after="26" w:line="259" w:lineRule="auto"/>
        <w:ind w:left="711" w:right="0" w:firstLine="0"/>
        <w:jc w:val="left"/>
      </w:pPr>
      <w:r>
        <w:t xml:space="preserve"> </w:t>
      </w:r>
    </w:p>
    <w:p w14:paraId="323F5298" w14:textId="77777777" w:rsidR="005E47E2" w:rsidRDefault="00B53096">
      <w:pPr>
        <w:numPr>
          <w:ilvl w:val="0"/>
          <w:numId w:val="2"/>
        </w:numPr>
        <w:spacing w:after="68"/>
        <w:ind w:right="5" w:hanging="360"/>
      </w:pPr>
      <w:r>
        <w:t xml:space="preserve">Видами договора ренты являются: </w:t>
      </w:r>
    </w:p>
    <w:p w14:paraId="42505B66" w14:textId="77777777" w:rsidR="005E47E2" w:rsidRDefault="00B53096">
      <w:pPr>
        <w:ind w:left="721" w:right="2740"/>
      </w:pPr>
      <w:r>
        <w:t xml:space="preserve">договор аренды; договор пожизненного содержания с иждивением: </w:t>
      </w:r>
    </w:p>
    <w:p w14:paraId="1FCF2B27" w14:textId="77777777" w:rsidR="005E47E2" w:rsidRDefault="00B53096">
      <w:pPr>
        <w:ind w:left="721" w:right="4488"/>
      </w:pPr>
      <w:r>
        <w:t xml:space="preserve">договор постоянной ренты; договор пожизненной ренты; </w:t>
      </w:r>
    </w:p>
    <w:p w14:paraId="69B73B80" w14:textId="77777777" w:rsidR="005E47E2" w:rsidRDefault="00B53096">
      <w:pPr>
        <w:ind w:left="721" w:right="5"/>
      </w:pPr>
      <w:r>
        <w:lastRenderedPageBreak/>
        <w:t xml:space="preserve">договор постоянной ренты, договор пожизненной ренты; договор постоянной ренты, договор пожизненной ренты, договор ссуды; договор постоянной ренты, договор пожизненной ренты, договор </w:t>
      </w:r>
    </w:p>
    <w:p w14:paraId="35729084" w14:textId="77777777" w:rsidR="005E47E2" w:rsidRDefault="00B53096">
      <w:pPr>
        <w:ind w:left="-5" w:right="5"/>
      </w:pPr>
      <w:r>
        <w:t xml:space="preserve">пожизненного содержания с иждивением. </w:t>
      </w:r>
    </w:p>
    <w:p w14:paraId="071EEAD4" w14:textId="77777777" w:rsidR="005E47E2" w:rsidRDefault="00B53096">
      <w:pPr>
        <w:spacing w:after="0" w:line="259" w:lineRule="auto"/>
        <w:ind w:left="711" w:right="0" w:firstLine="0"/>
        <w:jc w:val="left"/>
      </w:pPr>
      <w:r>
        <w:t xml:space="preserve"> </w:t>
      </w:r>
    </w:p>
    <w:p w14:paraId="48237672" w14:textId="77777777" w:rsidR="005E47E2" w:rsidRDefault="00B53096">
      <w:pPr>
        <w:pStyle w:val="3"/>
        <w:ind w:left="0" w:right="0" w:firstLine="711"/>
      </w:pPr>
      <w:r>
        <w:t>3.2. Иные (помимо аренды) договоры о передаче недвижимого имущества в пользование</w:t>
      </w:r>
      <w:r>
        <w:rPr>
          <w:b w:val="0"/>
        </w:rPr>
        <w:t xml:space="preserve"> </w:t>
      </w:r>
    </w:p>
    <w:p w14:paraId="1383CC6F" w14:textId="77777777" w:rsidR="005E47E2" w:rsidRDefault="00B53096">
      <w:pPr>
        <w:numPr>
          <w:ilvl w:val="0"/>
          <w:numId w:val="3"/>
        </w:numPr>
        <w:ind w:left="720" w:right="5" w:hanging="360"/>
      </w:pPr>
      <w:r>
        <w:t xml:space="preserve">Укажите вид договора ренты по признаку способа его заключения: </w:t>
      </w:r>
    </w:p>
    <w:p w14:paraId="424669B5" w14:textId="77777777" w:rsidR="005E47E2" w:rsidRDefault="00B53096">
      <w:pPr>
        <w:spacing w:after="4" w:line="276" w:lineRule="auto"/>
        <w:ind w:left="721" w:right="5862"/>
        <w:jc w:val="left"/>
      </w:pPr>
      <w:r>
        <w:t xml:space="preserve">реальный; консенсуальный; разовый; регулируемый; длительный. </w:t>
      </w:r>
    </w:p>
    <w:p w14:paraId="2252251D" w14:textId="77777777" w:rsidR="005E47E2" w:rsidRDefault="00B53096">
      <w:pPr>
        <w:spacing w:after="0" w:line="259" w:lineRule="auto"/>
        <w:ind w:left="711" w:right="0" w:firstLine="0"/>
        <w:jc w:val="left"/>
      </w:pPr>
      <w:r>
        <w:t xml:space="preserve"> </w:t>
      </w:r>
    </w:p>
    <w:p w14:paraId="446693A4" w14:textId="77777777" w:rsidR="005E47E2" w:rsidRDefault="00B53096">
      <w:pPr>
        <w:numPr>
          <w:ilvl w:val="0"/>
          <w:numId w:val="3"/>
        </w:numPr>
        <w:spacing w:after="4" w:line="276" w:lineRule="auto"/>
        <w:ind w:left="720" w:right="5" w:hanging="360"/>
      </w:pPr>
      <w:r>
        <w:t xml:space="preserve">Укажите вид договора ренты по признаку имущественного интереса: реальный; возмездный; консенсуальный; безвозмездный; условный. </w:t>
      </w:r>
    </w:p>
    <w:p w14:paraId="2E3AC6B5" w14:textId="77777777" w:rsidR="005E47E2" w:rsidRDefault="00B53096">
      <w:pPr>
        <w:spacing w:after="27" w:line="259" w:lineRule="auto"/>
        <w:ind w:left="711" w:right="0" w:firstLine="0"/>
        <w:jc w:val="left"/>
      </w:pPr>
      <w:r>
        <w:t xml:space="preserve"> </w:t>
      </w:r>
    </w:p>
    <w:p w14:paraId="1FE5D636" w14:textId="77777777" w:rsidR="005E47E2" w:rsidRDefault="00B53096">
      <w:pPr>
        <w:numPr>
          <w:ilvl w:val="0"/>
          <w:numId w:val="3"/>
        </w:numPr>
        <w:ind w:left="720" w:right="5" w:hanging="360"/>
      </w:pPr>
      <w:r>
        <w:t xml:space="preserve">Договор ренты заключается: в обязательной письменной форме; </w:t>
      </w:r>
    </w:p>
    <w:p w14:paraId="4F57A1E5" w14:textId="77777777" w:rsidR="005E47E2" w:rsidRDefault="00B53096">
      <w:pPr>
        <w:ind w:left="721" w:right="5"/>
      </w:pPr>
      <w:r>
        <w:t xml:space="preserve">в устной или письменной форме, а если в отношении недвижимого </w:t>
      </w:r>
    </w:p>
    <w:p w14:paraId="6FEAA495" w14:textId="77777777" w:rsidR="005E47E2" w:rsidRDefault="00B53096">
      <w:pPr>
        <w:spacing w:after="4" w:line="276" w:lineRule="auto"/>
        <w:ind w:left="-5" w:right="195"/>
        <w:jc w:val="left"/>
      </w:pPr>
      <w:r>
        <w:t xml:space="preserve">имущества – то и обязательной государственной регистрации перехода прав на такое имущество; в письменной форме и подлежит нотариальному удостоверению, а если </w:t>
      </w:r>
    </w:p>
    <w:p w14:paraId="17B8D288" w14:textId="77777777" w:rsidR="005E47E2" w:rsidRDefault="00B53096">
      <w:pPr>
        <w:spacing w:after="4" w:line="276" w:lineRule="auto"/>
        <w:ind w:left="-5" w:right="384"/>
        <w:jc w:val="left"/>
      </w:pPr>
      <w:r>
        <w:t xml:space="preserve">в отношении недвижимого имущества – то и обязательной государственной регистрации перехода прав на такое имущество; путем выдачи расписки о выплате рентных платежей; в произвольной форме. </w:t>
      </w:r>
    </w:p>
    <w:p w14:paraId="28715C30" w14:textId="77777777" w:rsidR="005E47E2" w:rsidRDefault="00B53096">
      <w:pPr>
        <w:spacing w:after="27" w:line="259" w:lineRule="auto"/>
        <w:ind w:left="711" w:right="0" w:firstLine="0"/>
        <w:jc w:val="left"/>
      </w:pPr>
      <w:r>
        <w:t xml:space="preserve"> </w:t>
      </w:r>
    </w:p>
    <w:p w14:paraId="1FEA5A6E" w14:textId="77777777" w:rsidR="005E47E2" w:rsidRDefault="00B53096">
      <w:pPr>
        <w:numPr>
          <w:ilvl w:val="0"/>
          <w:numId w:val="3"/>
        </w:numPr>
        <w:ind w:left="720" w:right="5" w:hanging="360"/>
      </w:pPr>
      <w:r>
        <w:t xml:space="preserve">Видами договора ренты являются: </w:t>
      </w:r>
    </w:p>
    <w:p w14:paraId="7C9C0240" w14:textId="77777777" w:rsidR="005E47E2" w:rsidRDefault="00B53096">
      <w:pPr>
        <w:spacing w:after="4" w:line="276" w:lineRule="auto"/>
        <w:ind w:left="721" w:right="2744"/>
        <w:jc w:val="left"/>
      </w:pPr>
      <w:r>
        <w:t xml:space="preserve">договор аренды; договор пожизненного содержания с иждивением: договор постоянной ренты; договор пожизненной ренты; </w:t>
      </w:r>
    </w:p>
    <w:p w14:paraId="080F5EB8" w14:textId="77777777" w:rsidR="005E47E2" w:rsidRDefault="00B53096">
      <w:pPr>
        <w:ind w:left="721" w:right="5"/>
      </w:pPr>
      <w:r>
        <w:t xml:space="preserve">договор постоянной ренты, договор пожизненной ренты; </w:t>
      </w:r>
    </w:p>
    <w:p w14:paraId="50B169EC" w14:textId="77777777" w:rsidR="005E47E2" w:rsidRDefault="00B53096">
      <w:pPr>
        <w:ind w:left="721" w:right="5"/>
      </w:pPr>
      <w:r>
        <w:t xml:space="preserve">договор постоянной ренты, договор пожизненной ренты, договор ссуды; договор постоянной ренты, договор пожизненной ренты, договор </w:t>
      </w:r>
    </w:p>
    <w:p w14:paraId="41395B99" w14:textId="77777777" w:rsidR="005E47E2" w:rsidRDefault="00B53096">
      <w:pPr>
        <w:ind w:left="-5" w:right="5"/>
      </w:pPr>
      <w:r>
        <w:t xml:space="preserve">пожизненного содержания с иждивением. </w:t>
      </w:r>
    </w:p>
    <w:p w14:paraId="507BE6C1" w14:textId="77777777" w:rsidR="005E47E2" w:rsidRDefault="00B53096">
      <w:pPr>
        <w:spacing w:after="30" w:line="259" w:lineRule="auto"/>
        <w:ind w:left="711" w:right="0" w:firstLine="0"/>
        <w:jc w:val="left"/>
      </w:pPr>
      <w:r>
        <w:t xml:space="preserve"> </w:t>
      </w:r>
    </w:p>
    <w:p w14:paraId="3C5062B7" w14:textId="77777777" w:rsidR="005E47E2" w:rsidRDefault="00B53096">
      <w:pPr>
        <w:numPr>
          <w:ilvl w:val="0"/>
          <w:numId w:val="3"/>
        </w:numPr>
        <w:spacing w:after="47" w:line="276" w:lineRule="auto"/>
        <w:ind w:left="720" w:right="5" w:hanging="360"/>
      </w:pPr>
      <w:r>
        <w:t xml:space="preserve">В договоре пожизненной ренты, если иное не предусмотрено соглашением сторон, пожизненная рента выплачивается: ежеквартально; </w:t>
      </w:r>
    </w:p>
    <w:p w14:paraId="72E7CFD5" w14:textId="77777777" w:rsidR="005E47E2" w:rsidRDefault="00B53096">
      <w:pPr>
        <w:spacing w:after="4" w:line="276" w:lineRule="auto"/>
        <w:ind w:left="721" w:right="3426"/>
        <w:jc w:val="left"/>
      </w:pPr>
      <w:r>
        <w:lastRenderedPageBreak/>
        <w:t xml:space="preserve">по окончании каждого календарного месяца; ежедневно; ежегодно; один раз в полмесяца. </w:t>
      </w:r>
    </w:p>
    <w:p w14:paraId="421D17EA" w14:textId="77777777" w:rsidR="005E47E2" w:rsidRDefault="00B53096">
      <w:pPr>
        <w:spacing w:after="24" w:line="259" w:lineRule="auto"/>
        <w:ind w:left="711" w:right="0" w:firstLine="0"/>
        <w:jc w:val="left"/>
      </w:pPr>
      <w:r>
        <w:t xml:space="preserve"> </w:t>
      </w:r>
    </w:p>
    <w:p w14:paraId="712B3775" w14:textId="77777777" w:rsidR="005E47E2" w:rsidRDefault="00B53096">
      <w:pPr>
        <w:numPr>
          <w:ilvl w:val="0"/>
          <w:numId w:val="3"/>
        </w:numPr>
        <w:ind w:left="720" w:right="5" w:hanging="360"/>
      </w:pPr>
      <w:r>
        <w:t xml:space="preserve">Договор ренты – это: </w:t>
      </w:r>
    </w:p>
    <w:p w14:paraId="21FB8056" w14:textId="77777777" w:rsidR="005E47E2" w:rsidRDefault="00B53096">
      <w:pPr>
        <w:spacing w:after="4" w:line="276" w:lineRule="auto"/>
        <w:ind w:left="-15" w:right="19" w:firstLine="711"/>
        <w:jc w:val="left"/>
      </w:pPr>
      <w:r>
        <w:t xml:space="preserve">Это соглашение, в силу которого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w:t>
      </w:r>
    </w:p>
    <w:p w14:paraId="48772E65" w14:textId="77777777" w:rsidR="005E47E2" w:rsidRDefault="00B53096">
      <w:pPr>
        <w:ind w:left="-15" w:right="5" w:firstLine="711"/>
      </w:pPr>
      <w:r>
        <w:t xml:space="preserve">Это конструкция, позволяющая решить проблемы пенсионного обеспечения нетрудоспособных граждан </w:t>
      </w:r>
    </w:p>
    <w:p w14:paraId="1F3BB9A7" w14:textId="77777777" w:rsidR="005E47E2" w:rsidRDefault="00B53096">
      <w:pPr>
        <w:ind w:left="-15" w:right="817" w:firstLine="711"/>
      </w:pPr>
      <w:r>
        <w:t xml:space="preserve">Это возможность получения прибыли посредством оказания услуг нетрудоспособному </w:t>
      </w:r>
      <w:proofErr w:type="gramStart"/>
      <w:r>
        <w:t>гражданину</w:t>
      </w:r>
      <w:proofErr w:type="gramEnd"/>
      <w:r>
        <w:t xml:space="preserve"> Все ответы верны </w:t>
      </w:r>
    </w:p>
    <w:p w14:paraId="514DF0CB" w14:textId="77777777" w:rsidR="005E47E2" w:rsidRDefault="00B53096">
      <w:pPr>
        <w:spacing w:after="34" w:line="259" w:lineRule="auto"/>
        <w:ind w:left="711" w:right="0" w:firstLine="0"/>
        <w:jc w:val="left"/>
      </w:pPr>
      <w:r>
        <w:t xml:space="preserve"> </w:t>
      </w:r>
    </w:p>
    <w:p w14:paraId="361B6D45" w14:textId="77777777" w:rsidR="005E47E2" w:rsidRDefault="00B53096">
      <w:pPr>
        <w:numPr>
          <w:ilvl w:val="0"/>
          <w:numId w:val="3"/>
        </w:numPr>
        <w:spacing w:after="64"/>
        <w:ind w:left="720" w:right="5" w:hanging="360"/>
      </w:pPr>
      <w:r>
        <w:t xml:space="preserve">Сторонами договора ренты могут выступать: </w:t>
      </w:r>
    </w:p>
    <w:p w14:paraId="553BBB85" w14:textId="77777777" w:rsidR="005E47E2" w:rsidRDefault="00B53096">
      <w:pPr>
        <w:ind w:left="721" w:right="5"/>
      </w:pPr>
      <w:r>
        <w:t xml:space="preserve">Исполнитель и Заказчик </w:t>
      </w:r>
    </w:p>
    <w:p w14:paraId="6F95B3C8" w14:textId="77777777" w:rsidR="005E47E2" w:rsidRDefault="00B53096">
      <w:pPr>
        <w:ind w:left="721" w:right="5"/>
      </w:pPr>
      <w:r>
        <w:t xml:space="preserve">Подрядчик и Генеральный заказчик </w:t>
      </w:r>
    </w:p>
    <w:p w14:paraId="5D1EF105" w14:textId="77777777" w:rsidR="005E47E2" w:rsidRDefault="00B53096">
      <w:pPr>
        <w:ind w:left="721" w:right="5"/>
      </w:pPr>
      <w:r>
        <w:t xml:space="preserve">Плательщик ренты и получатель ренты </w:t>
      </w:r>
    </w:p>
    <w:p w14:paraId="07114647" w14:textId="77777777" w:rsidR="005E47E2" w:rsidRDefault="00B53096">
      <w:pPr>
        <w:ind w:left="721" w:right="5"/>
      </w:pPr>
      <w:r>
        <w:t xml:space="preserve">Все ответы верны </w:t>
      </w:r>
    </w:p>
    <w:p w14:paraId="3CC1D621" w14:textId="77777777" w:rsidR="005E47E2" w:rsidRDefault="00B53096">
      <w:pPr>
        <w:spacing w:after="26" w:line="259" w:lineRule="auto"/>
        <w:ind w:left="711" w:right="0" w:firstLine="0"/>
        <w:jc w:val="left"/>
      </w:pPr>
      <w:r>
        <w:t xml:space="preserve"> </w:t>
      </w:r>
    </w:p>
    <w:p w14:paraId="73407CA3" w14:textId="77777777" w:rsidR="005E47E2" w:rsidRDefault="00B53096">
      <w:pPr>
        <w:numPr>
          <w:ilvl w:val="0"/>
          <w:numId w:val="3"/>
        </w:numPr>
        <w:spacing w:after="64"/>
        <w:ind w:left="720" w:right="5" w:hanging="360"/>
      </w:pPr>
      <w:r>
        <w:t xml:space="preserve">Предмет договора ренты </w:t>
      </w:r>
    </w:p>
    <w:p w14:paraId="0BFA7274" w14:textId="77777777" w:rsidR="005E47E2" w:rsidRDefault="00B53096">
      <w:pPr>
        <w:ind w:left="721" w:right="5"/>
      </w:pPr>
      <w:r>
        <w:t xml:space="preserve">Рента – как в </w:t>
      </w:r>
      <w:proofErr w:type="gramStart"/>
      <w:r>
        <w:t>денежной</w:t>
      </w:r>
      <w:proofErr w:type="gramEnd"/>
      <w:r>
        <w:t xml:space="preserve"> так и в натуральной форме </w:t>
      </w:r>
    </w:p>
    <w:p w14:paraId="22057BB9" w14:textId="77777777" w:rsidR="005E47E2" w:rsidRDefault="00B53096">
      <w:pPr>
        <w:ind w:left="721" w:right="5"/>
      </w:pPr>
      <w:r>
        <w:t xml:space="preserve">Рента только в денежной форме </w:t>
      </w:r>
    </w:p>
    <w:p w14:paraId="476828CC" w14:textId="77777777" w:rsidR="005E47E2" w:rsidRDefault="00B53096">
      <w:pPr>
        <w:ind w:left="721" w:right="5"/>
      </w:pPr>
      <w:r>
        <w:t xml:space="preserve">Рента только в натуральной форме </w:t>
      </w:r>
    </w:p>
    <w:p w14:paraId="01F1E39E" w14:textId="77777777" w:rsidR="005E47E2" w:rsidRDefault="00B53096">
      <w:pPr>
        <w:ind w:left="721" w:right="5"/>
      </w:pPr>
      <w:r>
        <w:t xml:space="preserve">Имущества передаваемое под выплату ренты </w:t>
      </w:r>
    </w:p>
    <w:p w14:paraId="37B5DF25" w14:textId="77777777" w:rsidR="005E47E2" w:rsidRDefault="00B53096">
      <w:pPr>
        <w:spacing w:after="29" w:line="259" w:lineRule="auto"/>
        <w:ind w:left="711" w:right="0" w:firstLine="0"/>
        <w:jc w:val="left"/>
      </w:pPr>
      <w:r>
        <w:t xml:space="preserve"> </w:t>
      </w:r>
    </w:p>
    <w:p w14:paraId="573E5181" w14:textId="77777777" w:rsidR="005E47E2" w:rsidRDefault="00B53096">
      <w:pPr>
        <w:numPr>
          <w:ilvl w:val="0"/>
          <w:numId w:val="3"/>
        </w:numPr>
        <w:spacing w:after="65"/>
        <w:ind w:left="720" w:right="5" w:hanging="360"/>
      </w:pPr>
      <w:r>
        <w:t xml:space="preserve">Договор пожизненного содержания с иждивением – это: </w:t>
      </w:r>
    </w:p>
    <w:p w14:paraId="0CC9A226" w14:textId="77777777" w:rsidR="005E47E2" w:rsidRDefault="00B53096">
      <w:pPr>
        <w:spacing w:after="4" w:line="276" w:lineRule="auto"/>
        <w:ind w:left="-15" w:right="19" w:firstLine="711"/>
        <w:jc w:val="left"/>
      </w:pPr>
      <w:r>
        <w:t xml:space="preserve">Договор, по которому получатель ренты – гражданин передает принадлежащий ему объект недвижимого имущества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w:t>
      </w:r>
    </w:p>
    <w:p w14:paraId="2E5E4EF1" w14:textId="77777777" w:rsidR="005E47E2" w:rsidRDefault="00B53096">
      <w:pPr>
        <w:spacing w:after="4" w:line="276" w:lineRule="auto"/>
        <w:ind w:left="-15" w:right="19" w:firstLine="711"/>
        <w:jc w:val="left"/>
      </w:pPr>
      <w:r>
        <w:t xml:space="preserve">Договор, по которому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w:t>
      </w:r>
    </w:p>
    <w:p w14:paraId="730743CC" w14:textId="77777777" w:rsidR="005E47E2" w:rsidRDefault="00B53096">
      <w:pPr>
        <w:ind w:left="721" w:right="5"/>
      </w:pPr>
      <w:r>
        <w:lastRenderedPageBreak/>
        <w:t xml:space="preserve">Это возможность получения дополнительного пенсионного обеспечения </w:t>
      </w:r>
    </w:p>
    <w:p w14:paraId="78C0D78D" w14:textId="77777777" w:rsidR="005E47E2" w:rsidRDefault="00B53096">
      <w:pPr>
        <w:ind w:left="721" w:right="5"/>
      </w:pPr>
      <w:r>
        <w:t xml:space="preserve">Все ответы верны </w:t>
      </w:r>
    </w:p>
    <w:p w14:paraId="191A328A" w14:textId="77777777" w:rsidR="005E47E2" w:rsidRDefault="00B53096">
      <w:pPr>
        <w:spacing w:after="20" w:line="259" w:lineRule="auto"/>
        <w:ind w:left="711" w:right="0" w:firstLine="0"/>
        <w:jc w:val="left"/>
      </w:pPr>
      <w:r>
        <w:t xml:space="preserve"> </w:t>
      </w:r>
    </w:p>
    <w:p w14:paraId="1D11846B" w14:textId="77777777" w:rsidR="005E47E2" w:rsidRDefault="00B53096">
      <w:pPr>
        <w:ind w:left="370" w:right="5"/>
      </w:pPr>
      <w:r>
        <w:t>10.</w:t>
      </w:r>
      <w:r>
        <w:rPr>
          <w:rFonts w:ascii="Arial" w:eastAsia="Arial" w:hAnsi="Arial" w:cs="Arial"/>
        </w:rPr>
        <w:t xml:space="preserve"> </w:t>
      </w:r>
      <w:r>
        <w:t xml:space="preserve">Выкуп ренты </w:t>
      </w:r>
    </w:p>
    <w:p w14:paraId="4411BDC2" w14:textId="77777777" w:rsidR="005E47E2" w:rsidRDefault="00B53096">
      <w:pPr>
        <w:ind w:left="-15" w:right="5" w:firstLine="711"/>
      </w:pPr>
      <w:r>
        <w:t xml:space="preserve">Особый способ расторжения договора, отказ от дальнейшей выплаты ренты с уплатой выкупной цены </w:t>
      </w:r>
    </w:p>
    <w:p w14:paraId="77A9A0DA" w14:textId="77777777" w:rsidR="005E47E2" w:rsidRDefault="00B53096">
      <w:pPr>
        <w:ind w:left="-15" w:right="5" w:firstLine="711"/>
      </w:pPr>
      <w:r>
        <w:t xml:space="preserve">Право требовать – только в случаях, предусмотренных ст. 593 ГК </w:t>
      </w:r>
      <w:proofErr w:type="gramStart"/>
      <w:r>
        <w:t>РФ  и</w:t>
      </w:r>
      <w:proofErr w:type="gramEnd"/>
      <w:r>
        <w:t xml:space="preserve"> договором </w:t>
      </w:r>
    </w:p>
    <w:p w14:paraId="418CC22F" w14:textId="77777777" w:rsidR="005E47E2" w:rsidRDefault="00B53096">
      <w:pPr>
        <w:spacing w:after="4" w:line="276" w:lineRule="auto"/>
        <w:ind w:left="-15" w:right="19" w:firstLine="711"/>
        <w:jc w:val="left"/>
      </w:pPr>
      <w:r>
        <w:t xml:space="preserve">Отказ - в письменной форме не позднее чем за 3 мес. до прекращения выплаты ренты (если иной срок не предусмотрен </w:t>
      </w:r>
      <w:proofErr w:type="gramStart"/>
      <w:r>
        <w:t>договором)(</w:t>
      </w:r>
      <w:proofErr w:type="gramEnd"/>
      <w:r>
        <w:t xml:space="preserve">ст. 592 ГК РФ Все ответы верны </w:t>
      </w:r>
    </w:p>
    <w:p w14:paraId="500249A2" w14:textId="77777777" w:rsidR="005E47E2" w:rsidRDefault="00B53096">
      <w:pPr>
        <w:spacing w:after="0" w:line="259" w:lineRule="auto"/>
        <w:ind w:left="711" w:right="0" w:firstLine="0"/>
        <w:jc w:val="left"/>
      </w:pPr>
      <w:r>
        <w:t xml:space="preserve"> </w:t>
      </w:r>
    </w:p>
    <w:p w14:paraId="02CFAD6A" w14:textId="77777777" w:rsidR="005E47E2" w:rsidRDefault="00B53096">
      <w:pPr>
        <w:spacing w:after="0" w:line="259" w:lineRule="auto"/>
        <w:ind w:right="3"/>
        <w:jc w:val="center"/>
      </w:pPr>
      <w:r>
        <w:rPr>
          <w:b/>
          <w:sz w:val="24"/>
        </w:rPr>
        <w:t xml:space="preserve">Критерии оценивания  </w:t>
      </w:r>
    </w:p>
    <w:tbl>
      <w:tblPr>
        <w:tblStyle w:val="TableGrid"/>
        <w:tblW w:w="9489" w:type="dxa"/>
        <w:tblInd w:w="5" w:type="dxa"/>
        <w:tblCellMar>
          <w:top w:w="7" w:type="dxa"/>
          <w:left w:w="110" w:type="dxa"/>
          <w:right w:w="115" w:type="dxa"/>
        </w:tblCellMar>
        <w:tblLook w:val="04A0" w:firstRow="1" w:lastRow="0" w:firstColumn="1" w:lastColumn="0" w:noHBand="0" w:noVBand="1"/>
      </w:tblPr>
      <w:tblGrid>
        <w:gridCol w:w="6569"/>
        <w:gridCol w:w="2920"/>
      </w:tblGrid>
      <w:tr w:rsidR="005E47E2" w14:paraId="4E451C05" w14:textId="77777777">
        <w:trPr>
          <w:trHeight w:val="289"/>
        </w:trPr>
        <w:tc>
          <w:tcPr>
            <w:tcW w:w="6569" w:type="dxa"/>
            <w:tcBorders>
              <w:top w:val="single" w:sz="4" w:space="0" w:color="000000"/>
              <w:left w:val="single" w:sz="4" w:space="0" w:color="000000"/>
              <w:bottom w:val="single" w:sz="4" w:space="0" w:color="000000"/>
              <w:right w:val="single" w:sz="4" w:space="0" w:color="000000"/>
            </w:tcBorders>
          </w:tcPr>
          <w:p w14:paraId="743C5BA6" w14:textId="77777777" w:rsidR="005E47E2" w:rsidRDefault="00B53096">
            <w:pPr>
              <w:spacing w:after="0" w:line="259" w:lineRule="auto"/>
              <w:ind w:left="7" w:right="0" w:firstLine="0"/>
              <w:jc w:val="center"/>
            </w:pPr>
            <w:r>
              <w:rPr>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4A94EC96" w14:textId="77777777" w:rsidR="005E47E2" w:rsidRDefault="00B53096">
            <w:pPr>
              <w:spacing w:after="0" w:line="259" w:lineRule="auto"/>
              <w:ind w:left="7" w:right="0" w:firstLine="0"/>
              <w:jc w:val="center"/>
            </w:pPr>
            <w:r>
              <w:rPr>
                <w:sz w:val="24"/>
              </w:rPr>
              <w:t xml:space="preserve">Баллы </w:t>
            </w:r>
          </w:p>
        </w:tc>
      </w:tr>
      <w:tr w:rsidR="005E47E2" w14:paraId="46D8D4E4"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4C50CA60" w14:textId="77777777" w:rsidR="005E47E2" w:rsidRDefault="00B53096">
            <w:pPr>
              <w:spacing w:after="0" w:line="259" w:lineRule="auto"/>
              <w:ind w:left="0" w:right="0" w:firstLine="0"/>
              <w:jc w:val="left"/>
            </w:pPr>
            <w:r>
              <w:rPr>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5270A78E" w14:textId="77777777" w:rsidR="005E47E2" w:rsidRDefault="00B53096">
            <w:pPr>
              <w:spacing w:after="0" w:line="259" w:lineRule="auto"/>
              <w:ind w:right="0" w:firstLine="0"/>
              <w:jc w:val="center"/>
            </w:pPr>
            <w:r>
              <w:rPr>
                <w:sz w:val="24"/>
              </w:rPr>
              <w:t xml:space="preserve">5 </w:t>
            </w:r>
          </w:p>
        </w:tc>
      </w:tr>
      <w:tr w:rsidR="005E47E2" w14:paraId="26A4C8A5"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076C14A9" w14:textId="77777777" w:rsidR="005E47E2" w:rsidRDefault="00B53096">
            <w:pPr>
              <w:spacing w:after="0" w:line="259" w:lineRule="auto"/>
              <w:ind w:left="0" w:right="0" w:firstLine="0"/>
              <w:jc w:val="left"/>
            </w:pPr>
            <w:r>
              <w:rPr>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5861451A" w14:textId="77777777" w:rsidR="005E47E2" w:rsidRDefault="00B53096">
            <w:pPr>
              <w:spacing w:after="0" w:line="259" w:lineRule="auto"/>
              <w:ind w:right="0" w:firstLine="0"/>
              <w:jc w:val="center"/>
            </w:pPr>
            <w:r>
              <w:rPr>
                <w:sz w:val="24"/>
              </w:rPr>
              <w:t xml:space="preserve">4 </w:t>
            </w:r>
          </w:p>
        </w:tc>
      </w:tr>
      <w:tr w:rsidR="005E47E2" w14:paraId="21E16059"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1AB21F63" w14:textId="77777777" w:rsidR="005E47E2" w:rsidRDefault="00B53096">
            <w:pPr>
              <w:spacing w:after="0" w:line="259" w:lineRule="auto"/>
              <w:ind w:left="0" w:right="0" w:firstLine="0"/>
              <w:jc w:val="left"/>
            </w:pPr>
            <w:r>
              <w:rPr>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3E6ACA58" w14:textId="77777777" w:rsidR="005E47E2" w:rsidRDefault="00B53096">
            <w:pPr>
              <w:spacing w:after="0" w:line="259" w:lineRule="auto"/>
              <w:ind w:right="0" w:firstLine="0"/>
              <w:jc w:val="center"/>
            </w:pPr>
            <w:r>
              <w:rPr>
                <w:sz w:val="24"/>
              </w:rPr>
              <w:t xml:space="preserve">3 </w:t>
            </w:r>
          </w:p>
        </w:tc>
      </w:tr>
      <w:tr w:rsidR="005E47E2" w14:paraId="32CF1F9F"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5E39E9A8" w14:textId="77777777" w:rsidR="005E47E2" w:rsidRDefault="00B53096">
            <w:pPr>
              <w:spacing w:after="0" w:line="259" w:lineRule="auto"/>
              <w:ind w:left="0" w:right="0" w:firstLine="0"/>
              <w:jc w:val="left"/>
            </w:pPr>
            <w:r>
              <w:rPr>
                <w:sz w:val="24"/>
              </w:rPr>
              <w:t xml:space="preserve">правильно выполнено менее 50 % заданий </w:t>
            </w:r>
          </w:p>
        </w:tc>
        <w:tc>
          <w:tcPr>
            <w:tcW w:w="2920" w:type="dxa"/>
            <w:tcBorders>
              <w:top w:val="single" w:sz="4" w:space="0" w:color="000000"/>
              <w:left w:val="single" w:sz="4" w:space="0" w:color="000000"/>
              <w:bottom w:val="single" w:sz="4" w:space="0" w:color="000000"/>
              <w:right w:val="single" w:sz="4" w:space="0" w:color="000000"/>
            </w:tcBorders>
          </w:tcPr>
          <w:p w14:paraId="6EC5BC21" w14:textId="77777777" w:rsidR="005E47E2" w:rsidRDefault="00B53096">
            <w:pPr>
              <w:spacing w:after="0" w:line="259" w:lineRule="auto"/>
              <w:ind w:right="0" w:firstLine="0"/>
              <w:jc w:val="center"/>
            </w:pPr>
            <w:r>
              <w:rPr>
                <w:sz w:val="24"/>
              </w:rPr>
              <w:t xml:space="preserve">1 </w:t>
            </w:r>
          </w:p>
        </w:tc>
      </w:tr>
    </w:tbl>
    <w:p w14:paraId="4EFCE450" w14:textId="77777777" w:rsidR="005E47E2" w:rsidRDefault="00B53096">
      <w:pPr>
        <w:pStyle w:val="2"/>
        <w:ind w:left="707" w:right="0"/>
      </w:pPr>
      <w:r>
        <w:t xml:space="preserve">Комплект задач (кейс-метод) </w:t>
      </w:r>
    </w:p>
    <w:p w14:paraId="56CFAAD3" w14:textId="77777777" w:rsidR="005E47E2" w:rsidRDefault="00B53096">
      <w:pPr>
        <w:spacing w:after="36" w:line="259" w:lineRule="auto"/>
        <w:ind w:left="711" w:right="0" w:firstLine="0"/>
        <w:jc w:val="left"/>
      </w:pPr>
      <w:r>
        <w:t xml:space="preserve"> </w:t>
      </w:r>
    </w:p>
    <w:p w14:paraId="77D951B7" w14:textId="77777777" w:rsidR="005E47E2" w:rsidRDefault="00B53096">
      <w:pPr>
        <w:pStyle w:val="3"/>
        <w:ind w:left="716" w:right="0"/>
      </w:pPr>
      <w:r>
        <w:t xml:space="preserve">2.1. Договор купли-продажи недвижимости  </w:t>
      </w:r>
    </w:p>
    <w:p w14:paraId="6720DD5A" w14:textId="77777777" w:rsidR="005E47E2" w:rsidRDefault="00B53096">
      <w:pPr>
        <w:spacing w:after="28" w:line="259" w:lineRule="auto"/>
        <w:ind w:left="740" w:right="0" w:firstLine="0"/>
        <w:jc w:val="left"/>
      </w:pPr>
      <w:r>
        <w:rPr>
          <w:b/>
        </w:rPr>
        <w:t xml:space="preserve"> </w:t>
      </w:r>
    </w:p>
    <w:p w14:paraId="72D8B9E8" w14:textId="77777777" w:rsidR="005E47E2" w:rsidRDefault="00B53096">
      <w:pPr>
        <w:ind w:left="-15" w:right="5" w:firstLine="711"/>
      </w:pPr>
      <w:r>
        <w:t xml:space="preserve">ЗАО «Гектор» заключило с ООО «Рустика» договор купли-продажи, по которому продало последнему скважину минеральной воды, используемой в лечебных целях. Скважина была построена продавцом с соблюдением требований законодательства, располагалась на принадлежащем ему участке и числилась на его балансе. </w:t>
      </w:r>
    </w:p>
    <w:p w14:paraId="7F60EEEA" w14:textId="77777777" w:rsidR="005E47E2" w:rsidRDefault="00B53096">
      <w:pPr>
        <w:ind w:left="-15" w:right="5" w:firstLine="711"/>
      </w:pPr>
      <w:r>
        <w:t xml:space="preserve">Прокурор области, на территории которой находилась скважина минеральной воды, обратился в суд с иском о признании данного договора недействительным, ссылаясь на то, что согласно Закону РФ «О недрах» эта скважина относится к недрам и, будучи объектом, ограниченным в обороте, может принадлежать на праве собственности только государству. </w:t>
      </w:r>
    </w:p>
    <w:p w14:paraId="44BA8E1B" w14:textId="77777777" w:rsidR="005E47E2" w:rsidRDefault="00B53096">
      <w:pPr>
        <w:ind w:left="-15" w:right="5" w:firstLine="711"/>
      </w:pPr>
      <w:r>
        <w:t xml:space="preserve">В то же время ООО «Рустика» предъявило иск к ЗАО «Гектор», в котором потребовало передачи ему вместе со скважиной минеральной воды здания насосной станции. Свои требования ООО «Рустика» основывало на том, что здание насосной станции и скважина минеральной воды представляют собой единую сложную вещь. Это, по мнению ООО «Рустика», следует из того, что здание насосной станции построено в непосредственной близости от скважины и предназначено исключительно для ее эксплуатации. При этом расположение здания таково, что строительство другого здания насосной станции или </w:t>
      </w:r>
      <w:r>
        <w:lastRenderedPageBreak/>
        <w:t xml:space="preserve">установление насосов для ее эксплуатации иным образом полностью исключено. Возражая против требований ООО «Рустика», ЗАО «Гектор» утверждало, что, поскольку в заключенном между ними договоре речь не шла о продаже здания насосной станции, а предмет договора купли-продажи недвижимости считается определенным только в том случае, когда продаваемый объект четко описан, между сторонами отсутствует договор купли-продажи здания и оно не подлежит передаче. </w:t>
      </w:r>
    </w:p>
    <w:p w14:paraId="43EA6877" w14:textId="77777777" w:rsidR="005E47E2" w:rsidRDefault="00B53096">
      <w:pPr>
        <w:ind w:left="-15" w:right="5" w:firstLine="711"/>
      </w:pPr>
      <w:r>
        <w:t xml:space="preserve">Вместе с тем ЗАО «Гектор» предложило ООО «Рустика» урегулировать вопрос «полюбовно», сообщив, что в любой момент готово продать ему здание насосной станции. </w:t>
      </w:r>
    </w:p>
    <w:p w14:paraId="12B68216" w14:textId="77777777" w:rsidR="005E47E2" w:rsidRDefault="00B53096">
      <w:pPr>
        <w:spacing w:after="0"/>
        <w:ind w:left="711" w:right="2" w:firstLine="0"/>
      </w:pPr>
      <w:r>
        <w:rPr>
          <w:i/>
        </w:rPr>
        <w:t xml:space="preserve">Дайте правовую оценку ситуации. </w:t>
      </w:r>
    </w:p>
    <w:p w14:paraId="7EA94C32" w14:textId="77777777" w:rsidR="005E47E2" w:rsidRDefault="00B53096">
      <w:pPr>
        <w:spacing w:after="0" w:line="259" w:lineRule="auto"/>
        <w:ind w:left="711" w:right="0" w:firstLine="0"/>
        <w:jc w:val="left"/>
      </w:pPr>
      <w:r>
        <w:t xml:space="preserve"> </w:t>
      </w:r>
    </w:p>
    <w:p w14:paraId="3FDD21EF" w14:textId="77777777" w:rsidR="005E47E2" w:rsidRDefault="00B53096">
      <w:pPr>
        <w:pStyle w:val="3"/>
        <w:ind w:left="0" w:right="0" w:firstLine="740"/>
      </w:pPr>
      <w:r>
        <w:t xml:space="preserve">2.3. Переход права собственности на недвижимое имущество на основании односторонней сделки (по завещанию) </w:t>
      </w:r>
    </w:p>
    <w:p w14:paraId="216BACC3" w14:textId="77777777" w:rsidR="005E47E2" w:rsidRDefault="00B53096">
      <w:pPr>
        <w:ind w:left="-15" w:right="345" w:firstLine="711"/>
      </w:pPr>
      <w:r>
        <w:t xml:space="preserve">Рабочий и колхозница обратились в суд с иском к боксеру о признании права собственности на дом в дачно-строительном кооперативе в размере 1/3 доли за каждой из сторон, сославшись на то, что как до, так и после смерти их матери, — они постоянно пользовались домом и земельным участком и являются наследниками пая по завещанию в размере 1/3 доли. Дом и земельный участок фактически разделены, однако ответчик препятствует им пользоваться домом. По решению общего собрания членов кооператива в кооператив был принят только боксер, что, с точки зрения истцов, нарушает их права как наследников умершего члена кооператива — их матери и поэтому должно быть признано недействительным. </w:t>
      </w:r>
      <w:r>
        <w:rPr>
          <w:i/>
        </w:rPr>
        <w:t xml:space="preserve">Дайте правовую оценку ситуации. </w:t>
      </w:r>
    </w:p>
    <w:p w14:paraId="3ACF6DA3" w14:textId="77777777" w:rsidR="005E47E2" w:rsidRDefault="00B53096">
      <w:pPr>
        <w:spacing w:after="37" w:line="259" w:lineRule="auto"/>
        <w:ind w:left="380" w:right="0" w:firstLine="0"/>
        <w:jc w:val="left"/>
      </w:pPr>
      <w:r>
        <w:t xml:space="preserve"> </w:t>
      </w:r>
    </w:p>
    <w:p w14:paraId="42ADD3EA" w14:textId="77777777" w:rsidR="005E47E2" w:rsidRDefault="00B53096">
      <w:pPr>
        <w:pStyle w:val="3"/>
        <w:ind w:left="390" w:right="0"/>
      </w:pPr>
      <w:r>
        <w:t xml:space="preserve">3.1. Договор аренды недвижимого имущества </w:t>
      </w:r>
    </w:p>
    <w:p w14:paraId="21A79FB6" w14:textId="77777777" w:rsidR="005E47E2" w:rsidRDefault="00B53096">
      <w:pPr>
        <w:spacing w:after="0" w:line="259" w:lineRule="auto"/>
        <w:ind w:left="380" w:right="0" w:firstLine="0"/>
        <w:jc w:val="left"/>
      </w:pPr>
      <w:r>
        <w:rPr>
          <w:b/>
        </w:rPr>
        <w:t xml:space="preserve"> </w:t>
      </w:r>
    </w:p>
    <w:p w14:paraId="36A6CB94" w14:textId="77777777" w:rsidR="005E47E2" w:rsidRDefault="00B53096">
      <w:pPr>
        <w:ind w:left="-15" w:right="5" w:firstLine="380"/>
      </w:pPr>
      <w:r>
        <w:t>В марте 2012 г. индивидуальный предприниматель заключил с ООО «Самшит» на 12 лет договор аренды четырех промышленных теплиц, предназначенных для выращивания цветов. В феврале 2014 г. он получил письмо с требованием освободить занимаемые теплицы в связи с тем, что 15 января ООО «Самшит» исключено из государственного реестра юридических лиц и прекратило свою деятельность, поскольку присоединилось к ОАО «</w:t>
      </w:r>
      <w:proofErr w:type="spellStart"/>
      <w:r>
        <w:t>Промтеплица</w:t>
      </w:r>
      <w:proofErr w:type="spellEnd"/>
      <w:r>
        <w:t xml:space="preserve">», которое не намерено сдавать теплицы в аренду частным лицам. Индивидуальный предприниматель обратился за советом к юристу. </w:t>
      </w:r>
      <w:r>
        <w:rPr>
          <w:i/>
        </w:rPr>
        <w:t xml:space="preserve">Дайте правовую оценку ситуации. </w:t>
      </w:r>
    </w:p>
    <w:p w14:paraId="37DCCB07" w14:textId="77777777" w:rsidR="005E47E2" w:rsidRDefault="00B53096">
      <w:pPr>
        <w:spacing w:after="37" w:line="259" w:lineRule="auto"/>
        <w:ind w:left="0" w:right="0" w:firstLine="0"/>
        <w:jc w:val="left"/>
      </w:pPr>
      <w:r>
        <w:t xml:space="preserve"> </w:t>
      </w:r>
    </w:p>
    <w:p w14:paraId="2C65925A" w14:textId="77777777" w:rsidR="005E47E2" w:rsidRDefault="00B53096">
      <w:pPr>
        <w:pStyle w:val="3"/>
        <w:ind w:left="716" w:right="0"/>
      </w:pPr>
      <w:r>
        <w:lastRenderedPageBreak/>
        <w:t xml:space="preserve">3.3. Договор залога недвижимого имущества (ипотека) </w:t>
      </w:r>
    </w:p>
    <w:p w14:paraId="4FAC531F" w14:textId="77777777" w:rsidR="005E47E2" w:rsidRDefault="00B53096">
      <w:pPr>
        <w:ind w:left="-15" w:right="5" w:firstLine="711"/>
      </w:pPr>
      <w:r>
        <w:t xml:space="preserve">ООО «Эйр-Омск» получило в коммерческом банке «Росса-банк» кредит. В целях обеспечения исполнения должником обязанности по его возврату ООО </w:t>
      </w:r>
    </w:p>
    <w:p w14:paraId="20FDB098" w14:textId="77777777" w:rsidR="005E47E2" w:rsidRDefault="00B53096">
      <w:pPr>
        <w:ind w:left="-5" w:right="5"/>
      </w:pPr>
      <w:r>
        <w:t xml:space="preserve">«Эйр-Омск» и банк «Росса-банк» заключили договор залога воздушного судна «Ил-76-ТД», принадлежащего ООО «Эйр-Омск» на праве собственности. </w:t>
      </w:r>
    </w:p>
    <w:p w14:paraId="3F6C7303" w14:textId="77777777" w:rsidR="005E47E2" w:rsidRDefault="00B53096">
      <w:pPr>
        <w:ind w:left="-15" w:right="5" w:firstLine="711"/>
      </w:pPr>
      <w:r>
        <w:t xml:space="preserve">Поскольку ООО «Эйр-Омск» не вернуло полученный кредит в установленный договором срок, банк «Росса-банк» обратился в суд с требованием об обращении взыскания на предмет залога. Не будучи согласным с этим требованием, ООО «Эйр-Омск» заявило встречный иск о признании договора залога недействительным. При этом оно ссылалось на то обстоятельство, что, вопреки установленному Федеральным законом «Об ипотеке» требованию о государственной регистрации договоров залога недвижимого имущества, договор залога «Ил-76-ТД» не был подвергнут государственной регистрации. </w:t>
      </w:r>
    </w:p>
    <w:p w14:paraId="3E8511FB" w14:textId="77777777" w:rsidR="005E47E2" w:rsidRDefault="00B53096">
      <w:pPr>
        <w:spacing w:after="0"/>
        <w:ind w:left="711" w:right="2" w:firstLine="0"/>
      </w:pPr>
      <w:r>
        <w:rPr>
          <w:i/>
        </w:rPr>
        <w:t xml:space="preserve">Дайте правовую оценку ситуации. </w:t>
      </w:r>
    </w:p>
    <w:p w14:paraId="120FA680" w14:textId="77777777" w:rsidR="005E47E2" w:rsidRDefault="00B53096">
      <w:pPr>
        <w:spacing w:after="23" w:line="259" w:lineRule="auto"/>
        <w:ind w:left="775" w:right="0" w:firstLine="0"/>
        <w:jc w:val="center"/>
      </w:pPr>
      <w:r>
        <w:rPr>
          <w:b/>
          <w:sz w:val="24"/>
        </w:rPr>
        <w:t xml:space="preserve"> </w:t>
      </w:r>
    </w:p>
    <w:p w14:paraId="7D732795" w14:textId="77777777" w:rsidR="005E47E2" w:rsidRDefault="00B53096">
      <w:pPr>
        <w:spacing w:after="0" w:line="259" w:lineRule="auto"/>
        <w:ind w:right="-717"/>
        <w:jc w:val="center"/>
      </w:pPr>
      <w:r>
        <w:rPr>
          <w:b/>
          <w:sz w:val="24"/>
        </w:rPr>
        <w:t xml:space="preserve">Критерии оценивания </w:t>
      </w:r>
      <w:r>
        <w:rPr>
          <w:sz w:val="24"/>
        </w:rPr>
        <w:t xml:space="preserve"> </w:t>
      </w:r>
    </w:p>
    <w:tbl>
      <w:tblPr>
        <w:tblStyle w:val="TableGrid"/>
        <w:tblW w:w="9489" w:type="dxa"/>
        <w:tblInd w:w="5" w:type="dxa"/>
        <w:tblCellMar>
          <w:top w:w="50" w:type="dxa"/>
          <w:left w:w="110" w:type="dxa"/>
          <w:right w:w="46" w:type="dxa"/>
        </w:tblCellMar>
        <w:tblLook w:val="04A0" w:firstRow="1" w:lastRow="0" w:firstColumn="1" w:lastColumn="0" w:noHBand="0" w:noVBand="1"/>
      </w:tblPr>
      <w:tblGrid>
        <w:gridCol w:w="4749"/>
        <w:gridCol w:w="4740"/>
      </w:tblGrid>
      <w:tr w:rsidR="005E47E2" w14:paraId="18992484" w14:textId="77777777">
        <w:trPr>
          <w:trHeight w:val="283"/>
        </w:trPr>
        <w:tc>
          <w:tcPr>
            <w:tcW w:w="4749" w:type="dxa"/>
            <w:tcBorders>
              <w:top w:val="single" w:sz="4" w:space="0" w:color="000000"/>
              <w:left w:val="single" w:sz="4" w:space="0" w:color="000000"/>
              <w:bottom w:val="single" w:sz="4" w:space="0" w:color="000000"/>
              <w:right w:val="single" w:sz="4" w:space="0" w:color="000000"/>
            </w:tcBorders>
          </w:tcPr>
          <w:p w14:paraId="45C269FA" w14:textId="77777777" w:rsidR="005E47E2" w:rsidRDefault="00B53096">
            <w:pPr>
              <w:spacing w:after="0" w:line="259" w:lineRule="auto"/>
              <w:ind w:left="0" w:right="58" w:firstLine="0"/>
              <w:jc w:val="center"/>
            </w:pPr>
            <w:r>
              <w:rPr>
                <w:sz w:val="24"/>
              </w:rPr>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4E68768F" w14:textId="77777777" w:rsidR="005E47E2" w:rsidRDefault="00B53096">
            <w:pPr>
              <w:spacing w:after="0" w:line="259" w:lineRule="auto"/>
              <w:ind w:left="0" w:right="58" w:firstLine="0"/>
              <w:jc w:val="center"/>
            </w:pPr>
            <w:r>
              <w:rPr>
                <w:sz w:val="24"/>
              </w:rPr>
              <w:t xml:space="preserve">Баллы </w:t>
            </w:r>
          </w:p>
        </w:tc>
      </w:tr>
      <w:tr w:rsidR="005E47E2" w14:paraId="5C1D7519"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461AAA41" w14:textId="77777777" w:rsidR="005E47E2" w:rsidRDefault="00B53096">
            <w:pPr>
              <w:spacing w:after="0" w:line="259" w:lineRule="auto"/>
              <w:ind w:left="0" w:right="0" w:firstLine="0"/>
              <w:jc w:val="left"/>
            </w:pPr>
            <w:r>
              <w:rPr>
                <w:sz w:val="24"/>
              </w:rPr>
              <w:t xml:space="preserve">правильная </w:t>
            </w:r>
            <w:r>
              <w:rPr>
                <w:sz w:val="24"/>
              </w:rPr>
              <w:tab/>
              <w:t xml:space="preserve">решение </w:t>
            </w:r>
            <w:r>
              <w:rPr>
                <w:sz w:val="24"/>
              </w:rPr>
              <w:tab/>
              <w:t xml:space="preserve">задачи, </w:t>
            </w:r>
            <w:r>
              <w:rPr>
                <w:sz w:val="24"/>
              </w:rPr>
              <w:tab/>
              <w:t xml:space="preserve">полная аргументация </w:t>
            </w:r>
          </w:p>
        </w:tc>
        <w:tc>
          <w:tcPr>
            <w:tcW w:w="4740" w:type="dxa"/>
            <w:tcBorders>
              <w:top w:val="single" w:sz="4" w:space="0" w:color="000000"/>
              <w:left w:val="single" w:sz="4" w:space="0" w:color="000000"/>
              <w:bottom w:val="single" w:sz="4" w:space="0" w:color="000000"/>
              <w:right w:val="single" w:sz="4" w:space="0" w:color="000000"/>
            </w:tcBorders>
          </w:tcPr>
          <w:p w14:paraId="08025256" w14:textId="77777777" w:rsidR="005E47E2" w:rsidRDefault="00B53096">
            <w:pPr>
              <w:spacing w:after="0" w:line="259" w:lineRule="auto"/>
              <w:ind w:left="0" w:right="58" w:firstLine="0"/>
              <w:jc w:val="center"/>
            </w:pPr>
            <w:r>
              <w:rPr>
                <w:sz w:val="24"/>
              </w:rPr>
              <w:t xml:space="preserve">5 баллов </w:t>
            </w:r>
          </w:p>
        </w:tc>
      </w:tr>
      <w:tr w:rsidR="005E47E2" w14:paraId="6F0D166B"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71222156" w14:textId="77777777" w:rsidR="005E47E2" w:rsidRDefault="00B53096">
            <w:pPr>
              <w:spacing w:after="0" w:line="259" w:lineRule="auto"/>
              <w:ind w:left="0" w:right="0" w:firstLine="0"/>
            </w:pPr>
            <w:r>
              <w:rPr>
                <w:sz w:val="24"/>
              </w:rPr>
              <w:t xml:space="preserve">правильная оценка задачи, незначительные ошибки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4565D79A" w14:textId="77777777" w:rsidR="005E47E2" w:rsidRDefault="00B53096">
            <w:pPr>
              <w:spacing w:after="0" w:line="259" w:lineRule="auto"/>
              <w:ind w:left="0" w:right="65" w:firstLine="0"/>
              <w:jc w:val="center"/>
            </w:pPr>
            <w:r>
              <w:rPr>
                <w:sz w:val="24"/>
              </w:rPr>
              <w:t xml:space="preserve">4 балла </w:t>
            </w:r>
          </w:p>
        </w:tc>
      </w:tr>
      <w:tr w:rsidR="005E47E2" w14:paraId="147A76F5"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64220127" w14:textId="77777777" w:rsidR="005E47E2" w:rsidRDefault="00B53096">
            <w:pPr>
              <w:tabs>
                <w:tab w:val="center" w:pos="741"/>
                <w:tab w:val="center" w:pos="1934"/>
                <w:tab w:val="center" w:pos="3161"/>
                <w:tab w:val="right" w:pos="4593"/>
              </w:tabs>
              <w:spacing w:after="31" w:line="259" w:lineRule="auto"/>
              <w:ind w:left="0" w:right="0" w:firstLine="0"/>
              <w:jc w:val="left"/>
            </w:pPr>
            <w:r>
              <w:rPr>
                <w:sz w:val="24"/>
              </w:rPr>
              <w:t xml:space="preserve">в </w:t>
            </w:r>
            <w:r>
              <w:rPr>
                <w:sz w:val="24"/>
              </w:rPr>
              <w:tab/>
              <w:t xml:space="preserve">целом </w:t>
            </w:r>
            <w:r>
              <w:rPr>
                <w:sz w:val="24"/>
              </w:rPr>
              <w:tab/>
              <w:t xml:space="preserve">правильная </w:t>
            </w:r>
            <w:r>
              <w:rPr>
                <w:sz w:val="24"/>
              </w:rPr>
              <w:tab/>
              <w:t xml:space="preserve">оценка </w:t>
            </w:r>
            <w:r>
              <w:rPr>
                <w:sz w:val="24"/>
              </w:rPr>
              <w:tab/>
              <w:t xml:space="preserve">задачи, </w:t>
            </w:r>
          </w:p>
          <w:p w14:paraId="07931FCB" w14:textId="77777777" w:rsidR="005E47E2" w:rsidRDefault="00B53096">
            <w:pPr>
              <w:spacing w:after="0" w:line="259" w:lineRule="auto"/>
              <w:ind w:left="0" w:right="0" w:firstLine="0"/>
              <w:jc w:val="left"/>
            </w:pPr>
            <w:r>
              <w:rPr>
                <w:sz w:val="24"/>
              </w:rPr>
              <w:t xml:space="preserve">затруднение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3237746E" w14:textId="77777777" w:rsidR="005E47E2" w:rsidRDefault="00B53096">
            <w:pPr>
              <w:spacing w:after="0" w:line="259" w:lineRule="auto"/>
              <w:ind w:left="0" w:right="65" w:firstLine="0"/>
              <w:jc w:val="center"/>
            </w:pPr>
            <w:r>
              <w:rPr>
                <w:sz w:val="24"/>
              </w:rPr>
              <w:t xml:space="preserve">3 балла </w:t>
            </w:r>
          </w:p>
        </w:tc>
      </w:tr>
      <w:tr w:rsidR="005E47E2" w14:paraId="6E5CDCE5"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3932440F" w14:textId="77777777" w:rsidR="005E47E2" w:rsidRDefault="00B53096">
            <w:pPr>
              <w:spacing w:after="0" w:line="259" w:lineRule="auto"/>
              <w:ind w:left="0" w:right="0" w:firstLine="0"/>
              <w:jc w:val="left"/>
            </w:pPr>
            <w:r>
              <w:rPr>
                <w:sz w:val="24"/>
              </w:rPr>
              <w:t xml:space="preserve">неверное решение задачи </w:t>
            </w:r>
          </w:p>
        </w:tc>
        <w:tc>
          <w:tcPr>
            <w:tcW w:w="4740" w:type="dxa"/>
            <w:tcBorders>
              <w:top w:val="single" w:sz="4" w:space="0" w:color="000000"/>
              <w:left w:val="single" w:sz="4" w:space="0" w:color="000000"/>
              <w:bottom w:val="single" w:sz="4" w:space="0" w:color="000000"/>
              <w:right w:val="single" w:sz="4" w:space="0" w:color="000000"/>
            </w:tcBorders>
          </w:tcPr>
          <w:p w14:paraId="5869CFFC" w14:textId="77777777" w:rsidR="005E47E2" w:rsidRDefault="00B53096">
            <w:pPr>
              <w:spacing w:after="0" w:line="259" w:lineRule="auto"/>
              <w:ind w:left="0" w:right="57" w:firstLine="0"/>
              <w:jc w:val="center"/>
            </w:pPr>
            <w:r>
              <w:rPr>
                <w:sz w:val="24"/>
              </w:rPr>
              <w:t xml:space="preserve">2 балла и менее </w:t>
            </w:r>
          </w:p>
        </w:tc>
      </w:tr>
    </w:tbl>
    <w:p w14:paraId="7B934209" w14:textId="77777777" w:rsidR="005E47E2" w:rsidRDefault="00B53096">
      <w:pPr>
        <w:spacing w:after="37" w:line="259" w:lineRule="auto"/>
        <w:ind w:left="775" w:right="0" w:firstLine="0"/>
        <w:jc w:val="center"/>
      </w:pPr>
      <w:r>
        <w:t xml:space="preserve"> </w:t>
      </w:r>
    </w:p>
    <w:p w14:paraId="5B59556B" w14:textId="77777777" w:rsidR="005E47E2" w:rsidRDefault="00B53096">
      <w:pPr>
        <w:spacing w:after="0" w:line="271" w:lineRule="auto"/>
        <w:ind w:left="707" w:right="73"/>
        <w:jc w:val="center"/>
      </w:pPr>
      <w:r>
        <w:rPr>
          <w:b/>
        </w:rPr>
        <w:t xml:space="preserve">Задания для выполнения контрольной работы для </w:t>
      </w:r>
      <w:proofErr w:type="gramStart"/>
      <w:r>
        <w:rPr>
          <w:b/>
        </w:rPr>
        <w:t>студентов  заочной</w:t>
      </w:r>
      <w:proofErr w:type="gramEnd"/>
      <w:r>
        <w:rPr>
          <w:b/>
        </w:rPr>
        <w:t xml:space="preserve"> формы обучения </w:t>
      </w:r>
    </w:p>
    <w:p w14:paraId="0D2ED758" w14:textId="77777777" w:rsidR="005E47E2" w:rsidRDefault="00B53096">
      <w:pPr>
        <w:spacing w:after="34" w:line="259" w:lineRule="auto"/>
        <w:ind w:left="0" w:right="0" w:firstLine="0"/>
        <w:jc w:val="left"/>
      </w:pPr>
      <w:r>
        <w:t xml:space="preserve"> </w:t>
      </w:r>
    </w:p>
    <w:p w14:paraId="59080CE8" w14:textId="77777777" w:rsidR="005E47E2" w:rsidRDefault="00B53096">
      <w:pPr>
        <w:pStyle w:val="2"/>
        <w:ind w:left="707" w:right="708"/>
      </w:pPr>
      <w:r>
        <w:t xml:space="preserve">Вариант 1 </w:t>
      </w:r>
    </w:p>
    <w:p w14:paraId="24E3F421" w14:textId="77777777" w:rsidR="005E47E2" w:rsidRDefault="00B53096">
      <w:pPr>
        <w:spacing w:after="0" w:line="259" w:lineRule="auto"/>
        <w:ind w:left="0" w:right="0" w:firstLine="0"/>
        <w:jc w:val="left"/>
      </w:pPr>
      <w:r>
        <w:t xml:space="preserve"> </w:t>
      </w:r>
    </w:p>
    <w:p w14:paraId="58195347" w14:textId="77777777" w:rsidR="005E47E2" w:rsidRDefault="00B53096">
      <w:pPr>
        <w:numPr>
          <w:ilvl w:val="0"/>
          <w:numId w:val="4"/>
        </w:numPr>
        <w:ind w:right="5" w:hanging="427"/>
      </w:pPr>
      <w:r>
        <w:t xml:space="preserve">Понятие и виды недвижимого имущества. </w:t>
      </w:r>
    </w:p>
    <w:p w14:paraId="5E9CBAF6" w14:textId="77777777" w:rsidR="005E47E2" w:rsidRDefault="00B53096">
      <w:pPr>
        <w:numPr>
          <w:ilvl w:val="0"/>
          <w:numId w:val="4"/>
        </w:numPr>
        <w:ind w:right="5" w:hanging="427"/>
      </w:pPr>
      <w:r>
        <w:t xml:space="preserve">Общие требования, предъявляемые к сделкам с недвижимостью. </w:t>
      </w:r>
    </w:p>
    <w:p w14:paraId="3DBD45FC" w14:textId="77777777" w:rsidR="005E47E2" w:rsidRDefault="00B53096">
      <w:pPr>
        <w:spacing w:after="28" w:line="259" w:lineRule="auto"/>
        <w:ind w:left="567" w:right="0" w:firstLine="0"/>
        <w:jc w:val="left"/>
      </w:pPr>
      <w:r>
        <w:rPr>
          <w:b/>
        </w:rPr>
        <w:t xml:space="preserve"> </w:t>
      </w:r>
    </w:p>
    <w:p w14:paraId="2132AD7D" w14:textId="77777777" w:rsidR="005E47E2" w:rsidRDefault="00B53096">
      <w:pPr>
        <w:pStyle w:val="2"/>
        <w:spacing w:after="5"/>
        <w:ind w:left="577" w:right="0"/>
        <w:jc w:val="left"/>
      </w:pPr>
      <w:r>
        <w:t xml:space="preserve">Казус </w:t>
      </w:r>
      <w:r>
        <w:rPr>
          <w:b w:val="0"/>
        </w:rPr>
        <w:t xml:space="preserve"> </w:t>
      </w:r>
    </w:p>
    <w:p w14:paraId="30365F31" w14:textId="77777777" w:rsidR="005E47E2" w:rsidRDefault="00B53096">
      <w:pPr>
        <w:ind w:left="-15" w:right="5" w:firstLine="567"/>
      </w:pPr>
      <w:r>
        <w:t xml:space="preserve">При заключении договора продажи предприятия как имущественного комплекса между сторонами возникли разногласия, связанные с определением состава продаваемого имущества. Продавец требовал, чтобы ему были оставлены произведенная, но не реализованная продукция, а также некоторые </w:t>
      </w:r>
      <w:r>
        <w:lastRenderedPageBreak/>
        <w:t xml:space="preserve">объекты инфраструктуры. Покупатель настаивал на передаче ему всех составных частей предприятия и произведенной продукции.  </w:t>
      </w:r>
    </w:p>
    <w:p w14:paraId="30EE98EB" w14:textId="77777777" w:rsidR="005E47E2" w:rsidRDefault="00B53096">
      <w:pPr>
        <w:spacing w:after="0"/>
        <w:ind w:left="-15" w:right="2" w:firstLine="557"/>
      </w:pPr>
      <w:r>
        <w:rPr>
          <w:i/>
        </w:rPr>
        <w:t xml:space="preserve">Каков режим предприятия как объекта гражданского оборота? Как разрешить преддоговорный спор?  </w:t>
      </w:r>
    </w:p>
    <w:p w14:paraId="4C6D391A" w14:textId="77777777" w:rsidR="005E47E2" w:rsidRDefault="00B53096">
      <w:pPr>
        <w:spacing w:after="30" w:line="259" w:lineRule="auto"/>
        <w:ind w:left="567" w:right="0" w:firstLine="0"/>
        <w:jc w:val="left"/>
      </w:pPr>
      <w:r>
        <w:rPr>
          <w:b/>
        </w:rPr>
        <w:t xml:space="preserve"> </w:t>
      </w:r>
    </w:p>
    <w:p w14:paraId="15346A19" w14:textId="77777777" w:rsidR="005E47E2" w:rsidRDefault="00B53096">
      <w:pPr>
        <w:pStyle w:val="2"/>
        <w:ind w:left="707" w:right="141"/>
      </w:pPr>
      <w:r>
        <w:t xml:space="preserve">Вариант 2 </w:t>
      </w:r>
    </w:p>
    <w:p w14:paraId="16D6F7C8" w14:textId="77777777" w:rsidR="005E47E2" w:rsidRDefault="00B53096">
      <w:pPr>
        <w:spacing w:after="24" w:line="259" w:lineRule="auto"/>
        <w:ind w:left="631" w:right="0" w:firstLine="0"/>
        <w:jc w:val="center"/>
      </w:pPr>
      <w:r>
        <w:rPr>
          <w:b/>
        </w:rPr>
        <w:t xml:space="preserve"> </w:t>
      </w:r>
    </w:p>
    <w:p w14:paraId="4FEC7E0F" w14:textId="77777777" w:rsidR="005E47E2" w:rsidRDefault="00B53096">
      <w:pPr>
        <w:numPr>
          <w:ilvl w:val="0"/>
          <w:numId w:val="5"/>
        </w:numPr>
        <w:ind w:right="5" w:firstLine="566"/>
      </w:pPr>
      <w:r>
        <w:t xml:space="preserve">Виды сделок с недвижимым имуществом. </w:t>
      </w:r>
    </w:p>
    <w:p w14:paraId="3EACED73" w14:textId="77777777" w:rsidR="005E47E2" w:rsidRDefault="00B53096">
      <w:pPr>
        <w:numPr>
          <w:ilvl w:val="0"/>
          <w:numId w:val="5"/>
        </w:numPr>
        <w:ind w:right="5" w:firstLine="566"/>
      </w:pPr>
      <w:r>
        <w:t xml:space="preserve">Понятие и значение государственной регистрации прав на недвижимое имущество и сделок с ним. </w:t>
      </w:r>
    </w:p>
    <w:p w14:paraId="0B1E331E" w14:textId="77777777" w:rsidR="005E47E2" w:rsidRDefault="00B53096">
      <w:pPr>
        <w:spacing w:after="28" w:line="259" w:lineRule="auto"/>
        <w:ind w:left="567" w:right="0" w:firstLine="0"/>
        <w:jc w:val="left"/>
      </w:pPr>
      <w:r>
        <w:rPr>
          <w:b/>
        </w:rPr>
        <w:t xml:space="preserve"> </w:t>
      </w:r>
    </w:p>
    <w:p w14:paraId="209BAD50" w14:textId="77777777" w:rsidR="005E47E2" w:rsidRDefault="00B53096">
      <w:pPr>
        <w:pStyle w:val="2"/>
        <w:spacing w:after="5"/>
        <w:ind w:left="577" w:right="0"/>
        <w:jc w:val="left"/>
      </w:pPr>
      <w:r>
        <w:t xml:space="preserve">Казус </w:t>
      </w:r>
      <w:r>
        <w:rPr>
          <w:b w:val="0"/>
        </w:rPr>
        <w:t xml:space="preserve"> </w:t>
      </w:r>
    </w:p>
    <w:p w14:paraId="0F549E5F" w14:textId="77777777" w:rsidR="005E47E2" w:rsidRDefault="00B53096">
      <w:pPr>
        <w:ind w:left="-15" w:right="5" w:firstLine="567"/>
      </w:pPr>
      <w:r>
        <w:t xml:space="preserve">ООО «Ремонт одежды» обратилось в арбитражный суд с иском к акционерному коммерческому банку о признании недействительным договора о залоге нежилого помещения. Решением арбитражного суда исковое требование удовлетворено. Договор о залоге признан ничтожной сделкой, поскольку в нем отсутствуют сведения об одновременной ипотеке помещения и земельного участка, на котором находится данное помещение, что противоречит п. 3 ст. 340 ГК РФ и ст. 69 ФЗ «Об ипотеке (залоге недвижимости)».  </w:t>
      </w:r>
    </w:p>
    <w:p w14:paraId="3C4C60DA" w14:textId="77777777" w:rsidR="005E47E2" w:rsidRDefault="00B53096">
      <w:pPr>
        <w:ind w:left="-15" w:right="5" w:firstLine="567"/>
      </w:pPr>
      <w:r>
        <w:t xml:space="preserve">Апелляционной инстанцией решение оставлено без изменений. Федеральный арбитражный суд округа решение первой и постановление апелляционной инстанции оставил без изменений. В протесте предлагалось названные судебные акты отменить, в удовлетворении искового требования отказать. Президиум ВАС РФ протест удовлетворил.  </w:t>
      </w:r>
    </w:p>
    <w:p w14:paraId="592C69D4" w14:textId="77777777" w:rsidR="005E47E2" w:rsidRDefault="00B53096">
      <w:pPr>
        <w:spacing w:after="0"/>
        <w:ind w:left="-15" w:right="2" w:firstLine="557"/>
      </w:pPr>
      <w:r>
        <w:rPr>
          <w:i/>
        </w:rPr>
        <w:t xml:space="preserve">Может ли считаться не соответствующим законодательству договор ипотеки, если залогодатель здания или сооружения не является собственником или арендатором земельного участка? Чем обосновано решение Президиума ВАС РФ?  </w:t>
      </w:r>
    </w:p>
    <w:p w14:paraId="17E4D3AB" w14:textId="77777777" w:rsidR="005E47E2" w:rsidRDefault="00B53096">
      <w:pPr>
        <w:pStyle w:val="2"/>
        <w:ind w:left="707" w:right="141"/>
      </w:pPr>
      <w:r>
        <w:t xml:space="preserve">Вариант 3 </w:t>
      </w:r>
    </w:p>
    <w:p w14:paraId="4098FEF1" w14:textId="77777777" w:rsidR="005E47E2" w:rsidRDefault="00B53096">
      <w:pPr>
        <w:spacing w:after="26" w:line="259" w:lineRule="auto"/>
        <w:ind w:left="631" w:right="0" w:firstLine="0"/>
        <w:jc w:val="center"/>
      </w:pPr>
      <w:r>
        <w:rPr>
          <w:b/>
        </w:rPr>
        <w:t xml:space="preserve"> </w:t>
      </w:r>
    </w:p>
    <w:p w14:paraId="487949C1" w14:textId="77777777" w:rsidR="005E47E2" w:rsidRDefault="00B53096">
      <w:pPr>
        <w:numPr>
          <w:ilvl w:val="0"/>
          <w:numId w:val="6"/>
        </w:numPr>
        <w:ind w:right="5" w:firstLine="567"/>
      </w:pPr>
      <w:r>
        <w:t xml:space="preserve">Право собственности на недвижимое имущество. Условия и порядок регистрации. </w:t>
      </w:r>
    </w:p>
    <w:p w14:paraId="700F41A9" w14:textId="77777777" w:rsidR="005E47E2" w:rsidRDefault="00B53096">
      <w:pPr>
        <w:numPr>
          <w:ilvl w:val="0"/>
          <w:numId w:val="6"/>
        </w:numPr>
        <w:ind w:right="5" w:firstLine="567"/>
      </w:pPr>
      <w:r>
        <w:t xml:space="preserve">Особенности регистрации права хозяйственного ведения и оперативного управления на недвижимое имущество. </w:t>
      </w:r>
    </w:p>
    <w:p w14:paraId="1456D45A" w14:textId="77777777" w:rsidR="005E47E2" w:rsidRDefault="00B53096">
      <w:pPr>
        <w:spacing w:after="28" w:line="259" w:lineRule="auto"/>
        <w:ind w:left="567" w:right="0" w:firstLine="0"/>
        <w:jc w:val="left"/>
      </w:pPr>
      <w:r>
        <w:rPr>
          <w:b/>
        </w:rPr>
        <w:t xml:space="preserve"> </w:t>
      </w:r>
    </w:p>
    <w:p w14:paraId="621D4028" w14:textId="77777777" w:rsidR="005E47E2" w:rsidRDefault="00B53096">
      <w:pPr>
        <w:pStyle w:val="2"/>
        <w:spacing w:after="5"/>
        <w:ind w:left="577" w:right="0"/>
        <w:jc w:val="left"/>
      </w:pPr>
      <w:r>
        <w:t xml:space="preserve">Казус </w:t>
      </w:r>
      <w:r>
        <w:rPr>
          <w:b w:val="0"/>
        </w:rPr>
        <w:t xml:space="preserve"> </w:t>
      </w:r>
    </w:p>
    <w:p w14:paraId="173338F8" w14:textId="77777777" w:rsidR="005E47E2" w:rsidRDefault="00B53096">
      <w:pPr>
        <w:ind w:left="-15" w:right="5" w:firstLine="567"/>
      </w:pPr>
      <w:r>
        <w:t xml:space="preserve">Конкурсный управляющий обратился в арбитражный суд с иском к индивидуальному предпринимателю о применении последствий </w:t>
      </w:r>
      <w:r>
        <w:lastRenderedPageBreak/>
        <w:t xml:space="preserve">недействительности договора купли-продажи недвижимого имущества, являющегося ничтожной сделкой. Между ООО «Норд» и предпринимателем заключен договор купли-продажи недвижимого имущества. Обязательства сторон по данному договору исполнены. В ЕГРП зарегистрировано право собственности на указанное здание за предпринимателем. Впоследствии ООО «Норд» признано банкротом. В обосновании иска конкурсным управляющим указано на ничтожность договора купли-продажи, поскольку в момент отчуждения недвижимого имущества оно находилось под арестом.  </w:t>
      </w:r>
    </w:p>
    <w:p w14:paraId="231D2DEE" w14:textId="77777777" w:rsidR="005E47E2" w:rsidRDefault="00B53096">
      <w:pPr>
        <w:ind w:left="-15" w:right="5" w:firstLine="567"/>
      </w:pPr>
      <w:r>
        <w:t xml:space="preserve">Решением суда первой инстанции исковое требование удовлетворено. Постановлением апелляционной инстанции решение отменено, в удовлетворении требования о применении последствий недействительной сделки отказано. По мнению суда апелляционной инстанции, в силу правовой позиции Конституционного суда РФ, сформулированной в постановлении от 21.04.2003 г. № 6-П по делу о проверке конституционности положений п. 1 и 2 ст. 167 ГК РФ, правила о последствиях недействительности сделки должны при- меняться в нормативном единстве с положениями ст. 302 ГК РФ.  </w:t>
      </w:r>
    </w:p>
    <w:p w14:paraId="3177C0E7" w14:textId="77777777" w:rsidR="005E47E2" w:rsidRDefault="00B53096">
      <w:pPr>
        <w:ind w:left="-15" w:right="5" w:firstLine="567"/>
      </w:pPr>
      <w:r>
        <w:t xml:space="preserve">Суд кассационной инстанции постановление суда апелляционной инстанции отменил и оставил в силе решение суда первой инстанции.  </w:t>
      </w:r>
    </w:p>
    <w:p w14:paraId="5A3035A8" w14:textId="77777777" w:rsidR="005E47E2" w:rsidRDefault="00B53096">
      <w:pPr>
        <w:spacing w:after="0"/>
        <w:ind w:left="-15" w:right="2" w:firstLine="557"/>
      </w:pPr>
      <w:r>
        <w:rPr>
          <w:i/>
        </w:rPr>
        <w:t xml:space="preserve">Применяются ли при рассмотрении требований о применении последствий недействительной сделки, заявленного стороной этой сделки правила п. 1 ст. 302 ГК РФ? </w:t>
      </w:r>
    </w:p>
    <w:p w14:paraId="068762C6" w14:textId="77777777" w:rsidR="005E47E2" w:rsidRDefault="00B53096">
      <w:pPr>
        <w:spacing w:after="0"/>
        <w:ind w:left="-15" w:right="2" w:firstLine="557"/>
      </w:pPr>
      <w:r>
        <w:rPr>
          <w:i/>
        </w:rPr>
        <w:t xml:space="preserve">Правомерна ли ссылка суда апелляционной инстанции на постановление Конституционного суда от 21.04.2003 г. № 6-П?  </w:t>
      </w:r>
    </w:p>
    <w:p w14:paraId="12E4F942" w14:textId="77777777" w:rsidR="005E47E2" w:rsidRDefault="00B53096">
      <w:pPr>
        <w:spacing w:after="0" w:line="259" w:lineRule="auto"/>
        <w:ind w:left="0" w:right="194" w:firstLine="0"/>
        <w:jc w:val="right"/>
      </w:pPr>
      <w:r>
        <w:rPr>
          <w:i/>
        </w:rPr>
        <w:t xml:space="preserve">Правомерно ли применение судом первой инстанции п. 2 ст. 167 ГК РФ?  </w:t>
      </w:r>
    </w:p>
    <w:p w14:paraId="753B1CB5" w14:textId="77777777" w:rsidR="005E47E2" w:rsidRDefault="00B53096">
      <w:pPr>
        <w:spacing w:after="34" w:line="259" w:lineRule="auto"/>
        <w:ind w:left="567" w:right="0" w:firstLine="0"/>
        <w:jc w:val="left"/>
      </w:pPr>
      <w:r>
        <w:t xml:space="preserve"> </w:t>
      </w:r>
    </w:p>
    <w:p w14:paraId="77C953BF" w14:textId="77777777" w:rsidR="005E47E2" w:rsidRDefault="00B53096">
      <w:pPr>
        <w:pStyle w:val="2"/>
        <w:ind w:left="707" w:right="141"/>
      </w:pPr>
      <w:r>
        <w:t xml:space="preserve">Вариант 4 </w:t>
      </w:r>
    </w:p>
    <w:p w14:paraId="019EBA4E" w14:textId="77777777" w:rsidR="005E47E2" w:rsidRDefault="00B53096">
      <w:pPr>
        <w:spacing w:after="30" w:line="259" w:lineRule="auto"/>
        <w:ind w:left="631" w:right="0" w:firstLine="0"/>
        <w:jc w:val="center"/>
      </w:pPr>
      <w:r>
        <w:rPr>
          <w:b/>
        </w:rPr>
        <w:t xml:space="preserve"> </w:t>
      </w:r>
    </w:p>
    <w:p w14:paraId="415DF5D0" w14:textId="77777777" w:rsidR="005E47E2" w:rsidRDefault="00B53096">
      <w:pPr>
        <w:numPr>
          <w:ilvl w:val="0"/>
          <w:numId w:val="7"/>
        </w:numPr>
        <w:ind w:right="5" w:firstLine="566"/>
      </w:pPr>
      <w:r>
        <w:t xml:space="preserve">Государственная регистрация права пожизненного владения и постоянного (бессрочного) пользования земельным участком. </w:t>
      </w:r>
    </w:p>
    <w:p w14:paraId="4CABFE3C" w14:textId="77777777" w:rsidR="005E47E2" w:rsidRDefault="00B53096">
      <w:pPr>
        <w:numPr>
          <w:ilvl w:val="0"/>
          <w:numId w:val="7"/>
        </w:numPr>
        <w:ind w:right="5" w:firstLine="566"/>
      </w:pPr>
      <w:r>
        <w:t xml:space="preserve">Право ограниченного пользования чужим недвижимым имуществом. Условия и порядок регистрации. </w:t>
      </w:r>
    </w:p>
    <w:p w14:paraId="7D4528A6" w14:textId="77777777" w:rsidR="005E47E2" w:rsidRDefault="00B53096">
      <w:pPr>
        <w:spacing w:after="27" w:line="259" w:lineRule="auto"/>
        <w:ind w:left="567" w:right="0" w:firstLine="0"/>
        <w:jc w:val="left"/>
      </w:pPr>
      <w:r>
        <w:rPr>
          <w:b/>
        </w:rPr>
        <w:t xml:space="preserve"> </w:t>
      </w:r>
    </w:p>
    <w:p w14:paraId="613554E0" w14:textId="77777777" w:rsidR="005E47E2" w:rsidRDefault="00B53096">
      <w:pPr>
        <w:pStyle w:val="2"/>
        <w:spacing w:after="5"/>
        <w:ind w:left="577" w:right="0"/>
        <w:jc w:val="left"/>
      </w:pPr>
      <w:r>
        <w:t>Казус</w:t>
      </w:r>
      <w:r>
        <w:rPr>
          <w:b w:val="0"/>
        </w:rPr>
        <w:t xml:space="preserve"> </w:t>
      </w:r>
    </w:p>
    <w:p w14:paraId="5605F6DB" w14:textId="77777777" w:rsidR="005E47E2" w:rsidRDefault="00B53096">
      <w:pPr>
        <w:ind w:left="-15" w:right="5" w:firstLine="567"/>
      </w:pPr>
      <w:r>
        <w:t xml:space="preserve">Залогодержатель по договору об ипотеке предъявил к залогодателю, должнику по обязательству, обеспеченному ипотекой, иск о взыскании долга и об обращении взыскания на нежилое помещение в жилом доме, являвшееся предметом ипотеки, а также на принадлежащие залогодателю долю в праве собственности на общее имущество этого здания и долю в праве собственности на земельный участок, занятый этим зданием.  </w:t>
      </w:r>
    </w:p>
    <w:p w14:paraId="3DDC1576" w14:textId="77777777" w:rsidR="005E47E2" w:rsidRDefault="00B53096">
      <w:pPr>
        <w:ind w:left="-15" w:right="5" w:firstLine="567"/>
      </w:pPr>
      <w:r>
        <w:lastRenderedPageBreak/>
        <w:t xml:space="preserve">Залогодатель нежилого помещения в своих возражениях и объяснениях, не оспаривая того факта, что ему принадлежит доля в праве общей собственности на общее имущество жилого здания, в котором расположено это помещение, и доля в праве собственности на земельный участок, занимаемый зданием, указал на условие договора об ипотеке, согласно которому им было заложено только нежилое помещение, но не доли в праве собственности на общее имущество здания и на земельный участок. Если же указанные доли в праве собственности должны были быть им заложены вместе с ипотекой нежилого помещения, то поскольку это не сделано, договор об ипотеке помещения является ничтожным. Арбитражный суд полностью удовлетворил исковые требования залогодержателя.  </w:t>
      </w:r>
    </w:p>
    <w:p w14:paraId="3F302AE8" w14:textId="77777777" w:rsidR="005E47E2" w:rsidRDefault="00B53096">
      <w:pPr>
        <w:spacing w:after="0"/>
        <w:ind w:left="-15" w:right="2" w:firstLine="557"/>
      </w:pPr>
      <w:r>
        <w:rPr>
          <w:i/>
        </w:rPr>
        <w:t xml:space="preserve">Какие мотивы могли быть положены в основу решения арбитражного суда? Чем конкретно руководствовался арбитражный суд, принимая данное решение?  </w:t>
      </w:r>
    </w:p>
    <w:p w14:paraId="35EAD45C" w14:textId="77777777" w:rsidR="005E47E2" w:rsidRDefault="00B53096">
      <w:pPr>
        <w:spacing w:after="34" w:line="259" w:lineRule="auto"/>
        <w:ind w:left="567" w:right="0" w:firstLine="0"/>
        <w:jc w:val="left"/>
      </w:pPr>
      <w:r>
        <w:t xml:space="preserve"> </w:t>
      </w:r>
    </w:p>
    <w:p w14:paraId="0CE18B3E" w14:textId="77777777" w:rsidR="005E47E2" w:rsidRDefault="00B53096">
      <w:pPr>
        <w:pStyle w:val="2"/>
        <w:ind w:left="707" w:right="141"/>
      </w:pPr>
      <w:r>
        <w:t xml:space="preserve">Вариант 5 </w:t>
      </w:r>
    </w:p>
    <w:p w14:paraId="43A77761" w14:textId="77777777" w:rsidR="005E47E2" w:rsidRDefault="00B53096">
      <w:pPr>
        <w:spacing w:after="29" w:line="259" w:lineRule="auto"/>
        <w:ind w:left="631" w:right="0" w:firstLine="0"/>
        <w:jc w:val="center"/>
      </w:pPr>
      <w:r>
        <w:t xml:space="preserve"> </w:t>
      </w:r>
    </w:p>
    <w:p w14:paraId="0A9BA460" w14:textId="77777777" w:rsidR="005E47E2" w:rsidRDefault="00B53096">
      <w:pPr>
        <w:numPr>
          <w:ilvl w:val="0"/>
          <w:numId w:val="8"/>
        </w:numPr>
        <w:ind w:right="5" w:firstLine="566"/>
      </w:pPr>
      <w:r>
        <w:t xml:space="preserve">Самовольная постройка. Правовые последствия. </w:t>
      </w:r>
    </w:p>
    <w:p w14:paraId="0FFDAC14" w14:textId="77777777" w:rsidR="005E47E2" w:rsidRDefault="00B53096">
      <w:pPr>
        <w:numPr>
          <w:ilvl w:val="0"/>
          <w:numId w:val="8"/>
        </w:numPr>
        <w:ind w:right="5" w:firstLine="566"/>
      </w:pPr>
      <w:r>
        <w:t xml:space="preserve">Приобретательная давность как основание возникновения прав на недвижимое имущество. </w:t>
      </w:r>
    </w:p>
    <w:p w14:paraId="11BF2D65" w14:textId="77777777" w:rsidR="005E47E2" w:rsidRDefault="00B53096">
      <w:pPr>
        <w:spacing w:after="32" w:line="259" w:lineRule="auto"/>
        <w:ind w:left="567" w:right="0" w:firstLine="0"/>
        <w:jc w:val="left"/>
      </w:pPr>
      <w:r>
        <w:rPr>
          <w:b/>
        </w:rPr>
        <w:t xml:space="preserve"> </w:t>
      </w:r>
    </w:p>
    <w:p w14:paraId="6E3D4305" w14:textId="77777777" w:rsidR="005E47E2" w:rsidRDefault="00B53096">
      <w:pPr>
        <w:pStyle w:val="2"/>
        <w:spacing w:after="5"/>
        <w:ind w:left="577" w:right="0"/>
        <w:jc w:val="left"/>
      </w:pPr>
      <w:r>
        <w:t>Казус</w:t>
      </w:r>
      <w:r>
        <w:rPr>
          <w:b w:val="0"/>
        </w:rPr>
        <w:t xml:space="preserve"> </w:t>
      </w:r>
    </w:p>
    <w:p w14:paraId="3F411406" w14:textId="77777777" w:rsidR="005E47E2" w:rsidRDefault="00B53096">
      <w:pPr>
        <w:ind w:left="-15" w:right="5" w:firstLine="567"/>
      </w:pPr>
      <w:r>
        <w:t xml:space="preserve">ООО «МВС» обратилось в арбитражный суд с иском к ПАО «Шар» о понуждении заключить договор купли-продажи здания за 3 млн. рублей. Исковые требования мотивированы тем, что ООО «МВС» на основании договора аренды от 1 июня 2006 года арендует у ПАО «Шар» указанное здание. Договором аренды предусматривается право его выкупа арендатором, однако ответчик уклоняется от заключения договора купли-продажи. Решением арбитражного суда иск удовлетворен. Суд обязал ПАО «Шар» заключить с ООО «МВС» договор купли-продажи спорного здания с выкупной ценой 4 миллиона рублей. Постановлением апелляционной инстанции решение оставлено без изменения. Федеральный арбитражный суд </w:t>
      </w:r>
      <w:proofErr w:type="gramStart"/>
      <w:r>
        <w:t>округа</w:t>
      </w:r>
      <w:proofErr w:type="gramEnd"/>
      <w:r>
        <w:t xml:space="preserve"> указанные решение и постановление оставил без изменения. Президиум ВАС протест удовлетворил. </w:t>
      </w:r>
    </w:p>
    <w:p w14:paraId="3EA9F1BD" w14:textId="77777777" w:rsidR="005E47E2" w:rsidRDefault="00B53096">
      <w:pPr>
        <w:spacing w:after="0" w:line="258" w:lineRule="auto"/>
        <w:ind w:left="0" w:right="0" w:firstLine="567"/>
        <w:jc w:val="left"/>
      </w:pPr>
      <w:r>
        <w:rPr>
          <w:i/>
        </w:rPr>
        <w:t>При каких условия возможен выкуп арендованного здания? Может ли считаться заключенным договор продажи здания, если в нем отсутствует согласованное условие о цене указанной недвижимости?</w:t>
      </w:r>
      <w:r>
        <w:rPr>
          <w:b/>
        </w:rPr>
        <w:t xml:space="preserve"> </w:t>
      </w:r>
    </w:p>
    <w:p w14:paraId="18ABA50C" w14:textId="77777777" w:rsidR="005E47E2" w:rsidRDefault="00B53096">
      <w:pPr>
        <w:spacing w:after="0" w:line="259" w:lineRule="auto"/>
        <w:ind w:left="711" w:right="0" w:firstLine="0"/>
        <w:jc w:val="left"/>
      </w:pPr>
      <w:r>
        <w:t xml:space="preserve"> </w:t>
      </w:r>
    </w:p>
    <w:p w14:paraId="0BE7787B" w14:textId="77777777" w:rsidR="005E47E2" w:rsidRDefault="00B53096">
      <w:pPr>
        <w:spacing w:after="0" w:line="259" w:lineRule="auto"/>
        <w:ind w:left="0" w:right="0" w:firstLine="0"/>
        <w:jc w:val="left"/>
      </w:pPr>
      <w:r>
        <w:rPr>
          <w:b/>
        </w:rPr>
        <w:t xml:space="preserve"> </w:t>
      </w:r>
    </w:p>
    <w:p w14:paraId="4A05C639" w14:textId="77777777" w:rsidR="005E47E2" w:rsidRDefault="00B53096">
      <w:pPr>
        <w:spacing w:after="0" w:line="259" w:lineRule="auto"/>
        <w:ind w:left="0" w:right="0" w:firstLine="0"/>
        <w:jc w:val="left"/>
      </w:pPr>
      <w:r>
        <w:rPr>
          <w:b/>
        </w:rPr>
        <w:t xml:space="preserve"> </w:t>
      </w:r>
    </w:p>
    <w:p w14:paraId="5A9253BE" w14:textId="77777777" w:rsidR="005E47E2" w:rsidRDefault="00B53096">
      <w:pPr>
        <w:spacing w:after="0" w:line="259" w:lineRule="auto"/>
        <w:ind w:left="0" w:right="0" w:firstLine="0"/>
        <w:jc w:val="left"/>
      </w:pPr>
      <w:r>
        <w:rPr>
          <w:b/>
        </w:rPr>
        <w:lastRenderedPageBreak/>
        <w:t xml:space="preserve"> </w:t>
      </w:r>
    </w:p>
    <w:p w14:paraId="3AA39476" w14:textId="77777777" w:rsidR="005E47E2" w:rsidRDefault="00B53096">
      <w:pPr>
        <w:spacing w:after="0" w:line="259" w:lineRule="auto"/>
        <w:ind w:left="0" w:right="0" w:firstLine="0"/>
        <w:jc w:val="left"/>
      </w:pPr>
      <w:r>
        <w:rPr>
          <w:b/>
        </w:rPr>
        <w:t xml:space="preserve"> </w:t>
      </w:r>
    </w:p>
    <w:p w14:paraId="3083570C" w14:textId="77777777" w:rsidR="005E47E2" w:rsidRDefault="00B53096">
      <w:pPr>
        <w:spacing w:after="0" w:line="259" w:lineRule="auto"/>
        <w:ind w:left="0" w:right="0" w:firstLine="0"/>
        <w:jc w:val="left"/>
      </w:pPr>
      <w:r>
        <w:rPr>
          <w:b/>
        </w:rPr>
        <w:t xml:space="preserve"> </w:t>
      </w:r>
    </w:p>
    <w:p w14:paraId="39AF3B94" w14:textId="77777777" w:rsidR="005E47E2" w:rsidRDefault="00B53096">
      <w:pPr>
        <w:spacing w:after="0" w:line="259" w:lineRule="auto"/>
        <w:ind w:left="0" w:right="0" w:firstLine="0"/>
        <w:jc w:val="left"/>
      </w:pPr>
      <w:r>
        <w:rPr>
          <w:b/>
        </w:rPr>
        <w:t xml:space="preserve"> </w:t>
      </w:r>
    </w:p>
    <w:p w14:paraId="128D7CE7" w14:textId="77777777" w:rsidR="005E47E2" w:rsidRDefault="00B53096">
      <w:pPr>
        <w:spacing w:after="0" w:line="259" w:lineRule="auto"/>
        <w:ind w:left="0" w:right="0" w:firstLine="0"/>
        <w:jc w:val="left"/>
      </w:pPr>
      <w:r>
        <w:rPr>
          <w:b/>
        </w:rPr>
        <w:t xml:space="preserve"> </w:t>
      </w:r>
    </w:p>
    <w:p w14:paraId="58FD5F1E" w14:textId="77777777" w:rsidR="005E47E2" w:rsidRDefault="00B53096">
      <w:pPr>
        <w:spacing w:after="0" w:line="259" w:lineRule="auto"/>
        <w:ind w:left="0" w:right="0" w:firstLine="0"/>
        <w:jc w:val="left"/>
      </w:pPr>
      <w:r>
        <w:rPr>
          <w:b/>
        </w:rPr>
        <w:t xml:space="preserve"> </w:t>
      </w:r>
    </w:p>
    <w:p w14:paraId="0B36DA64" w14:textId="77777777" w:rsidR="005E47E2" w:rsidRDefault="00B53096">
      <w:pPr>
        <w:spacing w:after="0" w:line="259" w:lineRule="auto"/>
        <w:ind w:left="0" w:right="0" w:firstLine="0"/>
        <w:jc w:val="left"/>
      </w:pPr>
      <w:r>
        <w:rPr>
          <w:b/>
        </w:rPr>
        <w:t xml:space="preserve"> </w:t>
      </w:r>
    </w:p>
    <w:p w14:paraId="5264F5A9" w14:textId="77777777" w:rsidR="005E47E2" w:rsidRDefault="00B53096">
      <w:pPr>
        <w:spacing w:after="0" w:line="259" w:lineRule="auto"/>
        <w:ind w:left="0" w:right="0" w:firstLine="0"/>
        <w:jc w:val="left"/>
      </w:pPr>
      <w:r>
        <w:rPr>
          <w:b/>
        </w:rPr>
        <w:t xml:space="preserve"> </w:t>
      </w:r>
    </w:p>
    <w:p w14:paraId="06312B3E" w14:textId="77777777" w:rsidR="005E47E2" w:rsidRDefault="00B53096">
      <w:pPr>
        <w:pStyle w:val="1"/>
        <w:ind w:left="707" w:right="176"/>
      </w:pPr>
      <w:bookmarkStart w:id="1" w:name="_Toc28816"/>
      <w:r>
        <w:t xml:space="preserve">2 Методические рекомендации по организации самостоятельной работы </w:t>
      </w:r>
      <w:bookmarkEnd w:id="1"/>
    </w:p>
    <w:p w14:paraId="27548AA5" w14:textId="77777777" w:rsidR="005E47E2" w:rsidRDefault="00B53096">
      <w:pPr>
        <w:spacing w:after="0" w:line="259" w:lineRule="auto"/>
        <w:ind w:left="711" w:right="0" w:firstLine="0"/>
        <w:jc w:val="left"/>
      </w:pPr>
      <w:r>
        <w:t xml:space="preserve"> </w:t>
      </w:r>
    </w:p>
    <w:p w14:paraId="71579A5B" w14:textId="77777777" w:rsidR="005E47E2" w:rsidRDefault="00B53096">
      <w:pPr>
        <w:ind w:left="-15" w:right="5"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48C97AA9" w14:textId="77777777" w:rsidR="005E47E2" w:rsidRDefault="00B53096">
      <w:pPr>
        <w:spacing w:after="32" w:line="259" w:lineRule="auto"/>
        <w:ind w:left="0" w:right="0" w:firstLine="0"/>
        <w:jc w:val="left"/>
      </w:pPr>
      <w:r>
        <w:rPr>
          <w:b/>
        </w:rPr>
        <w:t xml:space="preserve"> </w:t>
      </w:r>
    </w:p>
    <w:p w14:paraId="74738AEB" w14:textId="77777777" w:rsidR="005E47E2" w:rsidRDefault="00B53096">
      <w:pPr>
        <w:pStyle w:val="2"/>
        <w:ind w:left="1222" w:right="1080"/>
      </w:pPr>
      <w:r>
        <w:t xml:space="preserve">Контроль самостоятельной работы </w:t>
      </w:r>
      <w:proofErr w:type="gramStart"/>
      <w:r>
        <w:t>обучающихся:  темы</w:t>
      </w:r>
      <w:proofErr w:type="gramEnd"/>
      <w:r>
        <w:t xml:space="preserve"> письменных работ </w:t>
      </w:r>
    </w:p>
    <w:p w14:paraId="0FA55E4C" w14:textId="77777777" w:rsidR="005E47E2" w:rsidRDefault="00B53096">
      <w:pPr>
        <w:spacing w:after="31" w:line="259" w:lineRule="auto"/>
        <w:ind w:left="65" w:right="0" w:firstLine="0"/>
        <w:jc w:val="center"/>
      </w:pPr>
      <w:r>
        <w:rPr>
          <w:b/>
        </w:rPr>
        <w:t xml:space="preserve"> </w:t>
      </w:r>
    </w:p>
    <w:p w14:paraId="561F4613" w14:textId="77777777" w:rsidR="005E47E2" w:rsidRDefault="00B53096">
      <w:pPr>
        <w:spacing w:after="0" w:line="271" w:lineRule="auto"/>
        <w:ind w:left="707" w:right="708"/>
        <w:jc w:val="center"/>
      </w:pPr>
      <w:r>
        <w:rPr>
          <w:b/>
        </w:rPr>
        <w:t xml:space="preserve">Темы докладов: </w:t>
      </w:r>
    </w:p>
    <w:p w14:paraId="08D03726" w14:textId="77777777" w:rsidR="005E47E2" w:rsidRDefault="00B53096">
      <w:pPr>
        <w:spacing w:after="0" w:line="259" w:lineRule="auto"/>
        <w:ind w:left="65" w:right="0" w:firstLine="0"/>
        <w:jc w:val="center"/>
      </w:pPr>
      <w:r>
        <w:rPr>
          <w:b/>
        </w:rPr>
        <w:t xml:space="preserve"> </w:t>
      </w:r>
    </w:p>
    <w:p w14:paraId="36E06407" w14:textId="77777777" w:rsidR="005E47E2" w:rsidRDefault="00B53096">
      <w:pPr>
        <w:pStyle w:val="3"/>
        <w:ind w:left="0" w:right="0" w:firstLine="706"/>
      </w:pPr>
      <w:r>
        <w:t xml:space="preserve">1.2 Основания и порядок государственной регистрации недвижимого имущества </w:t>
      </w:r>
    </w:p>
    <w:p w14:paraId="596A355C" w14:textId="77777777" w:rsidR="005E47E2" w:rsidRDefault="00B53096">
      <w:pPr>
        <w:numPr>
          <w:ilvl w:val="0"/>
          <w:numId w:val="9"/>
        </w:numPr>
        <w:ind w:left="720" w:right="5" w:hanging="360"/>
      </w:pPr>
      <w:r>
        <w:t xml:space="preserve">В чем состоит назначение государственной регистрации недвижимого имущества? </w:t>
      </w:r>
    </w:p>
    <w:p w14:paraId="5A8DFBF0" w14:textId="77777777" w:rsidR="005E47E2" w:rsidRDefault="00B53096">
      <w:pPr>
        <w:numPr>
          <w:ilvl w:val="0"/>
          <w:numId w:val="9"/>
        </w:numPr>
        <w:ind w:left="720" w:right="5" w:hanging="360"/>
      </w:pPr>
      <w:r>
        <w:t xml:space="preserve">В чем заключается признак обязательности государственной регистрации недвижимого имущества? </w:t>
      </w:r>
    </w:p>
    <w:p w14:paraId="14070726" w14:textId="77777777" w:rsidR="005E47E2" w:rsidRDefault="00B53096">
      <w:pPr>
        <w:numPr>
          <w:ilvl w:val="0"/>
          <w:numId w:val="9"/>
        </w:numPr>
        <w:ind w:left="720" w:right="5" w:hanging="360"/>
      </w:pPr>
      <w:r>
        <w:t xml:space="preserve">Какой </w:t>
      </w:r>
      <w:r>
        <w:tab/>
        <w:t xml:space="preserve">орган </w:t>
      </w:r>
      <w:r>
        <w:tab/>
        <w:t xml:space="preserve">осуществляет </w:t>
      </w:r>
      <w:r>
        <w:tab/>
        <w:t xml:space="preserve">государственную </w:t>
      </w:r>
      <w:r>
        <w:tab/>
        <w:t xml:space="preserve">регистрацию недвижимости? </w:t>
      </w:r>
    </w:p>
    <w:p w14:paraId="6CA9F1ED" w14:textId="77777777" w:rsidR="005E47E2" w:rsidRDefault="00B53096">
      <w:pPr>
        <w:numPr>
          <w:ilvl w:val="0"/>
          <w:numId w:val="9"/>
        </w:numPr>
        <w:ind w:left="720" w:right="5" w:hanging="360"/>
      </w:pPr>
      <w:r>
        <w:t xml:space="preserve">Каким нормативным актом предусмотрено проведение государственной регистрации недвижимого имущества? </w:t>
      </w:r>
    </w:p>
    <w:p w14:paraId="4EB308FB" w14:textId="77777777" w:rsidR="005E47E2" w:rsidRDefault="00B53096">
      <w:pPr>
        <w:numPr>
          <w:ilvl w:val="0"/>
          <w:numId w:val="9"/>
        </w:numPr>
        <w:ind w:left="720" w:right="5" w:hanging="360"/>
      </w:pPr>
      <w:r>
        <w:t xml:space="preserve">Какие права на недвижимое имущество подлежат государственной регистрации? Расшифруйте понятие «ЕРГН». </w:t>
      </w:r>
    </w:p>
    <w:p w14:paraId="456C7700" w14:textId="77777777" w:rsidR="005E47E2" w:rsidRDefault="00B53096">
      <w:pPr>
        <w:numPr>
          <w:ilvl w:val="0"/>
          <w:numId w:val="9"/>
        </w:numPr>
        <w:ind w:left="720" w:right="5" w:hanging="360"/>
      </w:pPr>
      <w:r>
        <w:t xml:space="preserve">Какие документы, содержащие описание объекта недвижимости, должны быть представлены в Росреестр для государственной регистрации недвижимого имущества? </w:t>
      </w:r>
    </w:p>
    <w:p w14:paraId="6D1E1177" w14:textId="77777777" w:rsidR="005E47E2" w:rsidRDefault="00B53096">
      <w:pPr>
        <w:numPr>
          <w:ilvl w:val="0"/>
          <w:numId w:val="9"/>
        </w:numPr>
        <w:ind w:left="720" w:right="5" w:hanging="360"/>
      </w:pPr>
      <w:r>
        <w:t xml:space="preserve">Назовите основания для государственной регистрации прав. </w:t>
      </w:r>
    </w:p>
    <w:p w14:paraId="3590F399" w14:textId="77777777" w:rsidR="005E47E2" w:rsidRDefault="00B53096">
      <w:pPr>
        <w:numPr>
          <w:ilvl w:val="0"/>
          <w:numId w:val="9"/>
        </w:numPr>
        <w:ind w:left="720" w:right="5" w:hanging="360"/>
      </w:pPr>
      <w:r>
        <w:lastRenderedPageBreak/>
        <w:t xml:space="preserve">В какие сроки совершаются регистрационные действия на недвижимое имущество? </w:t>
      </w:r>
    </w:p>
    <w:p w14:paraId="14DE07AE" w14:textId="77777777" w:rsidR="005E47E2" w:rsidRDefault="00B53096">
      <w:pPr>
        <w:spacing w:after="30" w:line="259" w:lineRule="auto"/>
        <w:ind w:left="711" w:right="0" w:firstLine="0"/>
        <w:jc w:val="left"/>
      </w:pPr>
      <w:r>
        <w:rPr>
          <w:b/>
        </w:rPr>
        <w:t xml:space="preserve"> </w:t>
      </w:r>
    </w:p>
    <w:p w14:paraId="24D9628C" w14:textId="77777777" w:rsidR="005E47E2" w:rsidRDefault="00B53096">
      <w:pPr>
        <w:pStyle w:val="3"/>
        <w:ind w:left="716" w:right="0"/>
      </w:pPr>
      <w:r>
        <w:t xml:space="preserve">2.1. Договор купли-продажи недвижимости </w:t>
      </w:r>
    </w:p>
    <w:p w14:paraId="42A66183" w14:textId="77777777" w:rsidR="005E47E2" w:rsidRDefault="00B53096">
      <w:pPr>
        <w:numPr>
          <w:ilvl w:val="0"/>
          <w:numId w:val="10"/>
        </w:numPr>
        <w:ind w:left="720" w:right="5" w:hanging="360"/>
      </w:pPr>
      <w:r>
        <w:t xml:space="preserve">Понятие, стороны и существенные условия договора купли-продажи недвижимости. </w:t>
      </w:r>
    </w:p>
    <w:p w14:paraId="03F7B177" w14:textId="77777777" w:rsidR="005E47E2" w:rsidRDefault="00B53096">
      <w:pPr>
        <w:numPr>
          <w:ilvl w:val="0"/>
          <w:numId w:val="10"/>
        </w:numPr>
        <w:ind w:left="720" w:right="5" w:hanging="360"/>
      </w:pPr>
      <w:r>
        <w:t xml:space="preserve">Форма и государственная регистрация перехода права собственности по договору купли-продажи недвижимости. Роль нотариуса в совершении сделки. </w:t>
      </w:r>
    </w:p>
    <w:p w14:paraId="505FD1A9" w14:textId="77777777" w:rsidR="005E47E2" w:rsidRDefault="00B53096">
      <w:pPr>
        <w:numPr>
          <w:ilvl w:val="0"/>
          <w:numId w:val="10"/>
        </w:numPr>
        <w:ind w:left="720" w:right="5" w:hanging="360"/>
      </w:pPr>
      <w:r>
        <w:t xml:space="preserve">Содержание договора купли-продажи недвижимости. Существенные и иные условия. </w:t>
      </w:r>
    </w:p>
    <w:p w14:paraId="06FB196A" w14:textId="77777777" w:rsidR="005E47E2" w:rsidRDefault="00B53096">
      <w:pPr>
        <w:numPr>
          <w:ilvl w:val="0"/>
          <w:numId w:val="10"/>
        </w:numPr>
        <w:ind w:left="720" w:right="5" w:hanging="360"/>
      </w:pPr>
      <w:r>
        <w:t xml:space="preserve">Способы оплаты по договор купли-продажи недвижимости. Использование средств материнского капитала для оплаты по договору продажи недвижимости. </w:t>
      </w:r>
    </w:p>
    <w:p w14:paraId="6A0AA2E4" w14:textId="77777777" w:rsidR="005E47E2" w:rsidRDefault="00B53096">
      <w:pPr>
        <w:numPr>
          <w:ilvl w:val="0"/>
          <w:numId w:val="10"/>
        </w:numPr>
        <w:ind w:left="720" w:right="5" w:hanging="360"/>
      </w:pPr>
      <w:r>
        <w:t xml:space="preserve">Ответственность сторон по договору купли-продажи недвижимого имущества. </w:t>
      </w:r>
    </w:p>
    <w:p w14:paraId="3517E530" w14:textId="77777777" w:rsidR="005E47E2" w:rsidRDefault="00B53096">
      <w:pPr>
        <w:numPr>
          <w:ilvl w:val="0"/>
          <w:numId w:val="10"/>
        </w:numPr>
        <w:ind w:left="720" w:right="5" w:hanging="360"/>
      </w:pPr>
      <w:r>
        <w:t xml:space="preserve">Расторжение договора купли-продажи недвижимости. </w:t>
      </w:r>
    </w:p>
    <w:p w14:paraId="70C02C8A" w14:textId="77777777" w:rsidR="005E47E2" w:rsidRDefault="00B53096">
      <w:pPr>
        <w:numPr>
          <w:ilvl w:val="0"/>
          <w:numId w:val="10"/>
        </w:numPr>
        <w:ind w:left="720" w:right="5" w:hanging="360"/>
      </w:pPr>
      <w:r>
        <w:t xml:space="preserve">Налогообложение сделок по продаже недвижимого имущества. </w:t>
      </w:r>
    </w:p>
    <w:p w14:paraId="17799CA0" w14:textId="77777777" w:rsidR="005E47E2" w:rsidRDefault="00B53096">
      <w:pPr>
        <w:numPr>
          <w:ilvl w:val="0"/>
          <w:numId w:val="10"/>
        </w:numPr>
        <w:ind w:left="720" w:right="5" w:hanging="360"/>
      </w:pPr>
      <w:r>
        <w:t xml:space="preserve">Договор </w:t>
      </w:r>
      <w:r>
        <w:tab/>
        <w:t xml:space="preserve">купли-продажи </w:t>
      </w:r>
      <w:r>
        <w:tab/>
        <w:t xml:space="preserve">недвижимости, </w:t>
      </w:r>
      <w:r>
        <w:tab/>
        <w:t xml:space="preserve">находящейся </w:t>
      </w:r>
      <w:r>
        <w:tab/>
        <w:t xml:space="preserve">в </w:t>
      </w:r>
      <w:r>
        <w:tab/>
        <w:t xml:space="preserve">общей собственности. </w:t>
      </w:r>
    </w:p>
    <w:p w14:paraId="2F7A6E95" w14:textId="77777777" w:rsidR="005E47E2" w:rsidRDefault="00B53096">
      <w:pPr>
        <w:numPr>
          <w:ilvl w:val="0"/>
          <w:numId w:val="10"/>
        </w:numPr>
        <w:ind w:left="720" w:right="5" w:hanging="360"/>
      </w:pPr>
      <w:r>
        <w:t xml:space="preserve">Анализ судебной практики по расторжению договоров купли-продажи недвижимости. </w:t>
      </w:r>
    </w:p>
    <w:p w14:paraId="06F11669" w14:textId="77777777" w:rsidR="005E47E2" w:rsidRDefault="00B53096">
      <w:pPr>
        <w:spacing w:after="38" w:line="259" w:lineRule="auto"/>
        <w:ind w:left="0" w:right="0" w:firstLine="0"/>
        <w:jc w:val="left"/>
      </w:pPr>
      <w:r>
        <w:t xml:space="preserve"> </w:t>
      </w:r>
    </w:p>
    <w:p w14:paraId="69F56A2C" w14:textId="77777777" w:rsidR="005E47E2" w:rsidRDefault="00B53096">
      <w:pPr>
        <w:spacing w:after="0" w:line="259" w:lineRule="auto"/>
        <w:ind w:right="3"/>
        <w:jc w:val="center"/>
      </w:pPr>
      <w:r>
        <w:rPr>
          <w:b/>
          <w:sz w:val="24"/>
        </w:rPr>
        <w:t xml:space="preserve">Критерии оценивания  </w:t>
      </w:r>
    </w:p>
    <w:tbl>
      <w:tblPr>
        <w:tblStyle w:val="TableGrid"/>
        <w:tblW w:w="9489" w:type="dxa"/>
        <w:tblInd w:w="5" w:type="dxa"/>
        <w:tblCellMar>
          <w:top w:w="7" w:type="dxa"/>
          <w:left w:w="110" w:type="dxa"/>
          <w:right w:w="84" w:type="dxa"/>
        </w:tblCellMar>
        <w:tblLook w:val="04A0" w:firstRow="1" w:lastRow="0" w:firstColumn="1" w:lastColumn="0" w:noHBand="0" w:noVBand="1"/>
      </w:tblPr>
      <w:tblGrid>
        <w:gridCol w:w="4754"/>
        <w:gridCol w:w="4735"/>
      </w:tblGrid>
      <w:tr w:rsidR="005E47E2" w14:paraId="5BF32E61" w14:textId="77777777">
        <w:trPr>
          <w:trHeight w:val="283"/>
        </w:trPr>
        <w:tc>
          <w:tcPr>
            <w:tcW w:w="4754" w:type="dxa"/>
            <w:tcBorders>
              <w:top w:val="single" w:sz="4" w:space="0" w:color="000000"/>
              <w:left w:val="single" w:sz="4" w:space="0" w:color="000000"/>
              <w:bottom w:val="single" w:sz="4" w:space="0" w:color="000000"/>
              <w:right w:val="single" w:sz="4" w:space="0" w:color="000000"/>
            </w:tcBorders>
          </w:tcPr>
          <w:p w14:paraId="06F70463" w14:textId="77777777" w:rsidR="005E47E2" w:rsidRDefault="00B53096">
            <w:pPr>
              <w:spacing w:after="0" w:line="259" w:lineRule="auto"/>
              <w:ind w:left="0" w:right="24"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4D6FFABE" w14:textId="77777777" w:rsidR="005E47E2" w:rsidRDefault="00B53096">
            <w:pPr>
              <w:spacing w:after="0" w:line="259" w:lineRule="auto"/>
              <w:ind w:left="0" w:right="24" w:firstLine="0"/>
              <w:jc w:val="center"/>
            </w:pPr>
            <w:r>
              <w:rPr>
                <w:sz w:val="24"/>
              </w:rPr>
              <w:t xml:space="preserve">Баллы </w:t>
            </w:r>
          </w:p>
        </w:tc>
      </w:tr>
      <w:tr w:rsidR="005E47E2" w14:paraId="119529FD" w14:textId="77777777">
        <w:trPr>
          <w:trHeight w:val="1393"/>
        </w:trPr>
        <w:tc>
          <w:tcPr>
            <w:tcW w:w="4754" w:type="dxa"/>
            <w:tcBorders>
              <w:top w:val="single" w:sz="4" w:space="0" w:color="000000"/>
              <w:left w:val="single" w:sz="4" w:space="0" w:color="000000"/>
              <w:bottom w:val="single" w:sz="4" w:space="0" w:color="000000"/>
              <w:right w:val="single" w:sz="4" w:space="0" w:color="000000"/>
            </w:tcBorders>
          </w:tcPr>
          <w:p w14:paraId="1B471389" w14:textId="77777777" w:rsidR="005E47E2" w:rsidRDefault="00B53096">
            <w:pPr>
              <w:spacing w:after="0" w:line="259" w:lineRule="auto"/>
              <w:ind w:left="0" w:right="59"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10C52F83" w14:textId="77777777" w:rsidR="005E47E2" w:rsidRDefault="00B53096">
            <w:pPr>
              <w:spacing w:after="0" w:line="259" w:lineRule="auto"/>
              <w:ind w:left="0" w:right="31" w:firstLine="0"/>
              <w:jc w:val="center"/>
            </w:pPr>
            <w:r>
              <w:rPr>
                <w:sz w:val="24"/>
              </w:rPr>
              <w:t xml:space="preserve">5 </w:t>
            </w:r>
          </w:p>
          <w:p w14:paraId="77BC65AA" w14:textId="77777777" w:rsidR="005E47E2" w:rsidRDefault="00B53096">
            <w:pPr>
              <w:spacing w:after="0" w:line="259" w:lineRule="auto"/>
              <w:ind w:left="34" w:right="0" w:firstLine="0"/>
              <w:jc w:val="center"/>
            </w:pPr>
            <w:r>
              <w:rPr>
                <w:sz w:val="24"/>
              </w:rPr>
              <w:t xml:space="preserve"> </w:t>
            </w:r>
          </w:p>
        </w:tc>
      </w:tr>
      <w:tr w:rsidR="005E47E2" w14:paraId="5A16038D" w14:textId="77777777">
        <w:trPr>
          <w:trHeight w:val="1387"/>
        </w:trPr>
        <w:tc>
          <w:tcPr>
            <w:tcW w:w="4754" w:type="dxa"/>
            <w:tcBorders>
              <w:top w:val="single" w:sz="4" w:space="0" w:color="000000"/>
              <w:left w:val="single" w:sz="4" w:space="0" w:color="000000"/>
              <w:bottom w:val="single" w:sz="4" w:space="0" w:color="000000"/>
              <w:right w:val="single" w:sz="4" w:space="0" w:color="000000"/>
            </w:tcBorders>
          </w:tcPr>
          <w:p w14:paraId="227892DF" w14:textId="77777777" w:rsidR="005E47E2" w:rsidRDefault="00B53096">
            <w:pPr>
              <w:spacing w:after="0" w:line="259"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06A74530" w14:textId="77777777" w:rsidR="005E47E2" w:rsidRDefault="00B53096">
            <w:pPr>
              <w:spacing w:after="0" w:line="259" w:lineRule="auto"/>
              <w:ind w:left="0" w:right="31" w:firstLine="0"/>
              <w:jc w:val="center"/>
            </w:pPr>
            <w:r>
              <w:rPr>
                <w:sz w:val="24"/>
              </w:rPr>
              <w:t xml:space="preserve">3 </w:t>
            </w:r>
          </w:p>
        </w:tc>
      </w:tr>
      <w:tr w:rsidR="005E47E2" w14:paraId="40D8DE13"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19930C25" w14:textId="77777777" w:rsidR="005E47E2" w:rsidRDefault="00B53096">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3945ABB4" w14:textId="77777777" w:rsidR="005E47E2" w:rsidRDefault="00B53096">
            <w:pPr>
              <w:spacing w:after="0" w:line="259" w:lineRule="auto"/>
              <w:ind w:left="0" w:right="31" w:firstLine="0"/>
              <w:jc w:val="center"/>
            </w:pPr>
            <w:r>
              <w:rPr>
                <w:sz w:val="24"/>
              </w:rPr>
              <w:t xml:space="preserve">0 </w:t>
            </w:r>
          </w:p>
        </w:tc>
      </w:tr>
    </w:tbl>
    <w:p w14:paraId="5ACC55E5" w14:textId="77777777" w:rsidR="005E47E2" w:rsidRDefault="00B53096">
      <w:pPr>
        <w:spacing w:after="0" w:line="259" w:lineRule="auto"/>
        <w:ind w:left="0" w:right="0" w:firstLine="0"/>
        <w:jc w:val="left"/>
      </w:pPr>
      <w:r>
        <w:rPr>
          <w:b/>
        </w:rPr>
        <w:t xml:space="preserve"> </w:t>
      </w:r>
    </w:p>
    <w:p w14:paraId="6C08079B" w14:textId="77777777" w:rsidR="005E47E2" w:rsidRDefault="00B53096">
      <w:pPr>
        <w:spacing w:after="0" w:line="259" w:lineRule="auto"/>
        <w:ind w:left="0" w:right="0" w:firstLine="0"/>
        <w:jc w:val="left"/>
      </w:pPr>
      <w:r>
        <w:rPr>
          <w:b/>
        </w:rPr>
        <w:t xml:space="preserve"> </w:t>
      </w:r>
    </w:p>
    <w:p w14:paraId="0B18C836" w14:textId="77777777" w:rsidR="005E47E2" w:rsidRDefault="00B53096">
      <w:pPr>
        <w:spacing w:after="0" w:line="259" w:lineRule="auto"/>
        <w:ind w:left="0" w:right="0" w:firstLine="0"/>
        <w:jc w:val="left"/>
      </w:pPr>
      <w:r>
        <w:rPr>
          <w:b/>
        </w:rPr>
        <w:t xml:space="preserve"> </w:t>
      </w:r>
    </w:p>
    <w:p w14:paraId="50C57FAE" w14:textId="77777777" w:rsidR="005E47E2" w:rsidRDefault="00B53096">
      <w:pPr>
        <w:spacing w:after="0" w:line="259" w:lineRule="auto"/>
        <w:ind w:left="0" w:right="0" w:firstLine="0"/>
        <w:jc w:val="left"/>
      </w:pPr>
      <w:r>
        <w:rPr>
          <w:b/>
        </w:rPr>
        <w:t xml:space="preserve"> </w:t>
      </w:r>
    </w:p>
    <w:p w14:paraId="43C01BAA" w14:textId="77777777" w:rsidR="005E47E2" w:rsidRDefault="00B53096">
      <w:pPr>
        <w:spacing w:after="0" w:line="259" w:lineRule="auto"/>
        <w:ind w:left="0" w:right="0" w:firstLine="0"/>
        <w:jc w:val="left"/>
      </w:pPr>
      <w:r>
        <w:rPr>
          <w:b/>
        </w:rPr>
        <w:t xml:space="preserve"> </w:t>
      </w:r>
    </w:p>
    <w:p w14:paraId="3BF22059" w14:textId="77777777" w:rsidR="005E47E2" w:rsidRDefault="00B53096">
      <w:pPr>
        <w:spacing w:after="0" w:line="259" w:lineRule="auto"/>
        <w:ind w:left="0" w:right="0" w:firstLine="0"/>
        <w:jc w:val="left"/>
      </w:pPr>
      <w:r>
        <w:rPr>
          <w:b/>
        </w:rPr>
        <w:lastRenderedPageBreak/>
        <w:t xml:space="preserve"> </w:t>
      </w:r>
    </w:p>
    <w:p w14:paraId="52CFDD22" w14:textId="77777777" w:rsidR="005E47E2" w:rsidRDefault="00B53096">
      <w:pPr>
        <w:spacing w:after="0" w:line="259" w:lineRule="auto"/>
        <w:ind w:left="0" w:right="0" w:firstLine="0"/>
        <w:jc w:val="left"/>
      </w:pPr>
      <w:r>
        <w:rPr>
          <w:b/>
        </w:rPr>
        <w:t xml:space="preserve"> </w:t>
      </w:r>
    </w:p>
    <w:p w14:paraId="0B634349" w14:textId="77777777" w:rsidR="005E47E2" w:rsidRDefault="00B53096">
      <w:pPr>
        <w:spacing w:after="0" w:line="259" w:lineRule="auto"/>
        <w:ind w:left="0" w:right="0" w:firstLine="0"/>
        <w:jc w:val="left"/>
      </w:pPr>
      <w:r>
        <w:rPr>
          <w:b/>
        </w:rPr>
        <w:t xml:space="preserve"> </w:t>
      </w:r>
    </w:p>
    <w:p w14:paraId="7A190A81" w14:textId="77777777" w:rsidR="005E47E2" w:rsidRDefault="00B53096">
      <w:pPr>
        <w:spacing w:after="0" w:line="259" w:lineRule="auto"/>
        <w:ind w:left="0" w:right="0" w:firstLine="0"/>
        <w:jc w:val="left"/>
      </w:pPr>
      <w:r>
        <w:rPr>
          <w:b/>
        </w:rPr>
        <w:t xml:space="preserve"> </w:t>
      </w:r>
    </w:p>
    <w:p w14:paraId="2DB4DF8A" w14:textId="77777777" w:rsidR="005E47E2" w:rsidRDefault="00B53096">
      <w:pPr>
        <w:spacing w:after="0" w:line="259" w:lineRule="auto"/>
        <w:ind w:left="0" w:right="0" w:firstLine="0"/>
        <w:jc w:val="left"/>
      </w:pPr>
      <w:r>
        <w:rPr>
          <w:b/>
        </w:rPr>
        <w:t xml:space="preserve"> </w:t>
      </w:r>
    </w:p>
    <w:p w14:paraId="0EF08189" w14:textId="77777777" w:rsidR="005E47E2" w:rsidRDefault="00B53096">
      <w:pPr>
        <w:spacing w:after="0" w:line="259" w:lineRule="auto"/>
        <w:ind w:left="0" w:right="0" w:firstLine="0"/>
        <w:jc w:val="left"/>
      </w:pPr>
      <w:r>
        <w:rPr>
          <w:b/>
        </w:rPr>
        <w:t xml:space="preserve"> </w:t>
      </w:r>
    </w:p>
    <w:p w14:paraId="3BA6146D" w14:textId="77777777" w:rsidR="005E47E2" w:rsidRDefault="00B53096">
      <w:pPr>
        <w:spacing w:after="0" w:line="259" w:lineRule="auto"/>
        <w:ind w:left="0" w:right="0" w:firstLine="0"/>
        <w:jc w:val="left"/>
      </w:pPr>
      <w:r>
        <w:rPr>
          <w:b/>
        </w:rPr>
        <w:t xml:space="preserve"> </w:t>
      </w:r>
    </w:p>
    <w:p w14:paraId="6D6A6127" w14:textId="77777777" w:rsidR="005E47E2" w:rsidRDefault="00B53096">
      <w:pPr>
        <w:spacing w:after="0" w:line="259" w:lineRule="auto"/>
        <w:ind w:left="0" w:right="0" w:firstLine="0"/>
        <w:jc w:val="left"/>
      </w:pPr>
      <w:r>
        <w:rPr>
          <w:b/>
        </w:rPr>
        <w:t xml:space="preserve"> </w:t>
      </w:r>
    </w:p>
    <w:p w14:paraId="251E00EB" w14:textId="77777777" w:rsidR="005E47E2" w:rsidRDefault="00B53096">
      <w:pPr>
        <w:spacing w:after="0" w:line="259" w:lineRule="auto"/>
        <w:ind w:left="0" w:right="0" w:firstLine="0"/>
        <w:jc w:val="left"/>
      </w:pPr>
      <w:r>
        <w:rPr>
          <w:b/>
        </w:rPr>
        <w:t xml:space="preserve"> </w:t>
      </w:r>
    </w:p>
    <w:p w14:paraId="0B15F2A5" w14:textId="77777777" w:rsidR="005E47E2" w:rsidRDefault="00B53096">
      <w:pPr>
        <w:spacing w:after="0" w:line="259" w:lineRule="auto"/>
        <w:ind w:left="0" w:right="0" w:firstLine="0"/>
        <w:jc w:val="left"/>
      </w:pPr>
      <w:r>
        <w:rPr>
          <w:b/>
        </w:rPr>
        <w:t xml:space="preserve"> </w:t>
      </w:r>
    </w:p>
    <w:p w14:paraId="640A4B0D" w14:textId="77777777" w:rsidR="005E47E2" w:rsidRDefault="00B53096">
      <w:pPr>
        <w:spacing w:after="0" w:line="259" w:lineRule="auto"/>
        <w:ind w:left="0" w:right="0" w:firstLine="0"/>
        <w:jc w:val="left"/>
      </w:pPr>
      <w:r>
        <w:rPr>
          <w:b/>
        </w:rPr>
        <w:t xml:space="preserve"> </w:t>
      </w:r>
    </w:p>
    <w:p w14:paraId="79EE2AE1" w14:textId="77777777" w:rsidR="005E47E2" w:rsidRDefault="00B53096">
      <w:pPr>
        <w:spacing w:after="0" w:line="259" w:lineRule="auto"/>
        <w:ind w:left="0" w:right="0" w:firstLine="0"/>
        <w:jc w:val="left"/>
      </w:pPr>
      <w:r>
        <w:rPr>
          <w:b/>
        </w:rPr>
        <w:t xml:space="preserve"> </w:t>
      </w:r>
    </w:p>
    <w:p w14:paraId="40EFEEED" w14:textId="77777777" w:rsidR="005E47E2" w:rsidRDefault="00B53096">
      <w:pPr>
        <w:spacing w:after="0" w:line="259" w:lineRule="auto"/>
        <w:ind w:left="0" w:right="0" w:firstLine="0"/>
        <w:jc w:val="left"/>
      </w:pPr>
      <w:r>
        <w:rPr>
          <w:b/>
        </w:rPr>
        <w:t xml:space="preserve"> </w:t>
      </w:r>
    </w:p>
    <w:p w14:paraId="4FADD73C" w14:textId="77777777" w:rsidR="005E47E2" w:rsidRDefault="00B53096">
      <w:pPr>
        <w:spacing w:after="0" w:line="259" w:lineRule="auto"/>
        <w:ind w:left="0" w:right="0" w:firstLine="0"/>
        <w:jc w:val="left"/>
      </w:pPr>
      <w:r>
        <w:rPr>
          <w:b/>
        </w:rPr>
        <w:t xml:space="preserve"> </w:t>
      </w:r>
    </w:p>
    <w:p w14:paraId="5B26EA2B" w14:textId="77777777" w:rsidR="005E47E2" w:rsidRDefault="00B53096">
      <w:pPr>
        <w:spacing w:after="0" w:line="259" w:lineRule="auto"/>
        <w:ind w:left="0" w:right="0" w:firstLine="0"/>
        <w:jc w:val="left"/>
      </w:pPr>
      <w:r>
        <w:rPr>
          <w:b/>
        </w:rPr>
        <w:t xml:space="preserve"> </w:t>
      </w:r>
    </w:p>
    <w:p w14:paraId="7EF2577F" w14:textId="77777777" w:rsidR="005E47E2" w:rsidRDefault="00B53096">
      <w:pPr>
        <w:spacing w:after="0" w:line="259" w:lineRule="auto"/>
        <w:ind w:left="0" w:right="0" w:firstLine="0"/>
        <w:jc w:val="left"/>
      </w:pPr>
      <w:r>
        <w:rPr>
          <w:b/>
        </w:rPr>
        <w:t xml:space="preserve"> </w:t>
      </w:r>
    </w:p>
    <w:p w14:paraId="3213A836" w14:textId="77777777" w:rsidR="005E47E2" w:rsidRDefault="00B53096">
      <w:pPr>
        <w:spacing w:after="0" w:line="259" w:lineRule="auto"/>
        <w:ind w:left="0" w:right="0" w:firstLine="0"/>
        <w:jc w:val="left"/>
      </w:pPr>
      <w:r>
        <w:rPr>
          <w:b/>
        </w:rPr>
        <w:t xml:space="preserve"> </w:t>
      </w:r>
    </w:p>
    <w:p w14:paraId="3728E9DF" w14:textId="77777777" w:rsidR="005E47E2" w:rsidRDefault="00B53096">
      <w:pPr>
        <w:spacing w:after="0" w:line="259" w:lineRule="auto"/>
        <w:ind w:left="0" w:right="0" w:firstLine="0"/>
        <w:jc w:val="left"/>
      </w:pPr>
      <w:r>
        <w:rPr>
          <w:b/>
        </w:rPr>
        <w:t xml:space="preserve"> </w:t>
      </w:r>
    </w:p>
    <w:p w14:paraId="37A0EA14" w14:textId="77777777" w:rsidR="005E47E2" w:rsidRDefault="00B53096">
      <w:pPr>
        <w:spacing w:after="0" w:line="259" w:lineRule="auto"/>
        <w:ind w:left="721" w:right="0" w:firstLine="0"/>
        <w:jc w:val="left"/>
      </w:pPr>
      <w:r>
        <w:rPr>
          <w:b/>
        </w:rPr>
        <w:t xml:space="preserve"> </w:t>
      </w:r>
    </w:p>
    <w:p w14:paraId="3340C17B" w14:textId="77777777" w:rsidR="005E47E2" w:rsidRDefault="00B53096">
      <w:pPr>
        <w:pStyle w:val="1"/>
        <w:spacing w:after="5"/>
        <w:ind w:left="716" w:right="0"/>
        <w:jc w:val="left"/>
      </w:pPr>
      <w:bookmarkStart w:id="2" w:name="_Toc28817"/>
      <w:r>
        <w:t xml:space="preserve">3. Методические указания к выполнению рефератов </w:t>
      </w:r>
      <w:bookmarkEnd w:id="2"/>
    </w:p>
    <w:p w14:paraId="564B58B5" w14:textId="77777777" w:rsidR="005E47E2" w:rsidRDefault="00B53096">
      <w:pPr>
        <w:spacing w:after="23" w:line="259" w:lineRule="auto"/>
        <w:ind w:left="721" w:right="0" w:firstLine="0"/>
        <w:jc w:val="left"/>
      </w:pPr>
      <w:r>
        <w:rPr>
          <w:b/>
        </w:rPr>
        <w:t xml:space="preserve"> </w:t>
      </w:r>
    </w:p>
    <w:p w14:paraId="23970D78" w14:textId="77777777" w:rsidR="005E47E2" w:rsidRDefault="00B53096">
      <w:pPr>
        <w:ind w:left="-15" w:right="5"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74EC75C7" w14:textId="77777777" w:rsidR="005E47E2" w:rsidRDefault="00B53096">
      <w:pPr>
        <w:ind w:left="-15" w:right="5"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2E6F548C" w14:textId="77777777" w:rsidR="005E47E2" w:rsidRDefault="00B53096">
      <w:pPr>
        <w:ind w:left="-15" w:right="5"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w:t>
      </w:r>
      <w:r>
        <w:lastRenderedPageBreak/>
        <w:t xml:space="preserve">инструментария соответствующей дисциплины, делать выводы, обобщающие авторскую позицию по поставленной проблеме. </w:t>
      </w:r>
    </w:p>
    <w:p w14:paraId="000B3F14" w14:textId="77777777" w:rsidR="005E47E2" w:rsidRDefault="00B53096">
      <w:pPr>
        <w:ind w:left="-15" w:right="5"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4A7F88EE" w14:textId="77777777" w:rsidR="005E47E2" w:rsidRDefault="00B53096">
      <w:pPr>
        <w:ind w:left="-15" w:right="5"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19B4E1D0" w14:textId="77777777" w:rsidR="005E47E2" w:rsidRDefault="00B53096">
      <w:pPr>
        <w:ind w:left="-15" w:right="5"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4B47B763" w14:textId="77777777" w:rsidR="005E47E2" w:rsidRDefault="00B53096">
      <w:pPr>
        <w:ind w:left="-15" w:right="5"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19532E1A" w14:textId="77777777" w:rsidR="005E47E2" w:rsidRDefault="00B53096">
      <w:pPr>
        <w:ind w:left="-15" w:right="5" w:firstLine="721"/>
      </w:pPr>
      <w:r>
        <w:t xml:space="preserve">В рамках изучения дисциплины «Правовой режим объектов недвижимости» предусматривается так же решение </w:t>
      </w:r>
      <w:proofErr w:type="spellStart"/>
      <w:r>
        <w:t>практикоориентированных</w:t>
      </w:r>
      <w:proofErr w:type="spellEnd"/>
      <w:r>
        <w:t xml:space="preserve"> задач. </w:t>
      </w:r>
    </w:p>
    <w:p w14:paraId="271C6CD2" w14:textId="77777777" w:rsidR="005E47E2" w:rsidRDefault="00B53096">
      <w:pPr>
        <w:ind w:left="-15" w:right="5"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088771CF" w14:textId="77777777" w:rsidR="005E47E2" w:rsidRDefault="00B53096">
      <w:pPr>
        <w:ind w:left="-15" w:right="5"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4F25CA8B" w14:textId="77777777" w:rsidR="005E47E2" w:rsidRDefault="00B53096">
      <w:pPr>
        <w:ind w:left="731" w:right="5"/>
      </w:pPr>
      <w:r>
        <w:t xml:space="preserve">б) подбор нормативных источников, относящихся к содержанию </w:t>
      </w:r>
    </w:p>
    <w:p w14:paraId="77D8271C" w14:textId="77777777" w:rsidR="005E47E2" w:rsidRDefault="00B53096">
      <w:pPr>
        <w:ind w:left="-5" w:right="5"/>
      </w:pPr>
      <w:r>
        <w:t xml:space="preserve">полученного задания; </w:t>
      </w:r>
    </w:p>
    <w:p w14:paraId="3A615D9A" w14:textId="77777777" w:rsidR="005E47E2" w:rsidRDefault="00B53096">
      <w:pPr>
        <w:ind w:left="731" w:right="5"/>
      </w:pPr>
      <w:r>
        <w:t xml:space="preserve">в) изучение основной и дополнительной литературы (например, </w:t>
      </w:r>
    </w:p>
    <w:p w14:paraId="44509D4F" w14:textId="77777777" w:rsidR="005E47E2" w:rsidRDefault="00B53096">
      <w:pPr>
        <w:ind w:left="-5" w:right="5"/>
      </w:pPr>
      <w:r>
        <w:t xml:space="preserve">комментариев Федеральных законов); </w:t>
      </w:r>
    </w:p>
    <w:p w14:paraId="63AFBAA9" w14:textId="77777777" w:rsidR="005E47E2" w:rsidRDefault="00B53096">
      <w:pPr>
        <w:ind w:left="731" w:right="5"/>
      </w:pPr>
      <w:r>
        <w:t xml:space="preserve">г) изучение материалов судебной практики; </w:t>
      </w:r>
    </w:p>
    <w:p w14:paraId="6798D2DD" w14:textId="77777777" w:rsidR="005E47E2" w:rsidRDefault="00B53096">
      <w:pPr>
        <w:ind w:left="731" w:right="5"/>
      </w:pPr>
      <w:r>
        <w:t xml:space="preserve">е) аналитический разбор ситуативной задачи через призму действующего </w:t>
      </w:r>
    </w:p>
    <w:p w14:paraId="6CDE5095" w14:textId="77777777" w:rsidR="005E47E2" w:rsidRDefault="00B53096">
      <w:pPr>
        <w:ind w:left="-5" w:right="5"/>
      </w:pPr>
      <w:r>
        <w:t xml:space="preserve">законодательства и сложившейся судебной практики; </w:t>
      </w:r>
    </w:p>
    <w:p w14:paraId="27C65E57" w14:textId="77777777" w:rsidR="005E47E2" w:rsidRDefault="00B53096">
      <w:pPr>
        <w:ind w:left="731" w:right="5"/>
      </w:pPr>
      <w:r>
        <w:t xml:space="preserve">ж) определение собственной позиции, формулировка аргументов; </w:t>
      </w:r>
    </w:p>
    <w:p w14:paraId="001DECFA" w14:textId="77777777" w:rsidR="005E47E2" w:rsidRDefault="00B53096">
      <w:pPr>
        <w:ind w:left="731" w:right="5"/>
      </w:pPr>
      <w:r>
        <w:t xml:space="preserve">з) оформление ответа; </w:t>
      </w:r>
    </w:p>
    <w:p w14:paraId="1718DD3C" w14:textId="77777777" w:rsidR="005E47E2" w:rsidRDefault="00B53096">
      <w:pPr>
        <w:ind w:left="731" w:right="5"/>
      </w:pPr>
      <w:r>
        <w:t xml:space="preserve">и) представление ответа на ситуативную задачу. </w:t>
      </w:r>
    </w:p>
    <w:p w14:paraId="2FEBF2EF" w14:textId="77777777" w:rsidR="005E47E2" w:rsidRDefault="00B53096">
      <w:pPr>
        <w:ind w:left="-15" w:right="5"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09D37C26" w14:textId="77777777" w:rsidR="005E47E2" w:rsidRDefault="00B53096">
      <w:pPr>
        <w:ind w:left="-15" w:right="5" w:firstLine="721"/>
      </w:pPr>
      <w:r>
        <w:lastRenderedPageBreak/>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114E61C6" w14:textId="77777777" w:rsidR="005E47E2" w:rsidRDefault="00B53096">
      <w:pPr>
        <w:spacing w:after="0" w:line="259" w:lineRule="auto"/>
        <w:ind w:left="0" w:right="0" w:firstLine="0"/>
        <w:jc w:val="left"/>
      </w:pPr>
      <w:r>
        <w:rPr>
          <w:b/>
        </w:rPr>
        <w:t xml:space="preserve"> </w:t>
      </w:r>
    </w:p>
    <w:p w14:paraId="0709A39A" w14:textId="77777777" w:rsidR="005E47E2" w:rsidRDefault="00B53096">
      <w:pPr>
        <w:spacing w:after="0" w:line="259" w:lineRule="auto"/>
        <w:ind w:left="0" w:right="0" w:firstLine="0"/>
        <w:jc w:val="left"/>
      </w:pPr>
      <w:r>
        <w:rPr>
          <w:b/>
        </w:rPr>
        <w:t xml:space="preserve"> </w:t>
      </w:r>
    </w:p>
    <w:p w14:paraId="17D6070A" w14:textId="77777777" w:rsidR="005E47E2" w:rsidRDefault="00B53096">
      <w:pPr>
        <w:spacing w:after="0" w:line="259" w:lineRule="auto"/>
        <w:ind w:left="0" w:right="0" w:firstLine="0"/>
        <w:jc w:val="left"/>
      </w:pPr>
      <w:r>
        <w:rPr>
          <w:b/>
        </w:rPr>
        <w:t xml:space="preserve"> </w:t>
      </w:r>
    </w:p>
    <w:p w14:paraId="08D8D80A" w14:textId="77777777" w:rsidR="005E47E2" w:rsidRDefault="00B53096">
      <w:pPr>
        <w:spacing w:after="0" w:line="259" w:lineRule="auto"/>
        <w:ind w:left="0" w:right="0" w:firstLine="0"/>
        <w:jc w:val="left"/>
      </w:pPr>
      <w:r>
        <w:rPr>
          <w:b/>
        </w:rPr>
        <w:t xml:space="preserve"> </w:t>
      </w:r>
    </w:p>
    <w:p w14:paraId="01E49D1A" w14:textId="77777777" w:rsidR="005E47E2" w:rsidRDefault="00B53096">
      <w:pPr>
        <w:spacing w:after="0" w:line="259" w:lineRule="auto"/>
        <w:ind w:left="0" w:right="0" w:firstLine="0"/>
        <w:jc w:val="left"/>
      </w:pPr>
      <w:r>
        <w:rPr>
          <w:b/>
        </w:rPr>
        <w:t xml:space="preserve"> </w:t>
      </w:r>
    </w:p>
    <w:p w14:paraId="3A6B9B07" w14:textId="77777777" w:rsidR="005E47E2" w:rsidRDefault="00B53096">
      <w:pPr>
        <w:spacing w:after="0" w:line="259" w:lineRule="auto"/>
        <w:ind w:left="0" w:right="0" w:firstLine="0"/>
        <w:jc w:val="left"/>
      </w:pPr>
      <w:r>
        <w:rPr>
          <w:b/>
        </w:rPr>
        <w:t xml:space="preserve"> </w:t>
      </w:r>
    </w:p>
    <w:p w14:paraId="4D27384E" w14:textId="77777777" w:rsidR="005E47E2" w:rsidRDefault="00B53096">
      <w:pPr>
        <w:spacing w:after="0" w:line="259" w:lineRule="auto"/>
        <w:ind w:left="0" w:right="0" w:firstLine="0"/>
        <w:jc w:val="left"/>
      </w:pPr>
      <w:r>
        <w:rPr>
          <w:b/>
        </w:rPr>
        <w:t xml:space="preserve"> </w:t>
      </w:r>
    </w:p>
    <w:p w14:paraId="74A7F43B" w14:textId="77777777" w:rsidR="005E47E2" w:rsidRDefault="00B53096">
      <w:pPr>
        <w:spacing w:after="0" w:line="259" w:lineRule="auto"/>
        <w:ind w:left="0" w:right="0" w:firstLine="0"/>
        <w:jc w:val="left"/>
      </w:pPr>
      <w:r>
        <w:rPr>
          <w:b/>
        </w:rPr>
        <w:t xml:space="preserve"> </w:t>
      </w:r>
    </w:p>
    <w:p w14:paraId="6A516ADA" w14:textId="77777777" w:rsidR="005E47E2" w:rsidRDefault="00B53096">
      <w:pPr>
        <w:spacing w:after="0" w:line="259" w:lineRule="auto"/>
        <w:ind w:left="0" w:right="0" w:firstLine="0"/>
        <w:jc w:val="left"/>
      </w:pPr>
      <w:r>
        <w:rPr>
          <w:b/>
        </w:rPr>
        <w:t xml:space="preserve"> </w:t>
      </w:r>
    </w:p>
    <w:p w14:paraId="507D0AEE" w14:textId="77777777" w:rsidR="005E47E2" w:rsidRDefault="00B53096">
      <w:pPr>
        <w:spacing w:after="0" w:line="259" w:lineRule="auto"/>
        <w:ind w:left="0" w:right="0" w:firstLine="0"/>
        <w:jc w:val="left"/>
      </w:pPr>
      <w:r>
        <w:rPr>
          <w:b/>
        </w:rPr>
        <w:t xml:space="preserve"> </w:t>
      </w:r>
    </w:p>
    <w:p w14:paraId="68192F37" w14:textId="77777777" w:rsidR="005E47E2" w:rsidRDefault="00B53096">
      <w:pPr>
        <w:spacing w:after="0" w:line="259" w:lineRule="auto"/>
        <w:ind w:left="0" w:right="0" w:firstLine="0"/>
        <w:jc w:val="left"/>
      </w:pPr>
      <w:r>
        <w:rPr>
          <w:b/>
        </w:rPr>
        <w:t xml:space="preserve"> </w:t>
      </w:r>
    </w:p>
    <w:p w14:paraId="29353A42" w14:textId="77777777" w:rsidR="005E47E2" w:rsidRDefault="00B53096">
      <w:pPr>
        <w:spacing w:after="0" w:line="259" w:lineRule="auto"/>
        <w:ind w:left="0" w:right="0" w:firstLine="0"/>
        <w:jc w:val="left"/>
      </w:pPr>
      <w:r>
        <w:rPr>
          <w:b/>
        </w:rPr>
        <w:t xml:space="preserve"> </w:t>
      </w:r>
    </w:p>
    <w:p w14:paraId="7A08B151" w14:textId="77777777" w:rsidR="005E47E2" w:rsidRDefault="00B53096">
      <w:pPr>
        <w:spacing w:after="0" w:line="259" w:lineRule="auto"/>
        <w:ind w:left="0" w:right="0" w:firstLine="0"/>
        <w:jc w:val="left"/>
      </w:pPr>
      <w:r>
        <w:rPr>
          <w:b/>
        </w:rPr>
        <w:t xml:space="preserve"> </w:t>
      </w:r>
    </w:p>
    <w:p w14:paraId="3A876B3C" w14:textId="77777777" w:rsidR="005E47E2" w:rsidRDefault="00B53096">
      <w:pPr>
        <w:spacing w:after="0" w:line="259" w:lineRule="auto"/>
        <w:ind w:left="0" w:right="0" w:firstLine="0"/>
        <w:jc w:val="left"/>
      </w:pPr>
      <w:r>
        <w:rPr>
          <w:b/>
        </w:rPr>
        <w:t xml:space="preserve"> </w:t>
      </w:r>
    </w:p>
    <w:p w14:paraId="7829AB8B" w14:textId="77777777" w:rsidR="005E47E2" w:rsidRDefault="00B53096">
      <w:pPr>
        <w:spacing w:after="0" w:line="259" w:lineRule="auto"/>
        <w:ind w:left="0" w:right="0" w:firstLine="0"/>
        <w:jc w:val="left"/>
      </w:pPr>
      <w:r>
        <w:rPr>
          <w:b/>
        </w:rPr>
        <w:t xml:space="preserve"> </w:t>
      </w:r>
    </w:p>
    <w:p w14:paraId="71A6F006" w14:textId="77777777" w:rsidR="005E47E2" w:rsidRDefault="00B53096">
      <w:pPr>
        <w:spacing w:after="0" w:line="259" w:lineRule="auto"/>
        <w:ind w:left="0" w:right="0" w:firstLine="0"/>
        <w:jc w:val="left"/>
      </w:pPr>
      <w:r>
        <w:rPr>
          <w:b/>
        </w:rPr>
        <w:t xml:space="preserve"> </w:t>
      </w:r>
    </w:p>
    <w:p w14:paraId="2C531230" w14:textId="77777777" w:rsidR="005E47E2" w:rsidRDefault="00B53096">
      <w:pPr>
        <w:spacing w:after="0" w:line="259" w:lineRule="auto"/>
        <w:ind w:left="0" w:right="0" w:firstLine="0"/>
        <w:jc w:val="left"/>
      </w:pPr>
      <w:r>
        <w:rPr>
          <w:b/>
        </w:rPr>
        <w:t xml:space="preserve"> </w:t>
      </w:r>
    </w:p>
    <w:p w14:paraId="09ED8698" w14:textId="77777777" w:rsidR="005E47E2" w:rsidRDefault="00B53096">
      <w:pPr>
        <w:spacing w:after="0" w:line="259" w:lineRule="auto"/>
        <w:ind w:left="0" w:right="0" w:firstLine="0"/>
        <w:jc w:val="left"/>
      </w:pPr>
      <w:r>
        <w:rPr>
          <w:b/>
        </w:rPr>
        <w:t xml:space="preserve"> </w:t>
      </w:r>
    </w:p>
    <w:p w14:paraId="78512FCF" w14:textId="77777777" w:rsidR="005E47E2" w:rsidRDefault="00B53096">
      <w:pPr>
        <w:spacing w:after="0" w:line="259" w:lineRule="auto"/>
        <w:ind w:left="0" w:right="0" w:firstLine="0"/>
        <w:jc w:val="left"/>
      </w:pPr>
      <w:r>
        <w:rPr>
          <w:b/>
        </w:rPr>
        <w:t xml:space="preserve"> </w:t>
      </w:r>
    </w:p>
    <w:p w14:paraId="5DA41A0C" w14:textId="77777777" w:rsidR="005E47E2" w:rsidRDefault="00B53096">
      <w:pPr>
        <w:spacing w:after="0" w:line="259" w:lineRule="auto"/>
        <w:ind w:left="0" w:right="0" w:firstLine="0"/>
        <w:jc w:val="left"/>
      </w:pPr>
      <w:r>
        <w:rPr>
          <w:b/>
        </w:rPr>
        <w:t xml:space="preserve"> </w:t>
      </w:r>
    </w:p>
    <w:p w14:paraId="7B883651" w14:textId="77777777" w:rsidR="005E47E2" w:rsidRDefault="00B53096">
      <w:pPr>
        <w:spacing w:after="0" w:line="259" w:lineRule="auto"/>
        <w:ind w:left="0" w:right="0" w:firstLine="0"/>
        <w:jc w:val="left"/>
      </w:pPr>
      <w:r>
        <w:rPr>
          <w:b/>
        </w:rPr>
        <w:t xml:space="preserve"> </w:t>
      </w:r>
    </w:p>
    <w:p w14:paraId="3398BA36" w14:textId="77777777" w:rsidR="005E47E2" w:rsidRDefault="00B53096">
      <w:pPr>
        <w:spacing w:after="0" w:line="259" w:lineRule="auto"/>
        <w:ind w:left="0" w:right="0" w:firstLine="0"/>
        <w:jc w:val="left"/>
      </w:pPr>
      <w:r>
        <w:rPr>
          <w:b/>
        </w:rPr>
        <w:t xml:space="preserve"> </w:t>
      </w:r>
    </w:p>
    <w:p w14:paraId="052C7BF8" w14:textId="77777777" w:rsidR="005E47E2" w:rsidRDefault="00B53096">
      <w:pPr>
        <w:spacing w:after="0" w:line="259" w:lineRule="auto"/>
        <w:ind w:left="0" w:right="0" w:firstLine="0"/>
        <w:jc w:val="left"/>
      </w:pPr>
      <w:r>
        <w:rPr>
          <w:b/>
        </w:rPr>
        <w:t xml:space="preserve"> </w:t>
      </w:r>
    </w:p>
    <w:p w14:paraId="169C7E1C" w14:textId="77777777" w:rsidR="005E47E2" w:rsidRDefault="00B53096">
      <w:pPr>
        <w:spacing w:after="0" w:line="259" w:lineRule="auto"/>
        <w:ind w:left="0" w:right="0" w:firstLine="0"/>
        <w:jc w:val="left"/>
      </w:pPr>
      <w:r>
        <w:rPr>
          <w:b/>
        </w:rPr>
        <w:t xml:space="preserve"> </w:t>
      </w:r>
    </w:p>
    <w:p w14:paraId="0C9EC7AD" w14:textId="77777777" w:rsidR="005E47E2" w:rsidRDefault="00B53096">
      <w:pPr>
        <w:spacing w:after="0" w:line="259" w:lineRule="auto"/>
        <w:ind w:left="0" w:right="0" w:firstLine="0"/>
        <w:jc w:val="left"/>
      </w:pPr>
      <w:r>
        <w:rPr>
          <w:b/>
        </w:rPr>
        <w:t xml:space="preserve"> </w:t>
      </w:r>
    </w:p>
    <w:p w14:paraId="425EE09C" w14:textId="77777777" w:rsidR="005E47E2" w:rsidRDefault="00B53096">
      <w:pPr>
        <w:spacing w:after="0" w:line="259" w:lineRule="auto"/>
        <w:ind w:left="0" w:right="0" w:firstLine="0"/>
        <w:jc w:val="left"/>
      </w:pPr>
      <w:r>
        <w:rPr>
          <w:b/>
        </w:rPr>
        <w:t xml:space="preserve"> </w:t>
      </w:r>
    </w:p>
    <w:p w14:paraId="4CDB9351" w14:textId="77777777" w:rsidR="005E47E2" w:rsidRDefault="00B53096">
      <w:pPr>
        <w:spacing w:after="0" w:line="259" w:lineRule="auto"/>
        <w:ind w:left="0" w:right="0" w:firstLine="0"/>
        <w:jc w:val="left"/>
      </w:pPr>
      <w:r>
        <w:rPr>
          <w:b/>
        </w:rPr>
        <w:t xml:space="preserve"> </w:t>
      </w:r>
    </w:p>
    <w:p w14:paraId="1EAF71AE" w14:textId="77777777" w:rsidR="005E47E2" w:rsidRDefault="00B53096">
      <w:pPr>
        <w:pStyle w:val="1"/>
        <w:spacing w:after="5"/>
        <w:ind w:left="529" w:right="0"/>
        <w:jc w:val="left"/>
      </w:pPr>
      <w:bookmarkStart w:id="3" w:name="_Toc28818"/>
      <w:r>
        <w:t xml:space="preserve">4. Перечень вопросов для проведения промежуточной аттестации: </w:t>
      </w:r>
      <w:bookmarkEnd w:id="3"/>
    </w:p>
    <w:p w14:paraId="4BA8DF3A" w14:textId="77777777" w:rsidR="005E47E2" w:rsidRDefault="00B53096">
      <w:pPr>
        <w:spacing w:after="0" w:line="271" w:lineRule="auto"/>
        <w:ind w:left="707" w:right="710"/>
        <w:jc w:val="center"/>
      </w:pPr>
      <w:r>
        <w:rPr>
          <w:b/>
        </w:rPr>
        <w:t xml:space="preserve">Перечень вопросов к зачету: </w:t>
      </w:r>
    </w:p>
    <w:p w14:paraId="288884B2" w14:textId="77777777" w:rsidR="005E47E2" w:rsidRDefault="00B53096">
      <w:pPr>
        <w:spacing w:after="24" w:line="259" w:lineRule="auto"/>
        <w:ind w:left="65" w:right="0" w:firstLine="0"/>
        <w:jc w:val="center"/>
      </w:pPr>
      <w:r>
        <w:rPr>
          <w:b/>
        </w:rPr>
        <w:t xml:space="preserve"> </w:t>
      </w:r>
    </w:p>
    <w:p w14:paraId="1857653A" w14:textId="77777777" w:rsidR="005E47E2" w:rsidRDefault="00B53096">
      <w:pPr>
        <w:numPr>
          <w:ilvl w:val="0"/>
          <w:numId w:val="11"/>
        </w:numPr>
        <w:ind w:left="720" w:right="5" w:hanging="360"/>
      </w:pPr>
      <w:r>
        <w:t xml:space="preserve">Понятие и виды недвижимого имущества. </w:t>
      </w:r>
    </w:p>
    <w:p w14:paraId="6BD31D43" w14:textId="77777777" w:rsidR="005E47E2" w:rsidRDefault="00B53096">
      <w:pPr>
        <w:numPr>
          <w:ilvl w:val="0"/>
          <w:numId w:val="11"/>
        </w:numPr>
        <w:ind w:left="720" w:right="5" w:hanging="360"/>
      </w:pPr>
      <w:r>
        <w:t xml:space="preserve">Общие требования, предъявляемые к сделкам с недвижимостью. </w:t>
      </w:r>
    </w:p>
    <w:p w14:paraId="1D168037" w14:textId="77777777" w:rsidR="005E47E2" w:rsidRDefault="00B53096">
      <w:pPr>
        <w:numPr>
          <w:ilvl w:val="0"/>
          <w:numId w:val="11"/>
        </w:numPr>
        <w:ind w:left="720" w:right="5" w:hanging="360"/>
      </w:pPr>
      <w:r>
        <w:t xml:space="preserve">Виды сделок с недвижимым имуществом. </w:t>
      </w:r>
    </w:p>
    <w:p w14:paraId="03416E9D" w14:textId="77777777" w:rsidR="005E47E2" w:rsidRDefault="00B53096">
      <w:pPr>
        <w:numPr>
          <w:ilvl w:val="0"/>
          <w:numId w:val="11"/>
        </w:numPr>
        <w:ind w:left="720" w:right="5" w:hanging="360"/>
      </w:pPr>
      <w:r>
        <w:t xml:space="preserve">Понятие и значение государственной регистрации прав на недвижимое имущество и сделок с ним. </w:t>
      </w:r>
    </w:p>
    <w:p w14:paraId="003D2C18" w14:textId="77777777" w:rsidR="005E47E2" w:rsidRDefault="00B53096">
      <w:pPr>
        <w:numPr>
          <w:ilvl w:val="0"/>
          <w:numId w:val="12"/>
        </w:numPr>
        <w:ind w:left="720" w:right="5" w:hanging="360"/>
      </w:pPr>
      <w:r>
        <w:t xml:space="preserve">Право собственности на недвижимое имущество. Условия и порядок регистрации. </w:t>
      </w:r>
    </w:p>
    <w:p w14:paraId="45D14AE5" w14:textId="77777777" w:rsidR="005E47E2" w:rsidRDefault="00B53096">
      <w:pPr>
        <w:numPr>
          <w:ilvl w:val="0"/>
          <w:numId w:val="12"/>
        </w:numPr>
        <w:ind w:left="720" w:right="5" w:hanging="360"/>
      </w:pPr>
      <w:r>
        <w:lastRenderedPageBreak/>
        <w:t xml:space="preserve">Особенности регистрации права хозяйственного ведения и оперативного управления на недвижимое имущество. </w:t>
      </w:r>
    </w:p>
    <w:p w14:paraId="09330A2E" w14:textId="77777777" w:rsidR="005E47E2" w:rsidRDefault="00B53096">
      <w:pPr>
        <w:numPr>
          <w:ilvl w:val="0"/>
          <w:numId w:val="12"/>
        </w:numPr>
        <w:ind w:left="720" w:right="5" w:hanging="360"/>
      </w:pPr>
      <w:r>
        <w:t xml:space="preserve">Государственная </w:t>
      </w:r>
      <w:r>
        <w:tab/>
        <w:t xml:space="preserve">регистрация </w:t>
      </w:r>
      <w:r>
        <w:tab/>
        <w:t xml:space="preserve">права </w:t>
      </w:r>
      <w:r>
        <w:tab/>
        <w:t xml:space="preserve">пожизненного </w:t>
      </w:r>
      <w:r>
        <w:tab/>
        <w:t xml:space="preserve">владения </w:t>
      </w:r>
      <w:r>
        <w:tab/>
        <w:t xml:space="preserve">и постоянного (бессрочного) пользования земельным участком. </w:t>
      </w:r>
    </w:p>
    <w:p w14:paraId="061A4BE0" w14:textId="77777777" w:rsidR="005E47E2" w:rsidRDefault="00B53096">
      <w:pPr>
        <w:numPr>
          <w:ilvl w:val="0"/>
          <w:numId w:val="12"/>
        </w:numPr>
        <w:ind w:left="720" w:right="5" w:hanging="360"/>
      </w:pPr>
      <w:r>
        <w:t xml:space="preserve">Право ограниченного пользования чужим недвижимым имуществом. </w:t>
      </w:r>
    </w:p>
    <w:p w14:paraId="39DD7697" w14:textId="77777777" w:rsidR="005E47E2" w:rsidRDefault="00B53096">
      <w:pPr>
        <w:ind w:left="731" w:right="5"/>
      </w:pPr>
      <w:r>
        <w:t xml:space="preserve">Условия и порядок регистрации. </w:t>
      </w:r>
    </w:p>
    <w:p w14:paraId="001B4AC3" w14:textId="77777777" w:rsidR="005E47E2" w:rsidRDefault="00B53096">
      <w:pPr>
        <w:numPr>
          <w:ilvl w:val="0"/>
          <w:numId w:val="12"/>
        </w:numPr>
        <w:ind w:left="720" w:right="5" w:hanging="360"/>
      </w:pPr>
      <w:r>
        <w:t xml:space="preserve">Самовольная постройка. Правовые последствия. </w:t>
      </w:r>
    </w:p>
    <w:p w14:paraId="320FCE64" w14:textId="77777777" w:rsidR="005E47E2" w:rsidRDefault="00B53096">
      <w:pPr>
        <w:numPr>
          <w:ilvl w:val="0"/>
          <w:numId w:val="12"/>
        </w:numPr>
        <w:ind w:left="720" w:right="5" w:hanging="360"/>
      </w:pPr>
      <w:r>
        <w:t xml:space="preserve">Приобретательная давность как основание возникновения прав на недвижимое имущество. </w:t>
      </w:r>
    </w:p>
    <w:p w14:paraId="236DAAF9" w14:textId="77777777" w:rsidR="005E47E2" w:rsidRDefault="00B53096">
      <w:pPr>
        <w:numPr>
          <w:ilvl w:val="0"/>
          <w:numId w:val="12"/>
        </w:numPr>
        <w:ind w:left="720" w:right="5" w:hanging="360"/>
      </w:pPr>
      <w:r>
        <w:t xml:space="preserve">Особенности </w:t>
      </w:r>
      <w:r>
        <w:tab/>
        <w:t xml:space="preserve">заключения </w:t>
      </w:r>
      <w:r>
        <w:tab/>
        <w:t xml:space="preserve">сделок </w:t>
      </w:r>
      <w:r>
        <w:tab/>
        <w:t xml:space="preserve">с </w:t>
      </w:r>
      <w:r>
        <w:tab/>
        <w:t xml:space="preserve">недвижимым </w:t>
      </w:r>
      <w:r>
        <w:tab/>
        <w:t xml:space="preserve">имуществом юридическими лицами. </w:t>
      </w:r>
    </w:p>
    <w:p w14:paraId="4144CFC0" w14:textId="77777777" w:rsidR="005E47E2" w:rsidRDefault="00B53096">
      <w:pPr>
        <w:numPr>
          <w:ilvl w:val="0"/>
          <w:numId w:val="12"/>
        </w:numPr>
        <w:ind w:left="720" w:right="5" w:hanging="360"/>
      </w:pPr>
      <w:r>
        <w:t xml:space="preserve">Процедура </w:t>
      </w:r>
      <w:r>
        <w:tab/>
        <w:t xml:space="preserve">и </w:t>
      </w:r>
      <w:r>
        <w:tab/>
        <w:t xml:space="preserve">этапы </w:t>
      </w:r>
      <w:r>
        <w:tab/>
        <w:t xml:space="preserve">проведения </w:t>
      </w:r>
      <w:r>
        <w:tab/>
        <w:t xml:space="preserve">государственной </w:t>
      </w:r>
      <w:r>
        <w:tab/>
        <w:t xml:space="preserve">регистрации недвижимости. </w:t>
      </w:r>
    </w:p>
    <w:p w14:paraId="07E2C28F" w14:textId="77777777" w:rsidR="005E47E2" w:rsidRDefault="00B53096">
      <w:pPr>
        <w:numPr>
          <w:ilvl w:val="0"/>
          <w:numId w:val="12"/>
        </w:numPr>
        <w:ind w:left="720" w:right="5" w:hanging="360"/>
      </w:pPr>
      <w:r>
        <w:t xml:space="preserve">Документы, необходимые для государственной регистрации. </w:t>
      </w:r>
    </w:p>
    <w:p w14:paraId="214E9835" w14:textId="77777777" w:rsidR="005E47E2" w:rsidRDefault="00B53096">
      <w:pPr>
        <w:numPr>
          <w:ilvl w:val="0"/>
          <w:numId w:val="12"/>
        </w:numPr>
        <w:ind w:left="720" w:right="5" w:hanging="360"/>
      </w:pPr>
      <w:r>
        <w:t xml:space="preserve">Случаи приостановления государственной регистрации. Правовые последствия. </w:t>
      </w:r>
    </w:p>
    <w:p w14:paraId="5F31DBD4" w14:textId="77777777" w:rsidR="005E47E2" w:rsidRDefault="00B53096">
      <w:pPr>
        <w:numPr>
          <w:ilvl w:val="0"/>
          <w:numId w:val="12"/>
        </w:numPr>
        <w:ind w:left="720" w:right="5" w:hanging="360"/>
      </w:pPr>
      <w:r>
        <w:t xml:space="preserve">Случаи отказа в государственной регистрации. Правовые последствия. </w:t>
      </w:r>
    </w:p>
    <w:p w14:paraId="16CB4529" w14:textId="77777777" w:rsidR="005E47E2" w:rsidRDefault="00B53096">
      <w:pPr>
        <w:numPr>
          <w:ilvl w:val="0"/>
          <w:numId w:val="12"/>
        </w:numPr>
        <w:ind w:left="720" w:right="5" w:hanging="360"/>
      </w:pPr>
      <w:r>
        <w:t xml:space="preserve">Прекращение государственной регистрации. </w:t>
      </w:r>
    </w:p>
    <w:p w14:paraId="0F28F403" w14:textId="77777777" w:rsidR="005E47E2" w:rsidRDefault="00B53096">
      <w:pPr>
        <w:numPr>
          <w:ilvl w:val="0"/>
          <w:numId w:val="12"/>
        </w:numPr>
        <w:ind w:left="720" w:right="5" w:hanging="360"/>
      </w:pPr>
      <w:r>
        <w:t xml:space="preserve">Сроки регистрационных действий. </w:t>
      </w:r>
    </w:p>
    <w:p w14:paraId="3125E0D2" w14:textId="77777777" w:rsidR="005E47E2" w:rsidRDefault="00B53096">
      <w:pPr>
        <w:numPr>
          <w:ilvl w:val="0"/>
          <w:numId w:val="12"/>
        </w:numPr>
        <w:ind w:left="720" w:right="5" w:hanging="360"/>
      </w:pPr>
      <w:r>
        <w:t>Основание   и   порядок   предоставления   сведений   регистрирующим   органом   любому</w:t>
      </w:r>
      <w:r>
        <w:rPr>
          <w:rFonts w:ascii="Tahoma" w:eastAsia="Tahoma" w:hAnsi="Tahoma" w:cs="Tahoma"/>
        </w:rPr>
        <w:t xml:space="preserve"> </w:t>
      </w:r>
      <w:r>
        <w:t xml:space="preserve">заинтересованному лицу. </w:t>
      </w:r>
    </w:p>
    <w:p w14:paraId="152EA7F1" w14:textId="77777777" w:rsidR="005E47E2" w:rsidRDefault="00B53096">
      <w:pPr>
        <w:numPr>
          <w:ilvl w:val="0"/>
          <w:numId w:val="12"/>
        </w:numPr>
        <w:ind w:left="720" w:right="5" w:hanging="360"/>
      </w:pPr>
      <w:r>
        <w:t xml:space="preserve">Сроки и размер оплаты регистрационных действий. </w:t>
      </w:r>
    </w:p>
    <w:p w14:paraId="39ED7F40" w14:textId="77777777" w:rsidR="005E47E2" w:rsidRDefault="00B53096">
      <w:pPr>
        <w:numPr>
          <w:ilvl w:val="0"/>
          <w:numId w:val="12"/>
        </w:numPr>
        <w:ind w:left="720" w:right="5" w:hanging="360"/>
      </w:pPr>
      <w:r>
        <w:t xml:space="preserve">Договор купли-продажи недвижимого имущества. Понятие и общие требования. </w:t>
      </w:r>
    </w:p>
    <w:p w14:paraId="673784A7" w14:textId="77777777" w:rsidR="005E47E2" w:rsidRDefault="00B53096">
      <w:pPr>
        <w:numPr>
          <w:ilvl w:val="0"/>
          <w:numId w:val="12"/>
        </w:numPr>
        <w:ind w:left="720" w:right="5" w:hanging="360"/>
      </w:pPr>
      <w:r>
        <w:t xml:space="preserve">Нотариальное удостоверение сделок по купле-продаже недвижимого имущества. </w:t>
      </w:r>
    </w:p>
    <w:p w14:paraId="57E8E2AB" w14:textId="77777777" w:rsidR="005E47E2" w:rsidRDefault="00B53096">
      <w:pPr>
        <w:numPr>
          <w:ilvl w:val="0"/>
          <w:numId w:val="12"/>
        </w:numPr>
        <w:ind w:left="720" w:right="5" w:hanging="360"/>
      </w:pPr>
      <w:r>
        <w:t xml:space="preserve">Особенности купли-продажи земельных участков. </w:t>
      </w:r>
    </w:p>
    <w:p w14:paraId="1C4C9875" w14:textId="77777777" w:rsidR="005E47E2" w:rsidRDefault="00B53096">
      <w:pPr>
        <w:numPr>
          <w:ilvl w:val="0"/>
          <w:numId w:val="12"/>
        </w:numPr>
        <w:ind w:left="720" w:right="5" w:hanging="360"/>
      </w:pPr>
      <w:r>
        <w:t>Договор купли-продажи предприятия как единого имущественного комплекса. Понятие и его</w:t>
      </w:r>
      <w:r>
        <w:rPr>
          <w:rFonts w:ascii="Tahoma" w:eastAsia="Tahoma" w:hAnsi="Tahoma" w:cs="Tahoma"/>
        </w:rPr>
        <w:t xml:space="preserve"> </w:t>
      </w:r>
      <w:r>
        <w:t xml:space="preserve">существенные условия. </w:t>
      </w:r>
    </w:p>
    <w:p w14:paraId="41818E48" w14:textId="77777777" w:rsidR="005E47E2" w:rsidRDefault="00B53096">
      <w:pPr>
        <w:numPr>
          <w:ilvl w:val="0"/>
          <w:numId w:val="12"/>
        </w:numPr>
        <w:ind w:left="720" w:right="5" w:hanging="360"/>
      </w:pPr>
      <w:r>
        <w:t xml:space="preserve">Особенности купли-продажи жилых помещений. </w:t>
      </w:r>
    </w:p>
    <w:p w14:paraId="223C2877" w14:textId="77777777" w:rsidR="005E47E2" w:rsidRDefault="00B53096">
      <w:pPr>
        <w:numPr>
          <w:ilvl w:val="0"/>
          <w:numId w:val="12"/>
        </w:numPr>
        <w:ind w:left="720" w:right="5" w:hanging="360"/>
      </w:pPr>
      <w:r>
        <w:t xml:space="preserve">Обмен и мена жилыми помещениями. </w:t>
      </w:r>
    </w:p>
    <w:p w14:paraId="78E91B91" w14:textId="77777777" w:rsidR="005E47E2" w:rsidRDefault="00B53096">
      <w:pPr>
        <w:numPr>
          <w:ilvl w:val="0"/>
          <w:numId w:val="12"/>
        </w:numPr>
        <w:ind w:left="720" w:right="5" w:hanging="360"/>
      </w:pPr>
      <w:r>
        <w:t xml:space="preserve">Понятие, условия и принципы приватизации жилых помещений. </w:t>
      </w:r>
    </w:p>
    <w:p w14:paraId="21D38EAD" w14:textId="77777777" w:rsidR="005E47E2" w:rsidRDefault="00B53096">
      <w:pPr>
        <w:numPr>
          <w:ilvl w:val="0"/>
          <w:numId w:val="12"/>
        </w:numPr>
        <w:ind w:left="720" w:right="5" w:hanging="360"/>
      </w:pPr>
      <w:r>
        <w:t xml:space="preserve">Условия и принципы приватизации земельных участков. </w:t>
      </w:r>
    </w:p>
    <w:p w14:paraId="4C154635" w14:textId="77777777" w:rsidR="005E47E2" w:rsidRDefault="00B53096">
      <w:pPr>
        <w:numPr>
          <w:ilvl w:val="0"/>
          <w:numId w:val="12"/>
        </w:numPr>
        <w:ind w:left="720" w:right="5" w:hanging="360"/>
      </w:pPr>
      <w:r>
        <w:t xml:space="preserve">Понятие и общие требования к договору аренды недвижимого имущества. </w:t>
      </w:r>
    </w:p>
    <w:p w14:paraId="67334468" w14:textId="77777777" w:rsidR="005E47E2" w:rsidRDefault="00B53096">
      <w:pPr>
        <w:numPr>
          <w:ilvl w:val="0"/>
          <w:numId w:val="12"/>
        </w:numPr>
        <w:ind w:left="720" w:right="5" w:hanging="360"/>
      </w:pPr>
      <w:r>
        <w:t xml:space="preserve">Права и обязанности сторон договора аренды недвижимого имущества. </w:t>
      </w:r>
    </w:p>
    <w:p w14:paraId="34D42BDD" w14:textId="77777777" w:rsidR="005E47E2" w:rsidRDefault="00B53096">
      <w:pPr>
        <w:numPr>
          <w:ilvl w:val="0"/>
          <w:numId w:val="12"/>
        </w:numPr>
        <w:ind w:left="720" w:right="5" w:hanging="360"/>
      </w:pPr>
      <w:r>
        <w:t xml:space="preserve">Особенности аренды зданий и сооружений. </w:t>
      </w:r>
    </w:p>
    <w:p w14:paraId="4AA38E35" w14:textId="77777777" w:rsidR="005E47E2" w:rsidRDefault="00B53096">
      <w:pPr>
        <w:numPr>
          <w:ilvl w:val="0"/>
          <w:numId w:val="12"/>
        </w:numPr>
        <w:ind w:left="720" w:right="5" w:hanging="360"/>
      </w:pPr>
      <w:r>
        <w:lastRenderedPageBreak/>
        <w:t xml:space="preserve">Аренда предприятия как единого имущественного комплекса в целом или его части. </w:t>
      </w:r>
    </w:p>
    <w:p w14:paraId="7F9367AF" w14:textId="77777777" w:rsidR="005E47E2" w:rsidRDefault="00B53096">
      <w:pPr>
        <w:numPr>
          <w:ilvl w:val="0"/>
          <w:numId w:val="12"/>
        </w:numPr>
        <w:ind w:left="720" w:right="5" w:hanging="360"/>
      </w:pPr>
      <w:r>
        <w:t xml:space="preserve">Специфика аренды земельных участков. </w:t>
      </w:r>
    </w:p>
    <w:p w14:paraId="54FD9C02" w14:textId="77777777" w:rsidR="005E47E2" w:rsidRDefault="00B53096">
      <w:pPr>
        <w:numPr>
          <w:ilvl w:val="0"/>
          <w:numId w:val="12"/>
        </w:numPr>
        <w:ind w:left="720" w:right="5" w:hanging="360"/>
      </w:pPr>
      <w:r>
        <w:t xml:space="preserve">Договор о залоге недвижимости (ипотека). Понятие и его существенные условия. </w:t>
      </w:r>
    </w:p>
    <w:p w14:paraId="2056E740" w14:textId="77777777" w:rsidR="005E47E2" w:rsidRDefault="00B53096">
      <w:pPr>
        <w:numPr>
          <w:ilvl w:val="0"/>
          <w:numId w:val="12"/>
        </w:numPr>
        <w:ind w:left="720" w:right="5" w:hanging="360"/>
      </w:pPr>
      <w:r>
        <w:t xml:space="preserve">Правила ипотеки жилья. </w:t>
      </w:r>
    </w:p>
    <w:p w14:paraId="40F232A7" w14:textId="77777777" w:rsidR="005E47E2" w:rsidRDefault="00B53096">
      <w:pPr>
        <w:numPr>
          <w:ilvl w:val="0"/>
          <w:numId w:val="12"/>
        </w:numPr>
        <w:ind w:left="720" w:right="5" w:hanging="360"/>
      </w:pPr>
      <w:r>
        <w:t xml:space="preserve">Процедура и этапы обращения взыскания на заложенное имущество. </w:t>
      </w:r>
    </w:p>
    <w:p w14:paraId="268E178C" w14:textId="77777777" w:rsidR="005E47E2" w:rsidRDefault="00B53096">
      <w:pPr>
        <w:numPr>
          <w:ilvl w:val="0"/>
          <w:numId w:val="12"/>
        </w:numPr>
        <w:ind w:left="720" w:right="5" w:hanging="360"/>
      </w:pPr>
      <w:r>
        <w:t xml:space="preserve">Порядок регистрации ипотеки недвижимости. </w:t>
      </w:r>
    </w:p>
    <w:p w14:paraId="342A1866" w14:textId="77777777" w:rsidR="005E47E2" w:rsidRDefault="00B53096">
      <w:pPr>
        <w:numPr>
          <w:ilvl w:val="0"/>
          <w:numId w:val="12"/>
        </w:numPr>
        <w:ind w:left="720" w:right="5" w:hanging="360"/>
      </w:pPr>
      <w:r>
        <w:t xml:space="preserve">Понятие и содержание рентного договора. </w:t>
      </w:r>
    </w:p>
    <w:p w14:paraId="4DF6BFEB" w14:textId="77777777" w:rsidR="005E47E2" w:rsidRDefault="00B53096">
      <w:pPr>
        <w:numPr>
          <w:ilvl w:val="0"/>
          <w:numId w:val="12"/>
        </w:numPr>
        <w:ind w:left="720" w:right="5" w:hanging="360"/>
      </w:pPr>
      <w:r>
        <w:t xml:space="preserve">Виды рентных договоров. </w:t>
      </w:r>
    </w:p>
    <w:p w14:paraId="0E2D836D" w14:textId="77777777" w:rsidR="005E47E2" w:rsidRDefault="00B53096">
      <w:pPr>
        <w:numPr>
          <w:ilvl w:val="0"/>
          <w:numId w:val="12"/>
        </w:numPr>
        <w:ind w:left="720" w:right="5" w:hanging="360"/>
      </w:pPr>
      <w:r>
        <w:t xml:space="preserve">Правовые последствия обременения рентой недвижимого имущества. </w:t>
      </w:r>
    </w:p>
    <w:p w14:paraId="0317930A" w14:textId="77777777" w:rsidR="005E47E2" w:rsidRDefault="00B53096">
      <w:pPr>
        <w:numPr>
          <w:ilvl w:val="0"/>
          <w:numId w:val="12"/>
        </w:numPr>
        <w:ind w:left="720" w:right="5" w:hanging="360"/>
      </w:pPr>
      <w:r>
        <w:t xml:space="preserve">Риск случайной гибели или случайного повреждения недвижимого имущества, обремененного рентой.  </w:t>
      </w:r>
    </w:p>
    <w:p w14:paraId="3A70A114" w14:textId="77777777" w:rsidR="005E47E2" w:rsidRDefault="00B53096">
      <w:pPr>
        <w:numPr>
          <w:ilvl w:val="0"/>
          <w:numId w:val="12"/>
        </w:numPr>
        <w:ind w:left="720" w:right="5" w:hanging="360"/>
      </w:pPr>
      <w:r>
        <w:t xml:space="preserve">Понятие защиты вещных прав. Охрана и защита вещных прав в гражданском законодательстве. </w:t>
      </w:r>
    </w:p>
    <w:p w14:paraId="0DE049D2" w14:textId="77777777" w:rsidR="005E47E2" w:rsidRDefault="00B53096">
      <w:pPr>
        <w:numPr>
          <w:ilvl w:val="0"/>
          <w:numId w:val="12"/>
        </w:numPr>
        <w:ind w:left="720" w:right="5" w:hanging="360"/>
      </w:pPr>
      <w:r>
        <w:t xml:space="preserve">Виды гражданско-правовых способов защиты вещных прав. </w:t>
      </w:r>
    </w:p>
    <w:p w14:paraId="707CC7B1" w14:textId="77777777" w:rsidR="005E47E2" w:rsidRDefault="00B53096">
      <w:pPr>
        <w:numPr>
          <w:ilvl w:val="0"/>
          <w:numId w:val="12"/>
        </w:numPr>
        <w:ind w:left="720" w:right="5" w:hanging="360"/>
      </w:pPr>
      <w:r>
        <w:t xml:space="preserve">Условия и различия применения вещно-правовых и </w:t>
      </w:r>
      <w:proofErr w:type="spellStart"/>
      <w:r>
        <w:t>обязательственноправовых</w:t>
      </w:r>
      <w:proofErr w:type="spellEnd"/>
      <w:r>
        <w:t xml:space="preserve"> способов защиты вещных прав.  </w:t>
      </w:r>
    </w:p>
    <w:p w14:paraId="7E05B94C" w14:textId="77777777" w:rsidR="005E47E2" w:rsidRDefault="00B53096">
      <w:pPr>
        <w:numPr>
          <w:ilvl w:val="0"/>
          <w:numId w:val="12"/>
        </w:numPr>
        <w:ind w:left="720" w:right="5" w:hanging="360"/>
      </w:pPr>
      <w:r>
        <w:t xml:space="preserve">Вещно-правовые иски. Добросовестное и недобросовестное владение недвижимостью.  </w:t>
      </w:r>
    </w:p>
    <w:p w14:paraId="3CA29D4F" w14:textId="77777777" w:rsidR="005E47E2" w:rsidRDefault="00B53096">
      <w:pPr>
        <w:numPr>
          <w:ilvl w:val="0"/>
          <w:numId w:val="12"/>
        </w:numPr>
        <w:ind w:left="720" w:right="5" w:hanging="360"/>
      </w:pPr>
      <w:r>
        <w:t xml:space="preserve">Требование об освобождении имущества из-под ареста (об исключении имущества из описи). </w:t>
      </w:r>
    </w:p>
    <w:p w14:paraId="4579AD8D" w14:textId="77777777" w:rsidR="005E47E2" w:rsidRDefault="00B53096">
      <w:pPr>
        <w:numPr>
          <w:ilvl w:val="0"/>
          <w:numId w:val="12"/>
        </w:numPr>
        <w:ind w:left="720" w:right="5" w:hanging="360"/>
      </w:pPr>
      <w:r>
        <w:t xml:space="preserve">Иски к публичной власти о защите интересов частных лиц как обладателей права на недвижимое имущество.  </w:t>
      </w:r>
    </w:p>
    <w:p w14:paraId="6803C97F" w14:textId="77777777" w:rsidR="005E47E2" w:rsidRDefault="00B53096">
      <w:pPr>
        <w:spacing w:after="37" w:line="259" w:lineRule="auto"/>
        <w:ind w:left="0" w:right="0" w:firstLine="0"/>
        <w:jc w:val="left"/>
      </w:pPr>
      <w:r>
        <w:t xml:space="preserve"> </w:t>
      </w:r>
    </w:p>
    <w:p w14:paraId="7455EDB7" w14:textId="77777777" w:rsidR="005E47E2" w:rsidRDefault="00B53096">
      <w:pPr>
        <w:spacing w:after="5" w:line="271" w:lineRule="auto"/>
        <w:ind w:left="1451" w:right="0"/>
        <w:jc w:val="left"/>
      </w:pPr>
      <w:r>
        <w:rPr>
          <w:b/>
        </w:rPr>
        <w:t xml:space="preserve">Примеры практических заданий для проведения зачета. </w:t>
      </w:r>
    </w:p>
    <w:p w14:paraId="1F8D8ADB" w14:textId="77777777" w:rsidR="005E47E2" w:rsidRDefault="00B53096">
      <w:pPr>
        <w:spacing w:after="34" w:line="259" w:lineRule="auto"/>
        <w:ind w:left="711" w:right="0" w:firstLine="0"/>
        <w:jc w:val="left"/>
      </w:pPr>
      <w:r>
        <w:rPr>
          <w:b/>
        </w:rPr>
        <w:t xml:space="preserve"> </w:t>
      </w:r>
    </w:p>
    <w:p w14:paraId="1414B353" w14:textId="77777777" w:rsidR="005E47E2" w:rsidRDefault="00B53096">
      <w:pPr>
        <w:spacing w:after="5" w:line="271" w:lineRule="auto"/>
        <w:ind w:left="716" w:right="0"/>
        <w:jc w:val="left"/>
      </w:pPr>
      <w:r>
        <w:rPr>
          <w:b/>
        </w:rPr>
        <w:t xml:space="preserve">Задача 1.  </w:t>
      </w:r>
    </w:p>
    <w:p w14:paraId="793040BB" w14:textId="77777777" w:rsidR="005E47E2" w:rsidRDefault="00B53096">
      <w:pPr>
        <w:spacing w:after="4" w:line="276" w:lineRule="auto"/>
        <w:ind w:left="-15" w:right="19" w:firstLine="711"/>
        <w:jc w:val="left"/>
      </w:pPr>
      <w:r>
        <w:t xml:space="preserve">ООО «Плюс-М» обратилось в орган осуществляющий регистрацию прав на недвижимое имущество и сделок с ним с просьбой зарегистрировать за ним право собственности на фундамент, возведенный на участке, отведенном ему в установленном порядке для строительства 20-ти этажного здания. </w:t>
      </w:r>
    </w:p>
    <w:p w14:paraId="4B302E02" w14:textId="77777777" w:rsidR="005E47E2" w:rsidRDefault="00B53096">
      <w:pPr>
        <w:ind w:left="-15" w:right="5" w:firstLine="711"/>
      </w:pPr>
      <w:r>
        <w:t>Свое желание зарегистрировать право собственности на фундамент ООО «Плюс-М» мотивировало желание продать в дальнейшем этот фундамент ЗАО «</w:t>
      </w:r>
      <w:proofErr w:type="spellStart"/>
      <w:r>
        <w:t>Нечернозем</w:t>
      </w:r>
      <w:proofErr w:type="spellEnd"/>
      <w:r>
        <w:t>». Росреестр отказал «</w:t>
      </w:r>
      <w:proofErr w:type="spellStart"/>
      <w:proofErr w:type="gramStart"/>
      <w:r>
        <w:t>ООО»Плюс</w:t>
      </w:r>
      <w:proofErr w:type="spellEnd"/>
      <w:proofErr w:type="gramEnd"/>
      <w:r>
        <w:t xml:space="preserve">-М» в регистрации за ним права собственности, сославшись на то обстоятельство, что, хотя к моменту обращения ООО «Плюс-М» с просьбой о регистрации права собственности построен только фундамент, здание находится в процессе строительства и, таким образом, права на его части не подлежат регистрации.  </w:t>
      </w:r>
    </w:p>
    <w:p w14:paraId="1261E81C" w14:textId="77777777" w:rsidR="005E47E2" w:rsidRDefault="00B53096">
      <w:pPr>
        <w:ind w:left="-15" w:right="5" w:firstLine="711"/>
      </w:pPr>
      <w:r>
        <w:lastRenderedPageBreak/>
        <w:t>Законно ли решение? Может ли объект незавершенного строительства быть предметом гражданско-правовой сделки с недвижимостью и при каких условиях? Как следует поступить обществу с ограниченной ответственностью?</w:t>
      </w:r>
      <w:r>
        <w:rPr>
          <w:b/>
        </w:rPr>
        <w:t xml:space="preserve"> </w:t>
      </w:r>
    </w:p>
    <w:p w14:paraId="5112246E" w14:textId="77777777" w:rsidR="005E47E2" w:rsidRDefault="00B53096">
      <w:pPr>
        <w:spacing w:after="0" w:line="259" w:lineRule="auto"/>
        <w:ind w:left="711" w:right="0" w:firstLine="0"/>
        <w:jc w:val="left"/>
      </w:pPr>
      <w:r>
        <w:rPr>
          <w:b/>
        </w:rPr>
        <w:t xml:space="preserve"> </w:t>
      </w:r>
    </w:p>
    <w:p w14:paraId="400C7AE2" w14:textId="77777777" w:rsidR="005E47E2" w:rsidRDefault="00B53096">
      <w:pPr>
        <w:spacing w:after="5" w:line="271" w:lineRule="auto"/>
        <w:ind w:left="716" w:right="0"/>
        <w:jc w:val="left"/>
      </w:pPr>
      <w:r>
        <w:rPr>
          <w:b/>
        </w:rPr>
        <w:t>Задача 2</w:t>
      </w:r>
      <w:r>
        <w:t xml:space="preserve">.  </w:t>
      </w:r>
    </w:p>
    <w:p w14:paraId="39D311A9" w14:textId="77777777" w:rsidR="005E47E2" w:rsidRDefault="00B53096">
      <w:pPr>
        <w:ind w:left="-15" w:right="5" w:firstLine="711"/>
      </w:pPr>
      <w:r>
        <w:t xml:space="preserve">Гражданин Козлов обратился в Федеральную регистрационную службу с заявлением о государственной регистрации договора купли-продажи гаража. Регистрирующий орган отказал в государственной регистрации сделки, указав, что договор купли-продажи гаража не относится к числу сделок, государственная регистрация которых предусмотрена действующим законодательством. Указанное обстоятельство согласно аб.2 п.1 ст.20 Закона о государственной регистрации прав является основанием для отказа в государственной регистрации. В обоснование отказа регистрирующий орган указал, что согласно п.1 ст.131 и п.1 ст.164 ГК РФ государственная регистрация прав на недвижимое имущество и сделок с ним осуществляется только в случаях, когда такая регистрация предусмотрена ГК РФ и иными федеральными законами. В соответствии со ст.4 Закона о государственной регистрации прав во всех случаях, когда законодательство РФ предусматривает государственную регистрацию прав на недвижимое имущество и сделок с ним, такая регистрация является обязательной. Козлов обратился за разъяснениями по данному вопросу к адвокату.  </w:t>
      </w:r>
    </w:p>
    <w:p w14:paraId="715946E6" w14:textId="77777777" w:rsidR="005E47E2" w:rsidRDefault="00B53096">
      <w:pPr>
        <w:ind w:left="-15" w:right="5" w:firstLine="711"/>
      </w:pPr>
      <w:r>
        <w:t xml:space="preserve">1. Какие сделки подлежат государственной регистрации в соответствии с действующим законодательством? 2. Каково юридическое значение государственной регистрации прав на недвижимое имущество и сделок с ним? </w:t>
      </w:r>
    </w:p>
    <w:p w14:paraId="0901E2D7" w14:textId="77777777" w:rsidR="005E47E2" w:rsidRDefault="00B53096">
      <w:pPr>
        <w:spacing w:after="31" w:line="259" w:lineRule="auto"/>
        <w:ind w:left="711" w:right="0" w:firstLine="0"/>
        <w:jc w:val="left"/>
      </w:pPr>
      <w:r>
        <w:t xml:space="preserve"> </w:t>
      </w:r>
    </w:p>
    <w:p w14:paraId="2867FA32" w14:textId="77777777" w:rsidR="005E47E2" w:rsidRDefault="00B53096">
      <w:pPr>
        <w:spacing w:after="5" w:line="271" w:lineRule="auto"/>
        <w:ind w:left="716" w:right="0"/>
        <w:jc w:val="left"/>
      </w:pPr>
      <w:r>
        <w:rPr>
          <w:b/>
        </w:rPr>
        <w:t>Задача 3.</w:t>
      </w:r>
      <w:r>
        <w:t xml:space="preserve">  </w:t>
      </w:r>
    </w:p>
    <w:p w14:paraId="37F60A76" w14:textId="77777777" w:rsidR="005E47E2" w:rsidRDefault="00B53096">
      <w:pPr>
        <w:ind w:left="-15" w:right="5" w:firstLine="711"/>
      </w:pPr>
      <w:r>
        <w:t xml:space="preserve">В марте 2010 г. Супруги Савиновы, имеющие двоих несовершеннолетних детей, нуждаясь в деньгах, заключили договор купли-продажи квартиры, принадлежащей семье на праве собственности, с Малыгиным. Однако, после оформления документов и вселения Малыгина в квартиру Савинов с детьми покидать помещение отказался. Он сказал, что договор был заключен по блажи его супруги, он подписывал документы нехотя, с самого начала не желал переезжать на квартиру к теще. В договоре купли-продажи обязательство выписаться из квартиры отсутствует. Поэтому, по мнению Савинова, он сохранил за собой право пользоваться жилым помещением. Кроме того, он указал, что выселением нарушаются права несовершеннолетних детей. Прокурор обратился в суд с иском о признании недействительным договора купли-продажи квартиры, ссылаясь на нарушение прав несовершеннолетних детей Савиновых, которые в результате заключения договора лишились жилого </w:t>
      </w:r>
      <w:r>
        <w:lastRenderedPageBreak/>
        <w:t xml:space="preserve">помещения. Малыгин обратился со встречным иском о признании Савинова и его детей утратившим право пользования указанным жилым помещением.  </w:t>
      </w:r>
    </w:p>
    <w:p w14:paraId="74FC107A" w14:textId="77777777" w:rsidR="005E47E2" w:rsidRDefault="00B53096">
      <w:pPr>
        <w:ind w:left="-15" w:right="5" w:firstLine="711"/>
      </w:pPr>
      <w:r>
        <w:t xml:space="preserve">Какие права и обязанности переходят к покупателю по договору </w:t>
      </w:r>
      <w:proofErr w:type="spellStart"/>
      <w:r>
        <w:t>куплипродажи</w:t>
      </w:r>
      <w:proofErr w:type="spellEnd"/>
      <w:r>
        <w:t xml:space="preserve"> жилья? Сохранил ли за собой право пользования жилым помещением Савинов? Подлежит ли удовлетворению иск прокурора? </w:t>
      </w:r>
    </w:p>
    <w:p w14:paraId="051120B2" w14:textId="77777777" w:rsidR="005E47E2" w:rsidRDefault="00B53096">
      <w:pPr>
        <w:spacing w:after="26" w:line="259" w:lineRule="auto"/>
        <w:ind w:left="711" w:right="0" w:firstLine="0"/>
        <w:jc w:val="left"/>
      </w:pPr>
      <w:r>
        <w:rPr>
          <w:b/>
        </w:rPr>
        <w:t xml:space="preserve"> </w:t>
      </w:r>
    </w:p>
    <w:p w14:paraId="7D1FF040" w14:textId="77777777" w:rsidR="005E47E2" w:rsidRDefault="00B53096">
      <w:pPr>
        <w:spacing w:after="5" w:line="271" w:lineRule="auto"/>
        <w:ind w:left="716" w:right="0"/>
        <w:jc w:val="left"/>
      </w:pPr>
      <w:r>
        <w:rPr>
          <w:b/>
        </w:rPr>
        <w:t>Задача 4.</w:t>
      </w:r>
      <w:r>
        <w:t xml:space="preserve">  </w:t>
      </w:r>
    </w:p>
    <w:p w14:paraId="4D50D22B" w14:textId="77777777" w:rsidR="005E47E2" w:rsidRDefault="00B53096">
      <w:pPr>
        <w:ind w:left="-15" w:right="5" w:firstLine="711"/>
      </w:pPr>
      <w:r>
        <w:t xml:space="preserve">ИП Петрова приобрела в собственность здание кафе «Пегас». На земельный участок под зданием площадью 74 кв. м. между ней и администрацией был заключен договор аренды. Петрова обратилась к районной администрации с просьбой о предоставлении ей в собственность земельного участка, на котором расположено здание, путем заключения договора </w:t>
      </w:r>
      <w:proofErr w:type="spellStart"/>
      <w:r>
        <w:t>куплипродажи</w:t>
      </w:r>
      <w:proofErr w:type="spellEnd"/>
      <w:r>
        <w:t xml:space="preserve"> указанного земельного участка. Районная администрация ответила отказом, т.к. данный участок предоставлен предыдущему собственнику помещения кафе в аренду за счет общественных земель (улиц, площадей) и приватизации не подлежит. Какие права предоставлены собственнику недвижимого имущества по отношению к земельному участку, на котором это имущество расположено? Правомерны ли действия районной администрации? Вправе ли Петрова приобрести земельный участок в собственность? Как изменилась бы ситуация, если бы помещение кафе входило в состав здания многоквартирного дома? </w:t>
      </w:r>
    </w:p>
    <w:p w14:paraId="309B8C78" w14:textId="77777777" w:rsidR="005E47E2" w:rsidRDefault="00B53096">
      <w:pPr>
        <w:spacing w:after="37" w:line="259" w:lineRule="auto"/>
        <w:ind w:left="711" w:right="0" w:firstLine="0"/>
        <w:jc w:val="left"/>
      </w:pPr>
      <w:r>
        <w:t xml:space="preserve"> </w:t>
      </w:r>
    </w:p>
    <w:p w14:paraId="5A68B10F" w14:textId="77777777" w:rsidR="005E47E2" w:rsidRDefault="00B53096">
      <w:pPr>
        <w:spacing w:after="0" w:line="259" w:lineRule="auto"/>
        <w:ind w:left="562" w:right="0"/>
        <w:jc w:val="left"/>
      </w:pPr>
      <w:r>
        <w:rPr>
          <w:b/>
          <w:i/>
        </w:rPr>
        <w:t xml:space="preserve">Методика формирования оценки и критерии оценивания </w:t>
      </w:r>
    </w:p>
    <w:p w14:paraId="7D5D61A4" w14:textId="77777777" w:rsidR="005E47E2" w:rsidRDefault="00B53096">
      <w:pPr>
        <w:spacing w:after="0" w:line="259" w:lineRule="auto"/>
        <w:ind w:left="567" w:right="0" w:firstLine="0"/>
        <w:jc w:val="left"/>
      </w:pPr>
      <w:r>
        <w:rPr>
          <w:b/>
          <w:i/>
        </w:rPr>
        <w:t xml:space="preserve"> </w:t>
      </w:r>
    </w:p>
    <w:p w14:paraId="0277BE94" w14:textId="77777777" w:rsidR="005E47E2" w:rsidRDefault="00B53096">
      <w:pPr>
        <w:ind w:left="-15" w:right="5" w:firstLine="567"/>
      </w:pPr>
      <w:r>
        <w:t xml:space="preserve">Промежуточная аттестация осуществляется по результатам сдачи зачета по пройденной дисциплине. Ответ на зачете включает два теоретических вопроса и одно практическое задание. </w:t>
      </w:r>
    </w:p>
    <w:p w14:paraId="46D6D9C1" w14:textId="77777777" w:rsidR="005E47E2" w:rsidRDefault="00B53096">
      <w:pPr>
        <w:pStyle w:val="2"/>
        <w:spacing w:after="5"/>
        <w:ind w:left="0" w:right="0" w:firstLine="567"/>
        <w:jc w:val="left"/>
      </w:pPr>
      <w:r>
        <w:rPr>
          <w:b w:val="0"/>
        </w:rPr>
        <w:t>Ответ на первый теоретический вопрос -</w:t>
      </w:r>
      <w:r>
        <w:t xml:space="preserve"> 15 баллов(для очной и </w:t>
      </w:r>
      <w:proofErr w:type="spellStart"/>
      <w:r>
        <w:t>очнозаочной</w:t>
      </w:r>
      <w:proofErr w:type="spellEnd"/>
      <w:r>
        <w:t xml:space="preserve"> форм обучения), (30 баллов- для заочной формы обучения )</w:t>
      </w:r>
      <w:r>
        <w:rPr>
          <w:b w:val="0"/>
        </w:rPr>
        <w:t xml:space="preserve"> Ответ на второй теоретический вопрос – </w:t>
      </w:r>
      <w:r>
        <w:t xml:space="preserve">15 баллов(для очной и </w:t>
      </w:r>
      <w:proofErr w:type="spellStart"/>
      <w:r>
        <w:t>очнозаочной</w:t>
      </w:r>
      <w:proofErr w:type="spellEnd"/>
      <w:r>
        <w:t xml:space="preserve"> форм обучения), (30 баллов- для заочной формы обучения )</w:t>
      </w:r>
      <w:r>
        <w:rPr>
          <w:b w:val="0"/>
        </w:rPr>
        <w:t xml:space="preserve"> </w:t>
      </w:r>
    </w:p>
    <w:p w14:paraId="3B6C9E7A" w14:textId="77777777" w:rsidR="005E47E2" w:rsidRDefault="00B53096">
      <w:pPr>
        <w:spacing w:after="5" w:line="271" w:lineRule="auto"/>
        <w:ind w:left="0" w:right="0" w:firstLine="567"/>
        <w:jc w:val="left"/>
      </w:pPr>
      <w:r>
        <w:t xml:space="preserve">Выполнение практического задания </w:t>
      </w:r>
      <w:r>
        <w:rPr>
          <w:b/>
        </w:rPr>
        <w:t xml:space="preserve">– 20 баллов (для очной и </w:t>
      </w:r>
      <w:proofErr w:type="spellStart"/>
      <w:r>
        <w:rPr>
          <w:b/>
        </w:rPr>
        <w:t>очнозаочной</w:t>
      </w:r>
      <w:proofErr w:type="spellEnd"/>
      <w:r>
        <w:rPr>
          <w:b/>
        </w:rPr>
        <w:t xml:space="preserve"> форм обучения), (40 баллов- для заочной формы обучения).</w:t>
      </w:r>
      <w:r>
        <w:t xml:space="preserve"> </w:t>
      </w:r>
    </w:p>
    <w:p w14:paraId="5108853D" w14:textId="77777777" w:rsidR="005E47E2" w:rsidRDefault="00B53096">
      <w:pPr>
        <w:spacing w:after="32" w:line="259" w:lineRule="auto"/>
        <w:ind w:left="567" w:right="0" w:firstLine="0"/>
        <w:jc w:val="left"/>
      </w:pPr>
      <w:r>
        <w:rPr>
          <w:b/>
          <w:i/>
        </w:rPr>
        <w:t xml:space="preserve"> </w:t>
      </w:r>
    </w:p>
    <w:p w14:paraId="4EEC439C" w14:textId="77777777" w:rsidR="005E47E2" w:rsidRDefault="00B53096">
      <w:pPr>
        <w:spacing w:after="31" w:line="259" w:lineRule="auto"/>
        <w:ind w:left="562" w:right="0"/>
        <w:jc w:val="left"/>
      </w:pPr>
      <w:r>
        <w:rPr>
          <w:b/>
          <w:i/>
        </w:rPr>
        <w:t xml:space="preserve">Критерии оценивания ответа на теоретические вопросы: </w:t>
      </w:r>
    </w:p>
    <w:p w14:paraId="58EA9854" w14:textId="77777777" w:rsidR="005E47E2" w:rsidRDefault="00B53096">
      <w:pPr>
        <w:ind w:left="-15" w:right="5" w:firstLine="567"/>
      </w:pPr>
      <w:r>
        <w:rPr>
          <w:b/>
        </w:rPr>
        <w:t>15-13 баллов (для очной и очно-заочной форм обучения), 30-22 (для заочной формы обучения)</w:t>
      </w:r>
      <w:r>
        <w:t xml:space="preserve"> – содержание теоретического вопроса раскрыто полно: обучающийся владеет навыками применения категорий, демонстрирует </w:t>
      </w:r>
      <w:r>
        <w:lastRenderedPageBreak/>
        <w:t xml:space="preserve">понимание раскрываемой проблемы, приводит адекватные примеры, последовательно и стилистически верно излагает материал. </w:t>
      </w:r>
    </w:p>
    <w:p w14:paraId="3AE2B47E" w14:textId="77777777" w:rsidR="005E47E2" w:rsidRDefault="00B53096">
      <w:pPr>
        <w:ind w:left="-15" w:right="5" w:firstLine="567"/>
      </w:pPr>
      <w:r>
        <w:rPr>
          <w:b/>
        </w:rPr>
        <w:t xml:space="preserve">13-11 баллов (для очной и очно-заочной форм обучения), (22-17 баллов- для заочной формы обучения) </w:t>
      </w:r>
      <w: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263327C8" w14:textId="77777777" w:rsidR="005E47E2" w:rsidRDefault="00B53096">
      <w:pPr>
        <w:ind w:left="-15" w:right="5" w:firstLine="567"/>
      </w:pPr>
      <w:r>
        <w:rPr>
          <w:b/>
        </w:rPr>
        <w:t>11-8 баллов (для очной и очно-заочной форм обучения), (17-10 баллов- для заочной формы обучения)</w:t>
      </w:r>
      <w: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1389ED9D" w14:textId="77777777" w:rsidR="005E47E2" w:rsidRDefault="00B53096">
      <w:pPr>
        <w:spacing w:after="36"/>
        <w:ind w:left="-15" w:right="5" w:firstLine="567"/>
      </w:pPr>
      <w:r>
        <w:rPr>
          <w:b/>
        </w:rPr>
        <w:t>8-5 баллов (для очной и очно-заочной форм обучения), (10-6 баллов- для заочной формы обучения)</w:t>
      </w:r>
      <w: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гражданского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2D6D5E3A" w14:textId="77777777" w:rsidR="005E47E2" w:rsidRDefault="00B53096">
      <w:pPr>
        <w:ind w:left="-15" w:right="5" w:firstLine="567"/>
      </w:pPr>
      <w:r>
        <w:rPr>
          <w:b/>
        </w:rPr>
        <w:t xml:space="preserve">5-1 баллов (для очной и очно-заочной форм обучения), (6-1 баллов- для заочной формы обучения) </w:t>
      </w:r>
      <w:r>
        <w:t xml:space="preserve">–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57C4A7C4" w14:textId="77777777" w:rsidR="005E47E2" w:rsidRDefault="00B53096">
      <w:pPr>
        <w:ind w:left="-15" w:right="5" w:firstLine="567"/>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2E64FC18" w14:textId="77777777" w:rsidR="005E47E2" w:rsidRDefault="00B53096">
      <w:pPr>
        <w:spacing w:after="32" w:line="259" w:lineRule="auto"/>
        <w:ind w:left="567" w:right="0" w:firstLine="0"/>
        <w:jc w:val="left"/>
      </w:pPr>
      <w:r>
        <w:rPr>
          <w:b/>
          <w:i/>
        </w:rPr>
        <w:t xml:space="preserve"> </w:t>
      </w:r>
    </w:p>
    <w:p w14:paraId="73280227" w14:textId="77777777" w:rsidR="005E47E2" w:rsidRDefault="00B53096">
      <w:pPr>
        <w:spacing w:after="31" w:line="259" w:lineRule="auto"/>
        <w:ind w:left="562" w:right="0"/>
        <w:jc w:val="left"/>
      </w:pPr>
      <w:r>
        <w:rPr>
          <w:b/>
          <w:i/>
        </w:rPr>
        <w:t xml:space="preserve">Критерии оценивания выполнения практического задания: </w:t>
      </w:r>
    </w:p>
    <w:p w14:paraId="60E77F69" w14:textId="77777777" w:rsidR="005E47E2" w:rsidRDefault="00B53096">
      <w:pPr>
        <w:ind w:left="-15" w:right="5" w:firstLine="567"/>
      </w:pPr>
      <w:r>
        <w:rPr>
          <w:b/>
        </w:rPr>
        <w:t>20-15 баллов (для очной и очно-заочной форм обучения), (40-30 баллов - для заочной формы обучения)</w:t>
      </w:r>
      <w: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w:t>
      </w:r>
      <w:r>
        <w:lastRenderedPageBreak/>
        <w:t xml:space="preserve">оперирует понятиями, владеет навыками практического применения норм Исполнительного права при решении задания. </w:t>
      </w:r>
    </w:p>
    <w:p w14:paraId="2C0FD90E" w14:textId="77777777" w:rsidR="005E47E2" w:rsidRDefault="00B53096">
      <w:pPr>
        <w:ind w:left="-15" w:right="5" w:firstLine="567"/>
      </w:pPr>
      <w:r>
        <w:rPr>
          <w:b/>
        </w:rPr>
        <w:t xml:space="preserve">15-10 баллов (для очной и очно-заочной форм обучения), (30-20 баллов - для заочной формы обучения) </w:t>
      </w:r>
      <w: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гражданского права при решении задания. </w:t>
      </w:r>
    </w:p>
    <w:p w14:paraId="7706B5DD" w14:textId="77777777" w:rsidR="005E47E2" w:rsidRDefault="00B53096">
      <w:pPr>
        <w:ind w:left="-15" w:right="5" w:firstLine="567"/>
      </w:pPr>
      <w:r>
        <w:rPr>
          <w:b/>
        </w:rPr>
        <w:t>10-5 баллов (для очной и очно-заочной форм обучения), (20-12 баллов - для заочной формы обучения)</w:t>
      </w:r>
      <w: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гражданского права при решении задания, в обосновании своей точки зрения имеются некоторые затруднения. </w:t>
      </w:r>
    </w:p>
    <w:p w14:paraId="577BDFF0" w14:textId="77777777" w:rsidR="005E47E2" w:rsidRDefault="00B53096">
      <w:pPr>
        <w:ind w:left="-15" w:right="5" w:firstLine="567"/>
      </w:pPr>
      <w:r>
        <w:rPr>
          <w:b/>
        </w:rPr>
        <w:t>4-3 балла (для очной и очно-заочной форм обучения), (12-7 баллов- для заочной формы обучения)</w:t>
      </w:r>
      <w: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гражданского права при решении задания, в обосновании своей точки зрения имеются некоторые затруднения. </w:t>
      </w:r>
    </w:p>
    <w:p w14:paraId="464ACF62" w14:textId="77777777" w:rsidR="005E47E2" w:rsidRDefault="00B53096">
      <w:pPr>
        <w:ind w:left="-15" w:right="5" w:firstLine="567"/>
      </w:pPr>
      <w:r>
        <w:rPr>
          <w:b/>
        </w:rPr>
        <w:t>2-1 балл</w:t>
      </w:r>
      <w:r>
        <w:t xml:space="preserve"> </w:t>
      </w:r>
      <w:r>
        <w:rPr>
          <w:b/>
        </w:rPr>
        <w:t>(для очной и очно-заочной форм обучения), (7-1 баллов- для заочной формы обучения)</w:t>
      </w:r>
      <w:r>
        <w:t xml:space="preserve"> – ответы на контрольные вопросы практического задания даны не верно, наблюдается слабое владение основными понятиями гражданского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3F02AA3C" w14:textId="77777777" w:rsidR="005E47E2" w:rsidRDefault="00B53096">
      <w:pPr>
        <w:ind w:left="-5" w:right="5"/>
      </w:pPr>
      <w:r>
        <w:t>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контроль для заочной формы обучения не предусмотрен) и 50 баллов - на промежуточную аттестацию (зачет) для очной и очно-заочной форм обучения (100 баллов- на промежуточную аттестацию (зачет) для заочной формы обучения).</w:t>
      </w:r>
      <w:r>
        <w:rPr>
          <w:b/>
        </w:rPr>
        <w:t xml:space="preserve"> </w:t>
      </w:r>
    </w:p>
    <w:p w14:paraId="64498C26" w14:textId="77777777" w:rsidR="005E47E2" w:rsidRDefault="00B53096">
      <w:pPr>
        <w:spacing w:after="0" w:line="259" w:lineRule="auto"/>
        <w:ind w:left="65" w:right="0" w:firstLine="0"/>
        <w:jc w:val="center"/>
      </w:pPr>
      <w:r>
        <w:rPr>
          <w:b/>
        </w:rPr>
        <w:t xml:space="preserve"> </w:t>
      </w:r>
    </w:p>
    <w:p w14:paraId="74926B2A" w14:textId="77777777" w:rsidR="005E47E2" w:rsidRDefault="00B53096">
      <w:pPr>
        <w:spacing w:after="0" w:line="259" w:lineRule="auto"/>
        <w:ind w:left="65" w:right="0" w:firstLine="0"/>
        <w:jc w:val="center"/>
      </w:pPr>
      <w:r>
        <w:rPr>
          <w:b/>
        </w:rPr>
        <w:t xml:space="preserve"> </w:t>
      </w:r>
    </w:p>
    <w:p w14:paraId="30261089" w14:textId="77777777" w:rsidR="005E47E2" w:rsidRDefault="00B53096">
      <w:pPr>
        <w:spacing w:after="0" w:line="259" w:lineRule="auto"/>
        <w:ind w:left="65" w:right="0" w:firstLine="0"/>
        <w:jc w:val="center"/>
      </w:pPr>
      <w:r>
        <w:rPr>
          <w:b/>
        </w:rPr>
        <w:t xml:space="preserve"> </w:t>
      </w:r>
    </w:p>
    <w:p w14:paraId="3F552F5C" w14:textId="77777777" w:rsidR="005E47E2" w:rsidRDefault="00B53096">
      <w:pPr>
        <w:spacing w:after="0" w:line="259" w:lineRule="auto"/>
        <w:ind w:left="65" w:right="0" w:firstLine="0"/>
        <w:jc w:val="center"/>
      </w:pPr>
      <w:r>
        <w:rPr>
          <w:b/>
        </w:rPr>
        <w:t xml:space="preserve"> </w:t>
      </w:r>
    </w:p>
    <w:p w14:paraId="4206C339" w14:textId="77777777" w:rsidR="005E47E2" w:rsidRDefault="00B53096">
      <w:pPr>
        <w:spacing w:after="0" w:line="259" w:lineRule="auto"/>
        <w:ind w:left="65" w:right="0" w:firstLine="0"/>
        <w:jc w:val="center"/>
      </w:pPr>
      <w:r>
        <w:rPr>
          <w:b/>
        </w:rPr>
        <w:t xml:space="preserve"> </w:t>
      </w:r>
    </w:p>
    <w:p w14:paraId="187C43A4" w14:textId="77777777" w:rsidR="005E47E2" w:rsidRDefault="00B53096">
      <w:pPr>
        <w:spacing w:after="0" w:line="259" w:lineRule="auto"/>
        <w:ind w:left="65" w:right="0" w:firstLine="0"/>
        <w:jc w:val="center"/>
      </w:pPr>
      <w:r>
        <w:rPr>
          <w:b/>
        </w:rPr>
        <w:t xml:space="preserve"> </w:t>
      </w:r>
    </w:p>
    <w:p w14:paraId="723BAD90" w14:textId="77777777" w:rsidR="005E47E2" w:rsidRDefault="00B53096">
      <w:pPr>
        <w:spacing w:after="0" w:line="259" w:lineRule="auto"/>
        <w:ind w:left="65" w:right="0" w:firstLine="0"/>
        <w:jc w:val="center"/>
      </w:pPr>
      <w:r>
        <w:rPr>
          <w:b/>
        </w:rPr>
        <w:lastRenderedPageBreak/>
        <w:t xml:space="preserve"> </w:t>
      </w:r>
    </w:p>
    <w:p w14:paraId="767E55FC" w14:textId="77777777" w:rsidR="005E47E2" w:rsidRDefault="00B53096">
      <w:pPr>
        <w:spacing w:after="0" w:line="259" w:lineRule="auto"/>
        <w:ind w:left="65" w:right="0" w:firstLine="0"/>
        <w:jc w:val="center"/>
      </w:pPr>
      <w:r>
        <w:rPr>
          <w:b/>
        </w:rPr>
        <w:t xml:space="preserve"> </w:t>
      </w:r>
    </w:p>
    <w:p w14:paraId="67B59B4E" w14:textId="77777777" w:rsidR="005E47E2" w:rsidRDefault="00B53096">
      <w:pPr>
        <w:spacing w:after="0" w:line="259" w:lineRule="auto"/>
        <w:ind w:left="65" w:right="0" w:firstLine="0"/>
        <w:jc w:val="center"/>
      </w:pPr>
      <w:r>
        <w:rPr>
          <w:b/>
        </w:rPr>
        <w:t xml:space="preserve"> </w:t>
      </w:r>
    </w:p>
    <w:p w14:paraId="3D13FBCB" w14:textId="77777777" w:rsidR="005E47E2" w:rsidRDefault="00B53096">
      <w:pPr>
        <w:spacing w:after="0" w:line="259" w:lineRule="auto"/>
        <w:ind w:left="65" w:right="0" w:firstLine="0"/>
        <w:jc w:val="center"/>
      </w:pPr>
      <w:r>
        <w:rPr>
          <w:b/>
        </w:rPr>
        <w:t xml:space="preserve"> </w:t>
      </w:r>
    </w:p>
    <w:p w14:paraId="42AF6945" w14:textId="77777777" w:rsidR="005E47E2" w:rsidRDefault="00B53096">
      <w:pPr>
        <w:spacing w:after="0" w:line="259" w:lineRule="auto"/>
        <w:ind w:left="65" w:right="0" w:firstLine="0"/>
        <w:jc w:val="center"/>
      </w:pPr>
      <w:r>
        <w:rPr>
          <w:b/>
        </w:rPr>
        <w:t xml:space="preserve"> </w:t>
      </w:r>
    </w:p>
    <w:p w14:paraId="5E6663B1" w14:textId="77777777" w:rsidR="005E47E2" w:rsidRDefault="00B53096">
      <w:pPr>
        <w:spacing w:after="0" w:line="259" w:lineRule="auto"/>
        <w:ind w:left="65" w:right="0" w:firstLine="0"/>
        <w:jc w:val="center"/>
      </w:pPr>
      <w:r>
        <w:rPr>
          <w:b/>
        </w:rPr>
        <w:t xml:space="preserve"> </w:t>
      </w:r>
    </w:p>
    <w:p w14:paraId="190B5F29" w14:textId="77777777" w:rsidR="005E47E2" w:rsidRDefault="00B53096">
      <w:pPr>
        <w:spacing w:after="0" w:line="259" w:lineRule="auto"/>
        <w:ind w:left="65" w:right="0" w:firstLine="0"/>
        <w:jc w:val="center"/>
      </w:pPr>
      <w:r>
        <w:rPr>
          <w:b/>
        </w:rPr>
        <w:t xml:space="preserve"> </w:t>
      </w:r>
    </w:p>
    <w:p w14:paraId="644E63E9" w14:textId="77777777" w:rsidR="005E47E2" w:rsidRDefault="00B53096">
      <w:pPr>
        <w:spacing w:after="0" w:line="259" w:lineRule="auto"/>
        <w:ind w:left="65" w:right="0" w:firstLine="0"/>
        <w:jc w:val="center"/>
      </w:pPr>
      <w:r>
        <w:rPr>
          <w:b/>
        </w:rPr>
        <w:t xml:space="preserve"> </w:t>
      </w:r>
    </w:p>
    <w:p w14:paraId="2E5BCE71" w14:textId="77777777" w:rsidR="005E47E2" w:rsidRDefault="00B53096">
      <w:pPr>
        <w:spacing w:after="0" w:line="259" w:lineRule="auto"/>
        <w:ind w:left="65" w:right="0" w:firstLine="0"/>
        <w:jc w:val="center"/>
      </w:pPr>
      <w:r>
        <w:rPr>
          <w:b/>
        </w:rPr>
        <w:t xml:space="preserve"> </w:t>
      </w:r>
    </w:p>
    <w:p w14:paraId="130B9501" w14:textId="77777777" w:rsidR="005E47E2" w:rsidRDefault="00B53096">
      <w:pPr>
        <w:spacing w:after="0" w:line="259" w:lineRule="auto"/>
        <w:ind w:left="65" w:right="0" w:firstLine="0"/>
        <w:jc w:val="center"/>
      </w:pPr>
      <w:r>
        <w:rPr>
          <w:b/>
        </w:rPr>
        <w:t xml:space="preserve"> </w:t>
      </w:r>
    </w:p>
    <w:p w14:paraId="3E5FF392" w14:textId="77777777" w:rsidR="005E47E2" w:rsidRDefault="00B53096">
      <w:pPr>
        <w:spacing w:after="0" w:line="259" w:lineRule="auto"/>
        <w:ind w:left="65" w:right="0" w:firstLine="0"/>
        <w:jc w:val="center"/>
      </w:pPr>
      <w:r>
        <w:rPr>
          <w:b/>
        </w:rPr>
        <w:t xml:space="preserve"> </w:t>
      </w:r>
    </w:p>
    <w:p w14:paraId="02100853" w14:textId="77777777" w:rsidR="005E47E2" w:rsidRDefault="00B53096">
      <w:pPr>
        <w:spacing w:after="0" w:line="259" w:lineRule="auto"/>
        <w:ind w:left="65" w:right="0" w:firstLine="0"/>
        <w:jc w:val="center"/>
      </w:pPr>
      <w:r>
        <w:rPr>
          <w:b/>
        </w:rPr>
        <w:t xml:space="preserve"> </w:t>
      </w:r>
    </w:p>
    <w:p w14:paraId="3C1C1B4A" w14:textId="77777777" w:rsidR="005E47E2" w:rsidRDefault="00B53096">
      <w:pPr>
        <w:spacing w:after="0" w:line="259" w:lineRule="auto"/>
        <w:ind w:left="65" w:right="0" w:firstLine="0"/>
        <w:jc w:val="center"/>
      </w:pPr>
      <w:r>
        <w:rPr>
          <w:b/>
        </w:rPr>
        <w:t xml:space="preserve"> </w:t>
      </w:r>
    </w:p>
    <w:p w14:paraId="1D4FB623" w14:textId="77777777" w:rsidR="005E47E2" w:rsidRDefault="00B53096">
      <w:pPr>
        <w:spacing w:after="0" w:line="259" w:lineRule="auto"/>
        <w:ind w:left="65" w:right="0" w:firstLine="0"/>
        <w:jc w:val="center"/>
      </w:pPr>
      <w:r>
        <w:rPr>
          <w:b/>
        </w:rPr>
        <w:t xml:space="preserve"> </w:t>
      </w:r>
    </w:p>
    <w:p w14:paraId="160B1570" w14:textId="77777777" w:rsidR="005E47E2" w:rsidRDefault="00B53096">
      <w:pPr>
        <w:spacing w:after="0" w:line="259" w:lineRule="auto"/>
        <w:ind w:left="65" w:right="0" w:firstLine="0"/>
        <w:jc w:val="center"/>
      </w:pPr>
      <w:r>
        <w:rPr>
          <w:b/>
        </w:rPr>
        <w:t xml:space="preserve"> </w:t>
      </w:r>
    </w:p>
    <w:p w14:paraId="4242306C" w14:textId="77777777" w:rsidR="005E47E2" w:rsidRDefault="00B53096">
      <w:pPr>
        <w:spacing w:after="0" w:line="259" w:lineRule="auto"/>
        <w:ind w:left="65" w:right="0" w:firstLine="0"/>
        <w:jc w:val="center"/>
      </w:pPr>
      <w:r>
        <w:rPr>
          <w:b/>
        </w:rPr>
        <w:t xml:space="preserve"> </w:t>
      </w:r>
    </w:p>
    <w:p w14:paraId="004864B2" w14:textId="77777777" w:rsidR="005E47E2" w:rsidRDefault="00B53096">
      <w:pPr>
        <w:spacing w:after="0" w:line="259" w:lineRule="auto"/>
        <w:ind w:left="65" w:right="0" w:firstLine="0"/>
        <w:jc w:val="center"/>
      </w:pPr>
      <w:r>
        <w:rPr>
          <w:b/>
        </w:rPr>
        <w:t xml:space="preserve"> </w:t>
      </w:r>
    </w:p>
    <w:p w14:paraId="744BC2BF" w14:textId="77777777" w:rsidR="005E47E2" w:rsidRDefault="00B53096">
      <w:pPr>
        <w:spacing w:after="0" w:line="259" w:lineRule="auto"/>
        <w:ind w:left="65" w:right="0" w:firstLine="0"/>
        <w:jc w:val="center"/>
      </w:pPr>
      <w:r>
        <w:rPr>
          <w:b/>
        </w:rPr>
        <w:t xml:space="preserve"> </w:t>
      </w:r>
    </w:p>
    <w:p w14:paraId="197B2189" w14:textId="77777777" w:rsidR="005E47E2" w:rsidRDefault="00B53096">
      <w:pPr>
        <w:spacing w:after="0" w:line="259" w:lineRule="auto"/>
        <w:ind w:left="65" w:right="0" w:firstLine="0"/>
        <w:jc w:val="center"/>
      </w:pPr>
      <w:r>
        <w:rPr>
          <w:b/>
        </w:rPr>
        <w:t xml:space="preserve"> </w:t>
      </w:r>
    </w:p>
    <w:p w14:paraId="23C24848" w14:textId="77777777" w:rsidR="005E47E2" w:rsidRDefault="00B53096">
      <w:pPr>
        <w:spacing w:after="0" w:line="259" w:lineRule="auto"/>
        <w:ind w:left="65" w:right="0" w:firstLine="0"/>
        <w:jc w:val="center"/>
      </w:pPr>
      <w:r>
        <w:rPr>
          <w:b/>
        </w:rPr>
        <w:t xml:space="preserve"> </w:t>
      </w:r>
    </w:p>
    <w:p w14:paraId="6F5BBEE1" w14:textId="77777777" w:rsidR="005E47E2" w:rsidRDefault="00B53096">
      <w:pPr>
        <w:spacing w:after="0" w:line="259" w:lineRule="auto"/>
        <w:ind w:left="65" w:right="0" w:firstLine="0"/>
        <w:jc w:val="center"/>
      </w:pPr>
      <w:r>
        <w:rPr>
          <w:b/>
        </w:rPr>
        <w:t xml:space="preserve"> </w:t>
      </w:r>
    </w:p>
    <w:p w14:paraId="2DB6BDF1" w14:textId="77777777" w:rsidR="005E47E2" w:rsidRDefault="00B53096">
      <w:pPr>
        <w:spacing w:after="0" w:line="259" w:lineRule="auto"/>
        <w:ind w:left="65" w:right="0" w:firstLine="0"/>
        <w:jc w:val="center"/>
      </w:pPr>
      <w:r>
        <w:rPr>
          <w:b/>
        </w:rPr>
        <w:t xml:space="preserve"> </w:t>
      </w:r>
    </w:p>
    <w:p w14:paraId="56A1984C" w14:textId="77777777" w:rsidR="005E47E2" w:rsidRDefault="00B53096">
      <w:pPr>
        <w:spacing w:after="0" w:line="259" w:lineRule="auto"/>
        <w:ind w:left="65" w:right="0" w:firstLine="0"/>
        <w:jc w:val="center"/>
      </w:pPr>
      <w:r>
        <w:rPr>
          <w:b/>
        </w:rPr>
        <w:t xml:space="preserve"> </w:t>
      </w:r>
    </w:p>
    <w:p w14:paraId="105C7BF8" w14:textId="77777777" w:rsidR="005E47E2" w:rsidRDefault="00B53096">
      <w:pPr>
        <w:spacing w:after="0" w:line="259" w:lineRule="auto"/>
        <w:ind w:left="65" w:right="0" w:firstLine="0"/>
        <w:jc w:val="center"/>
      </w:pPr>
      <w:r>
        <w:rPr>
          <w:b/>
        </w:rPr>
        <w:t xml:space="preserve"> </w:t>
      </w:r>
    </w:p>
    <w:p w14:paraId="470CA333" w14:textId="77777777" w:rsidR="005E47E2" w:rsidRDefault="00B53096">
      <w:pPr>
        <w:spacing w:after="0" w:line="259" w:lineRule="auto"/>
        <w:ind w:left="65" w:right="0" w:firstLine="0"/>
        <w:jc w:val="center"/>
      </w:pPr>
      <w:r>
        <w:rPr>
          <w:b/>
        </w:rPr>
        <w:t xml:space="preserve"> </w:t>
      </w:r>
    </w:p>
    <w:p w14:paraId="4ADDA7A7" w14:textId="77777777" w:rsidR="005E47E2" w:rsidRDefault="00B53096">
      <w:pPr>
        <w:spacing w:after="0" w:line="259" w:lineRule="auto"/>
        <w:ind w:left="65" w:right="0" w:firstLine="0"/>
        <w:jc w:val="center"/>
      </w:pPr>
      <w:r>
        <w:rPr>
          <w:b/>
        </w:rPr>
        <w:t xml:space="preserve"> </w:t>
      </w:r>
    </w:p>
    <w:p w14:paraId="3475A07D" w14:textId="77777777" w:rsidR="005E47E2" w:rsidRDefault="00B53096">
      <w:pPr>
        <w:spacing w:after="0" w:line="259" w:lineRule="auto"/>
        <w:ind w:left="65" w:right="0" w:firstLine="0"/>
        <w:jc w:val="center"/>
      </w:pPr>
      <w:r>
        <w:rPr>
          <w:b/>
        </w:rPr>
        <w:t xml:space="preserve"> </w:t>
      </w:r>
    </w:p>
    <w:p w14:paraId="1F9AA7B1" w14:textId="77777777" w:rsidR="005E47E2" w:rsidRDefault="00B53096">
      <w:pPr>
        <w:spacing w:after="0" w:line="259" w:lineRule="auto"/>
        <w:ind w:left="65" w:right="0" w:firstLine="0"/>
        <w:jc w:val="center"/>
      </w:pPr>
      <w:r>
        <w:rPr>
          <w:b/>
        </w:rPr>
        <w:t xml:space="preserve"> </w:t>
      </w:r>
    </w:p>
    <w:p w14:paraId="0B1FE155" w14:textId="77777777" w:rsidR="005E47E2" w:rsidRDefault="00B53096">
      <w:pPr>
        <w:spacing w:after="0" w:line="259" w:lineRule="auto"/>
        <w:ind w:left="65" w:right="0" w:firstLine="0"/>
        <w:jc w:val="center"/>
      </w:pPr>
      <w:r>
        <w:rPr>
          <w:b/>
        </w:rPr>
        <w:t xml:space="preserve"> </w:t>
      </w:r>
    </w:p>
    <w:p w14:paraId="61143DE9" w14:textId="77777777" w:rsidR="005E47E2" w:rsidRDefault="00B53096">
      <w:pPr>
        <w:spacing w:after="0" w:line="259" w:lineRule="auto"/>
        <w:ind w:left="65" w:right="0" w:firstLine="0"/>
        <w:jc w:val="center"/>
      </w:pPr>
      <w:r>
        <w:rPr>
          <w:b/>
        </w:rPr>
        <w:t xml:space="preserve"> </w:t>
      </w:r>
    </w:p>
    <w:p w14:paraId="60981126" w14:textId="77777777" w:rsidR="005E47E2" w:rsidRDefault="00B53096">
      <w:pPr>
        <w:spacing w:after="0" w:line="259" w:lineRule="auto"/>
        <w:ind w:left="65" w:right="0" w:firstLine="0"/>
        <w:jc w:val="center"/>
      </w:pPr>
      <w:r>
        <w:rPr>
          <w:b/>
        </w:rPr>
        <w:t xml:space="preserve"> </w:t>
      </w:r>
    </w:p>
    <w:p w14:paraId="44D6C229" w14:textId="77777777" w:rsidR="005E47E2" w:rsidRDefault="00B53096">
      <w:pPr>
        <w:pStyle w:val="1"/>
        <w:spacing w:line="259" w:lineRule="auto"/>
        <w:ind w:left="0" w:right="2885" w:firstLine="0"/>
        <w:jc w:val="right"/>
      </w:pPr>
      <w:bookmarkStart w:id="4" w:name="_Toc28819"/>
      <w:r>
        <w:t xml:space="preserve">5. Рекомендуемая литература </w:t>
      </w:r>
      <w:bookmarkEnd w:id="4"/>
    </w:p>
    <w:tbl>
      <w:tblPr>
        <w:tblStyle w:val="TableGrid"/>
        <w:tblW w:w="9479" w:type="dxa"/>
        <w:tblInd w:w="10" w:type="dxa"/>
        <w:tblCellMar>
          <w:top w:w="39" w:type="dxa"/>
          <w:left w:w="34" w:type="dxa"/>
          <w:right w:w="14" w:type="dxa"/>
        </w:tblCellMar>
        <w:tblLook w:val="04A0" w:firstRow="1" w:lastRow="0" w:firstColumn="1" w:lastColumn="0" w:noHBand="0" w:noVBand="1"/>
      </w:tblPr>
      <w:tblGrid>
        <w:gridCol w:w="605"/>
        <w:gridCol w:w="1820"/>
        <w:gridCol w:w="3865"/>
        <w:gridCol w:w="1926"/>
        <w:gridCol w:w="1263"/>
      </w:tblGrid>
      <w:tr w:rsidR="005E47E2" w14:paraId="60D64844"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7DE3732F" w14:textId="77777777" w:rsidR="005E47E2" w:rsidRDefault="005E47E2">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19C6DF8B" w14:textId="77777777" w:rsidR="005E47E2" w:rsidRDefault="00B53096">
            <w:pPr>
              <w:spacing w:after="0" w:line="259" w:lineRule="auto"/>
              <w:ind w:left="932" w:right="0" w:firstLine="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7D7A8892" w14:textId="77777777" w:rsidR="005E47E2" w:rsidRDefault="005E47E2">
            <w:pPr>
              <w:spacing w:after="160" w:line="259" w:lineRule="auto"/>
              <w:ind w:left="0" w:right="0" w:firstLine="0"/>
              <w:jc w:val="left"/>
            </w:pPr>
          </w:p>
        </w:tc>
      </w:tr>
      <w:tr w:rsidR="005E47E2" w14:paraId="2DEBBCED"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179F4307" w14:textId="77777777" w:rsidR="005E47E2" w:rsidRDefault="005E47E2">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53DB33B7" w14:textId="77777777" w:rsidR="005E47E2" w:rsidRDefault="00B53096">
            <w:pPr>
              <w:spacing w:after="0" w:line="259" w:lineRule="auto"/>
              <w:ind w:left="1105" w:right="0" w:firstLine="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B5BDAF6" w14:textId="77777777" w:rsidR="005E47E2" w:rsidRDefault="005E47E2">
            <w:pPr>
              <w:spacing w:after="160" w:line="259" w:lineRule="auto"/>
              <w:ind w:left="0" w:right="0" w:firstLine="0"/>
              <w:jc w:val="left"/>
            </w:pPr>
          </w:p>
        </w:tc>
      </w:tr>
      <w:tr w:rsidR="005E47E2" w14:paraId="186BBB96"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47BB945B" w14:textId="77777777" w:rsidR="005E47E2" w:rsidRDefault="00B53096">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237531C" w14:textId="77777777" w:rsidR="005E47E2" w:rsidRDefault="00B53096">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F7C09CD" w14:textId="77777777" w:rsidR="005E47E2" w:rsidRDefault="00B53096">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490D2E4" w14:textId="77777777" w:rsidR="005E47E2" w:rsidRDefault="00B53096">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2F7685D" w14:textId="77777777" w:rsidR="005E47E2" w:rsidRDefault="00B53096">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5E47E2" w14:paraId="3AA08391" w14:textId="77777777">
        <w:trPr>
          <w:trHeight w:val="1421"/>
        </w:trPr>
        <w:tc>
          <w:tcPr>
            <w:tcW w:w="605" w:type="dxa"/>
            <w:tcBorders>
              <w:top w:val="single" w:sz="8" w:space="0" w:color="000000"/>
              <w:left w:val="single" w:sz="8" w:space="0" w:color="000000"/>
              <w:bottom w:val="single" w:sz="8" w:space="0" w:color="000000"/>
              <w:right w:val="single" w:sz="8" w:space="0" w:color="000000"/>
            </w:tcBorders>
          </w:tcPr>
          <w:p w14:paraId="78083072" w14:textId="77777777" w:rsidR="005E47E2" w:rsidRDefault="00B53096">
            <w:pPr>
              <w:spacing w:after="0" w:line="259" w:lineRule="auto"/>
              <w:ind w:left="86" w:right="0"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D378623" w14:textId="77777777" w:rsidR="005E47E2" w:rsidRDefault="00B53096">
            <w:pPr>
              <w:spacing w:after="0" w:line="259" w:lineRule="auto"/>
              <w:ind w:left="0" w:right="0" w:firstLine="0"/>
              <w:jc w:val="left"/>
            </w:pPr>
            <w:r>
              <w:rPr>
                <w:sz w:val="19"/>
              </w:rPr>
              <w:t>Захаркина А. 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621EF52" w14:textId="77777777" w:rsidR="005E47E2" w:rsidRDefault="00B53096">
            <w:pPr>
              <w:spacing w:after="161" w:line="253" w:lineRule="auto"/>
              <w:ind w:left="0" w:right="0" w:firstLine="0"/>
              <w:jc w:val="left"/>
            </w:pPr>
            <w:r>
              <w:rPr>
                <w:sz w:val="19"/>
              </w:rPr>
              <w:t>Гражданское право: Сборник кейсов и модульных заданий для студентов всех форм обучения</w:t>
            </w:r>
            <w:r>
              <w:rPr>
                <w:rFonts w:ascii="Calibri" w:eastAsia="Calibri" w:hAnsi="Calibri" w:cs="Calibri"/>
                <w:sz w:val="19"/>
              </w:rPr>
              <w:t xml:space="preserve"> </w:t>
            </w:r>
          </w:p>
          <w:p w14:paraId="5EE6C0FA" w14:textId="77777777" w:rsidR="005E47E2" w:rsidRDefault="00B53096">
            <w:pPr>
              <w:spacing w:after="0" w:line="259" w:lineRule="auto"/>
              <w:ind w:left="0" w:right="0" w:firstLine="0"/>
              <w:jc w:val="left"/>
            </w:pPr>
            <w:r>
              <w:rPr>
                <w:sz w:val="19"/>
              </w:rPr>
              <w:t>http://www.iprbookshop.ru/72540.html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5862CC2" w14:textId="77777777" w:rsidR="005E47E2" w:rsidRDefault="00B53096">
            <w:pPr>
              <w:spacing w:after="0" w:line="259" w:lineRule="auto"/>
              <w:ind w:left="0" w:right="0" w:firstLine="0"/>
              <w:jc w:val="left"/>
            </w:pPr>
            <w:r>
              <w:rPr>
                <w:sz w:val="19"/>
              </w:rPr>
              <w:t>Саратов: Ай Пи Эр Медиа,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76FE492" w14:textId="77777777" w:rsidR="005E47E2" w:rsidRDefault="00B53096">
            <w:pPr>
              <w:spacing w:after="0" w:line="259" w:lineRule="auto"/>
              <w:ind w:left="0" w:firstLine="0"/>
              <w:jc w:val="center"/>
            </w:pPr>
            <w:r>
              <w:rPr>
                <w:sz w:val="19"/>
              </w:rPr>
              <w:t>ЭБС</w:t>
            </w:r>
            <w:r>
              <w:rPr>
                <w:rFonts w:ascii="Calibri" w:eastAsia="Calibri" w:hAnsi="Calibri" w:cs="Calibri"/>
                <w:sz w:val="19"/>
              </w:rPr>
              <w:t xml:space="preserve"> </w:t>
            </w:r>
          </w:p>
        </w:tc>
      </w:tr>
      <w:tr w:rsidR="005E47E2" w14:paraId="68745579" w14:textId="77777777">
        <w:trPr>
          <w:trHeight w:val="1277"/>
        </w:trPr>
        <w:tc>
          <w:tcPr>
            <w:tcW w:w="605" w:type="dxa"/>
            <w:tcBorders>
              <w:top w:val="single" w:sz="8" w:space="0" w:color="000000"/>
              <w:left w:val="single" w:sz="8" w:space="0" w:color="000000"/>
              <w:bottom w:val="single" w:sz="8" w:space="0" w:color="000000"/>
              <w:right w:val="single" w:sz="8" w:space="0" w:color="000000"/>
            </w:tcBorders>
          </w:tcPr>
          <w:p w14:paraId="3AE412F0" w14:textId="77777777" w:rsidR="005E47E2" w:rsidRDefault="00B53096">
            <w:pPr>
              <w:spacing w:after="0" w:line="259" w:lineRule="auto"/>
              <w:ind w:left="86" w:right="0" w:firstLine="0"/>
              <w:jc w:val="left"/>
            </w:pPr>
            <w:r>
              <w:rPr>
                <w:sz w:val="19"/>
              </w:rPr>
              <w:lastRenderedPageBreak/>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AB7630B" w14:textId="77777777" w:rsidR="005E47E2" w:rsidRDefault="00B53096">
            <w:pPr>
              <w:spacing w:after="0" w:line="259" w:lineRule="auto"/>
              <w:ind w:left="0" w:right="0" w:firstLine="0"/>
              <w:jc w:val="left"/>
            </w:pPr>
            <w:r>
              <w:rPr>
                <w:sz w:val="19"/>
              </w:rPr>
              <w:t>Бурмакина Н. 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85F7F60" w14:textId="77777777" w:rsidR="005E47E2" w:rsidRDefault="00B53096">
            <w:pPr>
              <w:spacing w:after="157" w:line="253" w:lineRule="auto"/>
              <w:ind w:left="0" w:right="0" w:firstLine="0"/>
              <w:jc w:val="left"/>
            </w:pPr>
            <w:r>
              <w:rPr>
                <w:sz w:val="19"/>
              </w:rPr>
              <w:t>Формирование, учет объекта недвижимости и регистрация прав на недвижимое имущество: Лекция</w:t>
            </w:r>
            <w:r>
              <w:rPr>
                <w:rFonts w:ascii="Calibri" w:eastAsia="Calibri" w:hAnsi="Calibri" w:cs="Calibri"/>
                <w:sz w:val="19"/>
              </w:rPr>
              <w:t xml:space="preserve"> </w:t>
            </w:r>
          </w:p>
          <w:p w14:paraId="12A672AD" w14:textId="77777777" w:rsidR="005E47E2" w:rsidRDefault="00B53096">
            <w:pPr>
              <w:spacing w:after="0" w:line="259" w:lineRule="auto"/>
              <w:ind w:left="0" w:right="0" w:firstLine="0"/>
              <w:jc w:val="left"/>
            </w:pPr>
            <w:r>
              <w:rPr>
                <w:sz w:val="19"/>
              </w:rPr>
              <w:t>http://www.iprbookshop.ru/78313.html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68A0070" w14:textId="77777777" w:rsidR="005E47E2" w:rsidRDefault="00B53096">
            <w:pPr>
              <w:spacing w:after="0" w:line="259" w:lineRule="auto"/>
              <w:ind w:left="0" w:right="0" w:firstLine="0"/>
              <w:jc w:val="left"/>
            </w:pPr>
            <w:r>
              <w:rPr>
                <w:sz w:val="19"/>
              </w:rPr>
              <w:t>Москва: Российский государственный университет правосудия,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73F74E5" w14:textId="77777777" w:rsidR="005E47E2" w:rsidRDefault="00B53096">
            <w:pPr>
              <w:spacing w:after="0" w:line="259" w:lineRule="auto"/>
              <w:ind w:left="0" w:firstLine="0"/>
              <w:jc w:val="center"/>
            </w:pPr>
            <w:r>
              <w:rPr>
                <w:sz w:val="19"/>
              </w:rPr>
              <w:t>ЭБС</w:t>
            </w:r>
            <w:r>
              <w:rPr>
                <w:rFonts w:ascii="Calibri" w:eastAsia="Calibri" w:hAnsi="Calibri" w:cs="Calibri"/>
                <w:sz w:val="19"/>
              </w:rPr>
              <w:t xml:space="preserve"> </w:t>
            </w:r>
          </w:p>
        </w:tc>
      </w:tr>
      <w:tr w:rsidR="005E47E2" w14:paraId="6B5C33A5" w14:textId="77777777">
        <w:trPr>
          <w:trHeight w:val="1431"/>
        </w:trPr>
        <w:tc>
          <w:tcPr>
            <w:tcW w:w="605" w:type="dxa"/>
            <w:tcBorders>
              <w:top w:val="single" w:sz="8" w:space="0" w:color="000000"/>
              <w:left w:val="single" w:sz="8" w:space="0" w:color="000000"/>
              <w:bottom w:val="single" w:sz="8" w:space="0" w:color="000000"/>
              <w:right w:val="single" w:sz="8" w:space="0" w:color="000000"/>
            </w:tcBorders>
          </w:tcPr>
          <w:p w14:paraId="51FFEC75" w14:textId="77777777" w:rsidR="005E47E2" w:rsidRDefault="00B53096">
            <w:pPr>
              <w:spacing w:after="0" w:line="259" w:lineRule="auto"/>
              <w:ind w:left="86" w:right="0"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21F14C0" w14:textId="77777777" w:rsidR="005E47E2" w:rsidRDefault="00B53096">
            <w:pPr>
              <w:spacing w:after="0" w:line="259" w:lineRule="auto"/>
              <w:ind w:left="0" w:right="376" w:firstLine="0"/>
            </w:pPr>
            <w:r>
              <w:rPr>
                <w:sz w:val="19"/>
              </w:rPr>
              <w:t>Боровских О.Н., Евстафьева А.Х., Матвеева Е.С.</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D6BF831" w14:textId="77777777" w:rsidR="005E47E2" w:rsidRDefault="00B53096">
            <w:pPr>
              <w:spacing w:after="0" w:line="259" w:lineRule="auto"/>
              <w:ind w:left="0" w:right="0" w:firstLine="0"/>
              <w:jc w:val="left"/>
            </w:pPr>
            <w:r>
              <w:rPr>
                <w:sz w:val="19"/>
              </w:rPr>
              <w:t xml:space="preserve">ТИПОЛОГИЯ, РЕГИСТРАЦИЯ И </w:t>
            </w:r>
          </w:p>
          <w:p w14:paraId="121D65F7" w14:textId="77777777" w:rsidR="005E47E2" w:rsidRDefault="00B53096">
            <w:pPr>
              <w:spacing w:after="6" w:line="259" w:lineRule="auto"/>
              <w:ind w:left="0" w:right="0" w:firstLine="0"/>
              <w:jc w:val="left"/>
            </w:pPr>
            <w:r>
              <w:rPr>
                <w:sz w:val="19"/>
              </w:rPr>
              <w:t xml:space="preserve">НАЛОГООБЛОЖЕНИЕ ОБЪЕКТОВ </w:t>
            </w:r>
          </w:p>
          <w:p w14:paraId="0CDD795E" w14:textId="77777777" w:rsidR="005E47E2" w:rsidRDefault="00B53096">
            <w:pPr>
              <w:spacing w:after="156" w:line="259" w:lineRule="auto"/>
              <w:ind w:left="0" w:right="0" w:firstLine="0"/>
              <w:jc w:val="left"/>
            </w:pPr>
            <w:r>
              <w:rPr>
                <w:sz w:val="19"/>
              </w:rPr>
              <w:t>НЕДВИЖИМОСТИ: УЧЕБНОЕ ПОСОБИЕ</w:t>
            </w:r>
            <w:r>
              <w:rPr>
                <w:rFonts w:ascii="Calibri" w:eastAsia="Calibri" w:hAnsi="Calibri" w:cs="Calibri"/>
                <w:sz w:val="19"/>
              </w:rPr>
              <w:t xml:space="preserve"> </w:t>
            </w:r>
          </w:p>
          <w:p w14:paraId="2785CD50" w14:textId="77777777" w:rsidR="005E47E2" w:rsidRDefault="00B53096">
            <w:pPr>
              <w:spacing w:after="0" w:line="259" w:lineRule="auto"/>
              <w:ind w:left="0" w:right="0" w:firstLine="0"/>
              <w:jc w:val="left"/>
            </w:pPr>
            <w:r>
              <w:rPr>
                <w:sz w:val="19"/>
              </w:rPr>
              <w:t>https://www.iprbookshop.ru/105754.html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3223873" w14:textId="77777777" w:rsidR="005E47E2" w:rsidRDefault="00B53096">
            <w:pPr>
              <w:spacing w:after="6" w:line="263" w:lineRule="auto"/>
              <w:ind w:left="0" w:right="0" w:firstLine="0"/>
              <w:jc w:val="left"/>
            </w:pPr>
            <w:r>
              <w:rPr>
                <w:sz w:val="19"/>
              </w:rPr>
              <w:t xml:space="preserve">Казанский государственный архитектурно- строительный университет, ЭБС </w:t>
            </w:r>
          </w:p>
          <w:p w14:paraId="62DC6B11" w14:textId="77777777" w:rsidR="005E47E2" w:rsidRDefault="00B53096">
            <w:pPr>
              <w:spacing w:after="0" w:line="259" w:lineRule="auto"/>
              <w:ind w:left="0" w:right="0" w:firstLine="0"/>
              <w:jc w:val="left"/>
            </w:pPr>
            <w:r>
              <w:rPr>
                <w:sz w:val="19"/>
              </w:rPr>
              <w:t>АСВ,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D045C78" w14:textId="77777777" w:rsidR="005E47E2" w:rsidRDefault="00B53096">
            <w:pPr>
              <w:spacing w:after="0" w:line="259" w:lineRule="auto"/>
              <w:ind w:left="0" w:firstLine="0"/>
              <w:jc w:val="center"/>
            </w:pPr>
            <w:r>
              <w:rPr>
                <w:sz w:val="19"/>
              </w:rPr>
              <w:t>ЭБС</w:t>
            </w:r>
            <w:r>
              <w:rPr>
                <w:rFonts w:ascii="Calibri" w:eastAsia="Calibri" w:hAnsi="Calibri" w:cs="Calibri"/>
                <w:sz w:val="19"/>
              </w:rPr>
              <w:t xml:space="preserve"> </w:t>
            </w:r>
          </w:p>
        </w:tc>
      </w:tr>
      <w:tr w:rsidR="005E47E2" w14:paraId="4B4B6B5B"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4B3628CB" w14:textId="77777777" w:rsidR="005E47E2" w:rsidRDefault="005E47E2">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77C7C44A" w14:textId="77777777" w:rsidR="005E47E2" w:rsidRDefault="00B53096">
            <w:pPr>
              <w:spacing w:after="0" w:line="259" w:lineRule="auto"/>
              <w:ind w:left="802" w:right="0" w:firstLine="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5C25533" w14:textId="77777777" w:rsidR="005E47E2" w:rsidRDefault="005E47E2">
            <w:pPr>
              <w:spacing w:after="160" w:line="259" w:lineRule="auto"/>
              <w:ind w:left="0" w:right="0" w:firstLine="0"/>
              <w:jc w:val="left"/>
            </w:pPr>
          </w:p>
        </w:tc>
      </w:tr>
      <w:tr w:rsidR="005E47E2" w14:paraId="27EC4983"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27625621" w14:textId="77777777" w:rsidR="005E47E2" w:rsidRDefault="00B53096">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28F0230" w14:textId="77777777" w:rsidR="005E47E2" w:rsidRDefault="00B53096">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353A8E1" w14:textId="77777777" w:rsidR="005E47E2" w:rsidRDefault="00B53096">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B82977A" w14:textId="77777777" w:rsidR="005E47E2" w:rsidRDefault="00B53096">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BFA2F0F" w14:textId="77777777" w:rsidR="005E47E2" w:rsidRDefault="00B53096">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5E47E2" w14:paraId="48340410" w14:textId="77777777">
        <w:trPr>
          <w:trHeight w:val="1138"/>
        </w:trPr>
        <w:tc>
          <w:tcPr>
            <w:tcW w:w="605" w:type="dxa"/>
            <w:tcBorders>
              <w:top w:val="single" w:sz="8" w:space="0" w:color="000000"/>
              <w:left w:val="single" w:sz="8" w:space="0" w:color="000000"/>
              <w:bottom w:val="single" w:sz="8" w:space="0" w:color="000000"/>
              <w:right w:val="single" w:sz="8" w:space="0" w:color="000000"/>
            </w:tcBorders>
          </w:tcPr>
          <w:p w14:paraId="2ECCF21E" w14:textId="77777777" w:rsidR="005E47E2" w:rsidRDefault="00B53096">
            <w:pPr>
              <w:spacing w:after="0" w:line="259" w:lineRule="auto"/>
              <w:ind w:left="86"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7714656" w14:textId="77777777" w:rsidR="005E47E2" w:rsidRDefault="00B53096">
            <w:pPr>
              <w:spacing w:after="0" w:line="259" w:lineRule="auto"/>
              <w:ind w:left="0" w:right="0" w:firstLine="0"/>
              <w:jc w:val="left"/>
            </w:pPr>
            <w:r>
              <w:rPr>
                <w:sz w:val="19"/>
              </w:rPr>
              <w:t>Липски С.А.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FA41820" w14:textId="77777777" w:rsidR="005E47E2" w:rsidRDefault="00B53096">
            <w:pPr>
              <w:spacing w:after="16" w:line="254" w:lineRule="auto"/>
              <w:ind w:left="0" w:right="0" w:firstLine="0"/>
            </w:pPr>
            <w:r>
              <w:rPr>
                <w:sz w:val="19"/>
              </w:rPr>
              <w:t xml:space="preserve">УПРАВЛЕНИЕ ЗЕМЕЛЬНЫМИ РЕСУРСАМИ И ОБЪЕКТАМИ </w:t>
            </w:r>
          </w:p>
          <w:p w14:paraId="753E5704" w14:textId="77777777" w:rsidR="005E47E2" w:rsidRDefault="00B53096">
            <w:pPr>
              <w:spacing w:after="151" w:line="259" w:lineRule="auto"/>
              <w:ind w:left="0" w:right="0" w:firstLine="0"/>
              <w:jc w:val="left"/>
            </w:pPr>
            <w:r>
              <w:rPr>
                <w:sz w:val="19"/>
              </w:rPr>
              <w:t>НЕДВИЖИМОСТИ.: УЧЕБНИК</w:t>
            </w:r>
            <w:r>
              <w:rPr>
                <w:rFonts w:ascii="Calibri" w:eastAsia="Calibri" w:hAnsi="Calibri" w:cs="Calibri"/>
                <w:sz w:val="19"/>
              </w:rPr>
              <w:t xml:space="preserve"> </w:t>
            </w:r>
          </w:p>
          <w:p w14:paraId="739D3B06" w14:textId="77777777" w:rsidR="005E47E2" w:rsidRDefault="00B53096">
            <w:pPr>
              <w:spacing w:after="0" w:line="259" w:lineRule="auto"/>
              <w:ind w:left="0" w:right="0" w:firstLine="0"/>
              <w:jc w:val="left"/>
            </w:pPr>
            <w:r>
              <w:rPr>
                <w:sz w:val="19"/>
              </w:rPr>
              <w:t>https://www.iprbookshop.ru/86680.html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1EE37B5" w14:textId="77777777" w:rsidR="005E47E2" w:rsidRDefault="00B53096">
            <w:pPr>
              <w:spacing w:after="0" w:line="259" w:lineRule="auto"/>
              <w:ind w:left="0" w:right="6" w:firstLine="0"/>
              <w:jc w:val="left"/>
            </w:pPr>
            <w:r>
              <w:rPr>
                <w:sz w:val="19"/>
              </w:rPr>
              <w:t>Ай Пи Ар Медиа,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ADC158F" w14:textId="77777777" w:rsidR="005E47E2" w:rsidRDefault="00B53096">
            <w:pPr>
              <w:spacing w:after="0" w:line="259" w:lineRule="auto"/>
              <w:ind w:left="0" w:firstLine="0"/>
              <w:jc w:val="center"/>
            </w:pPr>
            <w:r>
              <w:rPr>
                <w:sz w:val="19"/>
              </w:rPr>
              <w:t>ЭБС</w:t>
            </w:r>
            <w:r>
              <w:rPr>
                <w:rFonts w:ascii="Calibri" w:eastAsia="Calibri" w:hAnsi="Calibri" w:cs="Calibri"/>
                <w:sz w:val="19"/>
              </w:rPr>
              <w:t xml:space="preserve"> </w:t>
            </w:r>
          </w:p>
        </w:tc>
      </w:tr>
      <w:tr w:rsidR="005E47E2" w14:paraId="6E347607" w14:textId="77777777">
        <w:trPr>
          <w:trHeight w:val="1565"/>
        </w:trPr>
        <w:tc>
          <w:tcPr>
            <w:tcW w:w="605" w:type="dxa"/>
            <w:tcBorders>
              <w:top w:val="single" w:sz="8" w:space="0" w:color="000000"/>
              <w:left w:val="single" w:sz="8" w:space="0" w:color="000000"/>
              <w:bottom w:val="single" w:sz="8" w:space="0" w:color="000000"/>
              <w:right w:val="single" w:sz="8" w:space="0" w:color="000000"/>
            </w:tcBorders>
          </w:tcPr>
          <w:p w14:paraId="0E8CAFFC" w14:textId="77777777" w:rsidR="005E47E2" w:rsidRDefault="00B53096">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64805AD" w14:textId="77777777" w:rsidR="005E47E2" w:rsidRDefault="00B53096">
            <w:pPr>
              <w:spacing w:after="6" w:line="259" w:lineRule="auto"/>
              <w:ind w:left="0" w:right="0" w:firstLine="0"/>
              <w:jc w:val="left"/>
            </w:pPr>
            <w:r>
              <w:rPr>
                <w:sz w:val="19"/>
              </w:rPr>
              <w:t xml:space="preserve">Малыш Н.М., </w:t>
            </w:r>
          </w:p>
          <w:p w14:paraId="540EA15A" w14:textId="77777777" w:rsidR="005E47E2" w:rsidRDefault="00B53096">
            <w:pPr>
              <w:spacing w:after="0" w:line="259" w:lineRule="auto"/>
              <w:ind w:left="0" w:right="0" w:firstLine="0"/>
              <w:jc w:val="left"/>
            </w:pPr>
            <w:proofErr w:type="spellStart"/>
            <w:r>
              <w:rPr>
                <w:sz w:val="19"/>
              </w:rPr>
              <w:t>Суховольская</w:t>
            </w:r>
            <w:proofErr w:type="spellEnd"/>
            <w:r>
              <w:rPr>
                <w:sz w:val="19"/>
              </w:rPr>
              <w:t xml:space="preserve"> Н.Б.</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050DBED" w14:textId="77777777" w:rsidR="005E47E2" w:rsidRDefault="00B53096">
            <w:pPr>
              <w:spacing w:after="0" w:line="259" w:lineRule="auto"/>
              <w:ind w:left="0" w:right="0" w:firstLine="0"/>
              <w:jc w:val="left"/>
            </w:pPr>
            <w:r>
              <w:rPr>
                <w:sz w:val="19"/>
              </w:rPr>
              <w:t xml:space="preserve">ЭКОНОМИЧЕСКИЕ ОСНОВЫ </w:t>
            </w:r>
          </w:p>
          <w:p w14:paraId="4911F1F5" w14:textId="77777777" w:rsidR="005E47E2" w:rsidRDefault="00B53096">
            <w:pPr>
              <w:spacing w:after="0" w:line="259" w:lineRule="auto"/>
              <w:ind w:left="0" w:right="0" w:firstLine="0"/>
              <w:jc w:val="left"/>
            </w:pPr>
            <w:r>
              <w:rPr>
                <w:sz w:val="19"/>
              </w:rPr>
              <w:t xml:space="preserve">УПРАВЛЕНИЯ ИНВЕСТИЦИЯМИ В </w:t>
            </w:r>
          </w:p>
          <w:p w14:paraId="507C1C32" w14:textId="77777777" w:rsidR="005E47E2" w:rsidRDefault="00B53096">
            <w:pPr>
              <w:spacing w:after="5" w:line="259" w:lineRule="auto"/>
              <w:ind w:left="0" w:right="0" w:firstLine="0"/>
              <w:jc w:val="left"/>
            </w:pPr>
            <w:r>
              <w:rPr>
                <w:sz w:val="19"/>
              </w:rPr>
              <w:t xml:space="preserve">ОБЪЕКТЫ НЕДВИЖИМОСТИ.: УЧЕБНОЕ </w:t>
            </w:r>
          </w:p>
          <w:p w14:paraId="44527BFC" w14:textId="77777777" w:rsidR="005E47E2" w:rsidRDefault="00B53096">
            <w:pPr>
              <w:spacing w:after="156" w:line="259" w:lineRule="auto"/>
              <w:ind w:left="0" w:right="0" w:firstLine="0"/>
              <w:jc w:val="left"/>
            </w:pPr>
            <w:r>
              <w:rPr>
                <w:sz w:val="19"/>
              </w:rPr>
              <w:t>ПОСОБИЕ</w:t>
            </w:r>
            <w:r>
              <w:rPr>
                <w:rFonts w:ascii="Calibri" w:eastAsia="Calibri" w:hAnsi="Calibri" w:cs="Calibri"/>
                <w:sz w:val="19"/>
              </w:rPr>
              <w:t xml:space="preserve"> </w:t>
            </w:r>
          </w:p>
          <w:p w14:paraId="2B6B59E0" w14:textId="77777777" w:rsidR="005E47E2" w:rsidRDefault="00B53096">
            <w:pPr>
              <w:spacing w:after="0" w:line="259" w:lineRule="auto"/>
              <w:ind w:left="0" w:right="0" w:firstLine="0"/>
              <w:jc w:val="left"/>
            </w:pPr>
            <w:r>
              <w:rPr>
                <w:sz w:val="19"/>
              </w:rPr>
              <w:t>https://www.iprbookshop.ru/80087.html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063AC5B" w14:textId="77777777" w:rsidR="005E47E2" w:rsidRDefault="00B53096">
            <w:pPr>
              <w:spacing w:after="0" w:line="259" w:lineRule="auto"/>
              <w:ind w:left="0" w:right="0" w:firstLine="0"/>
            </w:pPr>
            <w:r>
              <w:rPr>
                <w:sz w:val="19"/>
              </w:rPr>
              <w:t>Проспект Науки, 2021</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AD811ED" w14:textId="77777777" w:rsidR="005E47E2" w:rsidRDefault="00B53096">
            <w:pPr>
              <w:spacing w:after="0" w:line="259" w:lineRule="auto"/>
              <w:ind w:left="0" w:firstLine="0"/>
              <w:jc w:val="center"/>
            </w:pPr>
            <w:r>
              <w:rPr>
                <w:sz w:val="19"/>
              </w:rPr>
              <w:t>ЭБС</w:t>
            </w:r>
            <w:r>
              <w:rPr>
                <w:rFonts w:ascii="Calibri" w:eastAsia="Calibri" w:hAnsi="Calibri" w:cs="Calibri"/>
                <w:sz w:val="19"/>
              </w:rPr>
              <w:t xml:space="preserve"> </w:t>
            </w:r>
          </w:p>
        </w:tc>
      </w:tr>
      <w:tr w:rsidR="005E47E2" w14:paraId="481EDE72"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DA0EEF0" w14:textId="77777777" w:rsidR="005E47E2" w:rsidRDefault="005E47E2">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51FB6BE4" w14:textId="77777777" w:rsidR="005E47E2" w:rsidRDefault="00B53096">
            <w:pPr>
              <w:spacing w:after="0" w:line="259" w:lineRule="auto"/>
              <w:ind w:left="908" w:right="0" w:firstLine="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3566E9AA" w14:textId="77777777" w:rsidR="005E47E2" w:rsidRDefault="005E47E2">
            <w:pPr>
              <w:spacing w:after="160" w:line="259" w:lineRule="auto"/>
              <w:ind w:left="0" w:right="0" w:firstLine="0"/>
              <w:jc w:val="left"/>
            </w:pPr>
          </w:p>
        </w:tc>
      </w:tr>
      <w:tr w:rsidR="005E47E2" w14:paraId="174F132D"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6348A463" w14:textId="77777777" w:rsidR="005E47E2" w:rsidRDefault="00B53096">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4D75629" w14:textId="77777777" w:rsidR="005E47E2" w:rsidRDefault="00B53096">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41147D4" w14:textId="77777777" w:rsidR="005E47E2" w:rsidRDefault="00B53096">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5FD36E8" w14:textId="77777777" w:rsidR="005E47E2" w:rsidRDefault="00B53096">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E30202B" w14:textId="77777777" w:rsidR="005E47E2" w:rsidRDefault="00B53096">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5E47E2" w14:paraId="0EC1D769" w14:textId="77777777">
        <w:trPr>
          <w:trHeight w:val="2151"/>
        </w:trPr>
        <w:tc>
          <w:tcPr>
            <w:tcW w:w="605" w:type="dxa"/>
            <w:tcBorders>
              <w:top w:val="single" w:sz="8" w:space="0" w:color="000000"/>
              <w:left w:val="single" w:sz="8" w:space="0" w:color="000000"/>
              <w:bottom w:val="single" w:sz="8" w:space="0" w:color="000000"/>
              <w:right w:val="single" w:sz="8" w:space="0" w:color="000000"/>
            </w:tcBorders>
          </w:tcPr>
          <w:p w14:paraId="4F9F5B12" w14:textId="77777777" w:rsidR="005E47E2" w:rsidRDefault="00B53096">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F75A472" w14:textId="77777777" w:rsidR="005E47E2" w:rsidRDefault="00B53096">
            <w:pPr>
              <w:spacing w:after="0" w:line="259" w:lineRule="auto"/>
              <w:ind w:left="0"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F327A43" w14:textId="77777777" w:rsidR="005E47E2" w:rsidRDefault="00B53096">
            <w:pPr>
              <w:spacing w:after="160" w:line="253" w:lineRule="auto"/>
              <w:ind w:left="0" w:right="0" w:firstLine="0"/>
              <w:jc w:val="left"/>
            </w:pPr>
            <w:r>
              <w:rPr>
                <w:sz w:val="19"/>
              </w:rPr>
              <w:t xml:space="preserve">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w:t>
            </w:r>
            <w:proofErr w:type="gramStart"/>
            <w:r>
              <w:rPr>
                <w:sz w:val="19"/>
              </w:rPr>
              <w:t>университета :</w:t>
            </w:r>
            <w:proofErr w:type="gramEnd"/>
            <w:r>
              <w:rPr>
                <w:sz w:val="19"/>
              </w:rPr>
              <w:t xml:space="preserve"> методические указания</w:t>
            </w:r>
            <w:r>
              <w:rPr>
                <w:rFonts w:ascii="Calibri" w:eastAsia="Calibri" w:hAnsi="Calibri" w:cs="Calibri"/>
                <w:sz w:val="19"/>
              </w:rPr>
              <w:t xml:space="preserve"> </w:t>
            </w:r>
          </w:p>
          <w:p w14:paraId="5E8935CD" w14:textId="77777777" w:rsidR="005E47E2" w:rsidRPr="00514225" w:rsidRDefault="00B53096">
            <w:pPr>
              <w:spacing w:after="0" w:line="259" w:lineRule="auto"/>
              <w:ind w:left="0" w:right="0" w:firstLine="0"/>
              <w:jc w:val="left"/>
              <w:rPr>
                <w:lang w:val="en-US"/>
              </w:rPr>
            </w:pPr>
            <w:r w:rsidRPr="00514225">
              <w:rPr>
                <w:sz w:val="19"/>
                <w:lang w:val="en-US"/>
              </w:rPr>
              <w:t xml:space="preserve">https://ntb.donstu.ru/content/rukovodstvo-dlya- </w:t>
            </w:r>
            <w:proofErr w:type="spellStart"/>
            <w:r w:rsidRPr="00514225">
              <w:rPr>
                <w:sz w:val="19"/>
                <w:lang w:val="en-US"/>
              </w:rPr>
              <w:t>prepodavateley</w:t>
            </w:r>
            <w:proofErr w:type="spellEnd"/>
            <w:r w:rsidRPr="00514225">
              <w:rPr>
                <w:sz w:val="19"/>
                <w:lang w:val="en-US"/>
              </w:rPr>
              <w:t>-po-</w:t>
            </w:r>
            <w:proofErr w:type="spellStart"/>
            <w:r w:rsidRPr="00514225">
              <w:rPr>
                <w:sz w:val="19"/>
                <w:lang w:val="en-US"/>
              </w:rPr>
              <w:t>organizacii</w:t>
            </w:r>
            <w:proofErr w:type="spellEnd"/>
            <w:r w:rsidRPr="00514225">
              <w:rPr>
                <w:sz w:val="19"/>
                <w:lang w:val="en-US"/>
              </w:rPr>
              <w:t>-</w:t>
            </w:r>
            <w:proofErr w:type="spellStart"/>
            <w:r w:rsidRPr="00514225">
              <w:rPr>
                <w:sz w:val="19"/>
                <w:lang w:val="en-US"/>
              </w:rPr>
              <w:t>i-planirovaniyu</w:t>
            </w:r>
            <w:proofErr w:type="spellEnd"/>
            <w:r w:rsidRPr="00514225">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0E1F507" w14:textId="77777777" w:rsidR="005E47E2" w:rsidRDefault="00B53096">
            <w:pPr>
              <w:spacing w:after="6" w:line="259" w:lineRule="auto"/>
              <w:ind w:left="0" w:right="0" w:firstLine="0"/>
              <w:jc w:val="left"/>
            </w:pPr>
            <w:r>
              <w:rPr>
                <w:sz w:val="19"/>
              </w:rPr>
              <w:t>Ростов-на-</w:t>
            </w:r>
          </w:p>
          <w:p w14:paraId="0781FB8B" w14:textId="77777777" w:rsidR="005E47E2" w:rsidRDefault="00B53096">
            <w:pPr>
              <w:spacing w:after="0" w:line="259" w:lineRule="auto"/>
              <w:ind w:left="0"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09BA97D" w14:textId="77777777" w:rsidR="005E47E2" w:rsidRDefault="00B53096">
            <w:pPr>
              <w:spacing w:after="0" w:line="259" w:lineRule="auto"/>
              <w:ind w:left="0" w:firstLine="0"/>
              <w:jc w:val="center"/>
            </w:pPr>
            <w:r>
              <w:rPr>
                <w:sz w:val="19"/>
              </w:rPr>
              <w:t>ЭБС</w:t>
            </w:r>
            <w:r>
              <w:rPr>
                <w:rFonts w:ascii="Calibri" w:eastAsia="Calibri" w:hAnsi="Calibri" w:cs="Calibri"/>
                <w:sz w:val="19"/>
              </w:rPr>
              <w:t xml:space="preserve"> </w:t>
            </w:r>
          </w:p>
        </w:tc>
      </w:tr>
    </w:tbl>
    <w:p w14:paraId="3D71970F" w14:textId="77777777" w:rsidR="005E47E2" w:rsidRDefault="00B53096">
      <w:pPr>
        <w:spacing w:after="0" w:line="259" w:lineRule="auto"/>
        <w:ind w:left="0" w:right="0" w:firstLine="0"/>
        <w:jc w:val="left"/>
      </w:pPr>
      <w:r>
        <w:rPr>
          <w:b/>
          <w:sz w:val="24"/>
        </w:rPr>
        <w:t xml:space="preserve"> </w:t>
      </w:r>
    </w:p>
    <w:p w14:paraId="49BCF1F7" w14:textId="77777777" w:rsidR="005E47E2" w:rsidRDefault="00B53096">
      <w:pPr>
        <w:spacing w:after="0" w:line="259" w:lineRule="auto"/>
        <w:ind w:left="0" w:right="0" w:firstLine="0"/>
        <w:jc w:val="left"/>
      </w:pPr>
      <w:r>
        <w:rPr>
          <w:rFonts w:ascii="Calibri" w:eastAsia="Calibri" w:hAnsi="Calibri" w:cs="Calibri"/>
          <w:sz w:val="22"/>
        </w:rPr>
        <w:t xml:space="preserve"> </w:t>
      </w:r>
    </w:p>
    <w:sectPr w:rsidR="005E47E2">
      <w:footerReference w:type="even" r:id="rId9"/>
      <w:footerReference w:type="default" r:id="rId10"/>
      <w:footerReference w:type="first" r:id="rId11"/>
      <w:pgSz w:w="11904" w:h="16838"/>
      <w:pgMar w:top="1134" w:right="840" w:bottom="1212"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36F2" w14:textId="77777777" w:rsidR="00F00C95" w:rsidRDefault="00F00C95">
      <w:pPr>
        <w:spacing w:after="0" w:line="240" w:lineRule="auto"/>
      </w:pPr>
      <w:r>
        <w:separator/>
      </w:r>
    </w:p>
  </w:endnote>
  <w:endnote w:type="continuationSeparator" w:id="0">
    <w:p w14:paraId="52FE3798" w14:textId="77777777" w:rsidR="00F00C95" w:rsidRDefault="00F0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DCB7" w14:textId="77777777" w:rsidR="005E47E2" w:rsidRDefault="00B53096">
    <w:pPr>
      <w:spacing w:after="0" w:line="259" w:lineRule="auto"/>
      <w:ind w:left="0"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2C94" w14:textId="77777777" w:rsidR="005E47E2" w:rsidRDefault="00B53096">
    <w:pPr>
      <w:spacing w:after="0" w:line="259" w:lineRule="auto"/>
      <w:ind w:left="0" w:right="5" w:firstLine="0"/>
      <w:jc w:val="right"/>
    </w:pPr>
    <w:r>
      <w:fldChar w:fldCharType="begin"/>
    </w:r>
    <w:r>
      <w:instrText xml:space="preserve"> PAGE   \* MERGEFORMAT </w:instrText>
    </w:r>
    <w:r>
      <w:fldChar w:fldCharType="separate"/>
    </w:r>
    <w:r w:rsidR="00514225" w:rsidRPr="00514225">
      <w:rPr>
        <w:noProof/>
        <w:sz w:val="24"/>
      </w:rPr>
      <w:t>5</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0C0C" w14:textId="77777777" w:rsidR="005E47E2" w:rsidRDefault="005E47E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7FF8" w14:textId="77777777" w:rsidR="00F00C95" w:rsidRDefault="00F00C95">
      <w:pPr>
        <w:spacing w:after="0" w:line="240" w:lineRule="auto"/>
      </w:pPr>
      <w:r>
        <w:separator/>
      </w:r>
    </w:p>
  </w:footnote>
  <w:footnote w:type="continuationSeparator" w:id="0">
    <w:p w14:paraId="3CCCB938" w14:textId="77777777" w:rsidR="00F00C95" w:rsidRDefault="00F00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C0"/>
    <w:multiLevelType w:val="hybridMultilevel"/>
    <w:tmpl w:val="BEC8A664"/>
    <w:lvl w:ilvl="0" w:tplc="B35EA8CA">
      <w:start w:val="1"/>
      <w:numFmt w:val="decimal"/>
      <w:lvlText w:val="%1."/>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E2B560">
      <w:start w:val="1"/>
      <w:numFmt w:val="lowerLetter"/>
      <w:lvlText w:val="%2"/>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560320">
      <w:start w:val="1"/>
      <w:numFmt w:val="lowerRoman"/>
      <w:lvlText w:val="%3"/>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D6DE06">
      <w:start w:val="1"/>
      <w:numFmt w:val="decimal"/>
      <w:lvlText w:val="%4"/>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968A1A">
      <w:start w:val="1"/>
      <w:numFmt w:val="lowerLetter"/>
      <w:lvlText w:val="%5"/>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327FEA">
      <w:start w:val="1"/>
      <w:numFmt w:val="lowerRoman"/>
      <w:lvlText w:val="%6"/>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FAECD8">
      <w:start w:val="1"/>
      <w:numFmt w:val="decimal"/>
      <w:lvlText w:val="%7"/>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C9AF4">
      <w:start w:val="1"/>
      <w:numFmt w:val="lowerLetter"/>
      <w:lvlText w:val="%8"/>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E4E7E0">
      <w:start w:val="1"/>
      <w:numFmt w:val="lowerRoman"/>
      <w:lvlText w:val="%9"/>
      <w:lvlJc w:val="left"/>
      <w:pPr>
        <w:ind w:left="7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043411"/>
    <w:multiLevelType w:val="hybridMultilevel"/>
    <w:tmpl w:val="46C442F8"/>
    <w:lvl w:ilvl="0" w:tplc="809AF91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B231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4D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645C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9CCA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5AD5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46FB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0C8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78D3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696BFE"/>
    <w:multiLevelType w:val="hybridMultilevel"/>
    <w:tmpl w:val="6144FE86"/>
    <w:lvl w:ilvl="0" w:tplc="E60258C8">
      <w:start w:val="3"/>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A46C22">
      <w:start w:val="1"/>
      <w:numFmt w:val="lowerLetter"/>
      <w:lvlText w:val="%2"/>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5438A4">
      <w:start w:val="1"/>
      <w:numFmt w:val="lowerRoman"/>
      <w:lvlText w:val="%3"/>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06EA24">
      <w:start w:val="1"/>
      <w:numFmt w:val="decimal"/>
      <w:lvlText w:val="%4"/>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AA18B2">
      <w:start w:val="1"/>
      <w:numFmt w:val="lowerLetter"/>
      <w:lvlText w:val="%5"/>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87948">
      <w:start w:val="1"/>
      <w:numFmt w:val="lowerRoman"/>
      <w:lvlText w:val="%6"/>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A4B832">
      <w:start w:val="1"/>
      <w:numFmt w:val="decimal"/>
      <w:lvlText w:val="%7"/>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1CF066">
      <w:start w:val="1"/>
      <w:numFmt w:val="lowerLetter"/>
      <w:lvlText w:val="%8"/>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A88204">
      <w:start w:val="1"/>
      <w:numFmt w:val="lowerRoman"/>
      <w:lvlText w:val="%9"/>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784B2F"/>
    <w:multiLevelType w:val="hybridMultilevel"/>
    <w:tmpl w:val="3506A02A"/>
    <w:lvl w:ilvl="0" w:tplc="057E180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840B8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9A745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6ADE9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7618F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7AF4F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626A3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04A2F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3EB7C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58170B"/>
    <w:multiLevelType w:val="hybridMultilevel"/>
    <w:tmpl w:val="5EB6C10C"/>
    <w:lvl w:ilvl="0" w:tplc="71E2893C">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A83642">
      <w:start w:val="1"/>
      <w:numFmt w:val="lowerLetter"/>
      <w:lvlText w:val="%2"/>
      <w:lvlJc w:val="left"/>
      <w:pPr>
        <w:ind w:left="1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AC6CDA">
      <w:start w:val="1"/>
      <w:numFmt w:val="lowerRoman"/>
      <w:lvlText w:val="%3"/>
      <w:lvlJc w:val="left"/>
      <w:pPr>
        <w:ind w:left="2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2A8E0C">
      <w:start w:val="1"/>
      <w:numFmt w:val="decimal"/>
      <w:lvlText w:val="%4"/>
      <w:lvlJc w:val="left"/>
      <w:pPr>
        <w:ind w:left="3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2E8FC6">
      <w:start w:val="1"/>
      <w:numFmt w:val="lowerLetter"/>
      <w:lvlText w:val="%5"/>
      <w:lvlJc w:val="left"/>
      <w:pPr>
        <w:ind w:left="3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68A096">
      <w:start w:val="1"/>
      <w:numFmt w:val="lowerRoman"/>
      <w:lvlText w:val="%6"/>
      <w:lvlJc w:val="left"/>
      <w:pPr>
        <w:ind w:left="4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14CBFC">
      <w:start w:val="1"/>
      <w:numFmt w:val="decimal"/>
      <w:lvlText w:val="%7"/>
      <w:lvlJc w:val="left"/>
      <w:pPr>
        <w:ind w:left="5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6B526">
      <w:start w:val="1"/>
      <w:numFmt w:val="lowerLetter"/>
      <w:lvlText w:val="%8"/>
      <w:lvlJc w:val="left"/>
      <w:pPr>
        <w:ind w:left="5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464820">
      <w:start w:val="1"/>
      <w:numFmt w:val="lowerRoman"/>
      <w:lvlText w:val="%9"/>
      <w:lvlJc w:val="left"/>
      <w:pPr>
        <w:ind w:left="6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51019EA"/>
    <w:multiLevelType w:val="hybridMultilevel"/>
    <w:tmpl w:val="9D9AB222"/>
    <w:lvl w:ilvl="0" w:tplc="6590B0AE">
      <w:start w:val="1"/>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6E012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07D5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4C51F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32B4B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ACAA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5E887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8E060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EE3B9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9DF1933"/>
    <w:multiLevelType w:val="hybridMultilevel"/>
    <w:tmpl w:val="ECC60458"/>
    <w:lvl w:ilvl="0" w:tplc="0ABC09DA">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2FA4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3A035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0E9D8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B4855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6899F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46D2D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EA62E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0AC03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2C7243"/>
    <w:multiLevelType w:val="hybridMultilevel"/>
    <w:tmpl w:val="95568548"/>
    <w:lvl w:ilvl="0" w:tplc="B6C2B9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2A39D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C0BCC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242B9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C050B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D221F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66A83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58686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E0E68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1A2508"/>
    <w:multiLevelType w:val="hybridMultilevel"/>
    <w:tmpl w:val="BAF85B32"/>
    <w:lvl w:ilvl="0" w:tplc="0DDE382A">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7488A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409D7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34F34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CAA63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40903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4AAD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66415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66064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3AD4D79"/>
    <w:multiLevelType w:val="hybridMultilevel"/>
    <w:tmpl w:val="BEA43A38"/>
    <w:lvl w:ilvl="0" w:tplc="E34462A2">
      <w:start w:val="1"/>
      <w:numFmt w:val="decimal"/>
      <w:lvlText w:val="%1."/>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F09664">
      <w:start w:val="1"/>
      <w:numFmt w:val="lowerLetter"/>
      <w:lvlText w:val="%2"/>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7E44A0">
      <w:start w:val="1"/>
      <w:numFmt w:val="lowerRoman"/>
      <w:lvlText w:val="%3"/>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2EB9A4">
      <w:start w:val="1"/>
      <w:numFmt w:val="decimal"/>
      <w:lvlText w:val="%4"/>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1CFFB8">
      <w:start w:val="1"/>
      <w:numFmt w:val="lowerLetter"/>
      <w:lvlText w:val="%5"/>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E2F012">
      <w:start w:val="1"/>
      <w:numFmt w:val="lowerRoman"/>
      <w:lvlText w:val="%6"/>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184B14">
      <w:start w:val="1"/>
      <w:numFmt w:val="decimal"/>
      <w:lvlText w:val="%7"/>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6A896">
      <w:start w:val="1"/>
      <w:numFmt w:val="lowerLetter"/>
      <w:lvlText w:val="%8"/>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581B1C">
      <w:start w:val="1"/>
      <w:numFmt w:val="lowerRoman"/>
      <w:lvlText w:val="%9"/>
      <w:lvlJc w:val="left"/>
      <w:pPr>
        <w:ind w:left="7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DC933F2"/>
    <w:multiLevelType w:val="hybridMultilevel"/>
    <w:tmpl w:val="2B863B06"/>
    <w:lvl w:ilvl="0" w:tplc="A88C9EEC">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9A33EC">
      <w:start w:val="1"/>
      <w:numFmt w:val="lowerLetter"/>
      <w:lvlText w:val="%2"/>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481B4">
      <w:start w:val="1"/>
      <w:numFmt w:val="lowerRoman"/>
      <w:lvlText w:val="%3"/>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A8D172">
      <w:start w:val="1"/>
      <w:numFmt w:val="decimal"/>
      <w:lvlText w:val="%4"/>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25F0C">
      <w:start w:val="1"/>
      <w:numFmt w:val="lowerLetter"/>
      <w:lvlText w:val="%5"/>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C25324">
      <w:start w:val="1"/>
      <w:numFmt w:val="lowerRoman"/>
      <w:lvlText w:val="%6"/>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467FF6">
      <w:start w:val="1"/>
      <w:numFmt w:val="decimal"/>
      <w:lvlText w:val="%7"/>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360B02">
      <w:start w:val="1"/>
      <w:numFmt w:val="lowerLetter"/>
      <w:lvlText w:val="%8"/>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66321E">
      <w:start w:val="1"/>
      <w:numFmt w:val="lowerRoman"/>
      <w:lvlText w:val="%9"/>
      <w:lvlJc w:val="left"/>
      <w:pPr>
        <w:ind w:left="7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0281851"/>
    <w:multiLevelType w:val="hybridMultilevel"/>
    <w:tmpl w:val="28EAE2E2"/>
    <w:lvl w:ilvl="0" w:tplc="99E6BB2C">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26047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8A9FF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38C24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0EEFB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A0093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CE97E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D6D1D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5063C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11273491">
    <w:abstractNumId w:val="8"/>
  </w:num>
  <w:num w:numId="2" w16cid:durableId="876700461">
    <w:abstractNumId w:val="6"/>
  </w:num>
  <w:num w:numId="3" w16cid:durableId="1601789894">
    <w:abstractNumId w:val="4"/>
  </w:num>
  <w:num w:numId="4" w16cid:durableId="1480612042">
    <w:abstractNumId w:val="5"/>
  </w:num>
  <w:num w:numId="5" w16cid:durableId="1378628866">
    <w:abstractNumId w:val="9"/>
  </w:num>
  <w:num w:numId="6" w16cid:durableId="1775978768">
    <w:abstractNumId w:val="7"/>
  </w:num>
  <w:num w:numId="7" w16cid:durableId="1492212988">
    <w:abstractNumId w:val="10"/>
  </w:num>
  <w:num w:numId="8" w16cid:durableId="202640544">
    <w:abstractNumId w:val="0"/>
  </w:num>
  <w:num w:numId="9" w16cid:durableId="1187787236">
    <w:abstractNumId w:val="3"/>
  </w:num>
  <w:num w:numId="10" w16cid:durableId="799811147">
    <w:abstractNumId w:val="11"/>
  </w:num>
  <w:num w:numId="11" w16cid:durableId="682245599">
    <w:abstractNumId w:val="1"/>
  </w:num>
  <w:num w:numId="12" w16cid:durableId="1681200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E2"/>
    <w:rsid w:val="00514225"/>
    <w:rsid w:val="005E47E2"/>
    <w:rsid w:val="00B53096"/>
    <w:rsid w:val="00B8365B"/>
    <w:rsid w:val="00F00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755D"/>
  <w15:docId w15:val="{533B164D-116F-4F9C-91E8-7508DD7E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9" w:lineRule="auto"/>
      <w:ind w:left="10" w:right="1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271" w:lineRule="auto"/>
      <w:ind w:left="2947" w:right="287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2947" w:right="287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1" w:lineRule="auto"/>
      <w:ind w:left="2947" w:right="2877"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5" w:line="269" w:lineRule="auto"/>
      <w:ind w:left="25" w:right="25"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6445</Words>
  <Characters>36743</Characters>
  <Application>Microsoft Office Word</Application>
  <DocSecurity>0</DocSecurity>
  <Lines>306</Lines>
  <Paragraphs>86</Paragraphs>
  <ScaleCrop>false</ScaleCrop>
  <Company/>
  <LinksUpToDate>false</LinksUpToDate>
  <CharactersWithSpaces>43102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Четверкина Наталья Васильевна</dc:creator>
  <cp:keywords/>
  <cp:lastModifiedBy>Евгения Шевкуненко</cp:lastModifiedBy>
  <cp:revision>2</cp:revision>
  <dcterms:created xsi:type="dcterms:W3CDTF">2023-07-19T19:51:00Z</dcterms:created>
  <dcterms:modified xsi:type="dcterms:W3CDTF">2023-07-19T19:51:00Z</dcterms:modified>
</cp:coreProperties>
</file>