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CE" w:rsidRDefault="00E365CE" w:rsidP="00E365CE">
      <w:pPr>
        <w:tabs>
          <w:tab w:val="center" w:pos="4929"/>
        </w:tabs>
        <w:spacing w:after="204" w:line="25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E365CE" w:rsidRDefault="00E365CE" w:rsidP="00E365CE">
      <w:pPr>
        <w:tabs>
          <w:tab w:val="center" w:pos="4929"/>
        </w:tabs>
        <w:spacing w:after="204" w:line="25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БД.06 «ЕСТЕСТВОЗНАНИЕ».</w:t>
      </w:r>
    </w:p>
    <w:p w:rsidR="00E365CE" w:rsidRPr="000D26A6" w:rsidRDefault="00E365CE" w:rsidP="00E365CE">
      <w:pPr>
        <w:tabs>
          <w:tab w:val="center" w:pos="4929"/>
        </w:tabs>
        <w:spacing w:after="204" w:line="250" w:lineRule="auto"/>
        <w:rPr>
          <w:rFonts w:ascii="Calibri" w:eastAsia="Calibri" w:hAnsi="Calibri" w:cs="Calibri"/>
        </w:rPr>
      </w:pPr>
      <w:r w:rsidRPr="000D26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Pr="000D26A6">
        <w:rPr>
          <w:rFonts w:ascii="Times New Roman" w:eastAsia="Times New Roman" w:hAnsi="Times New Roman" w:cs="Times New Roman"/>
          <w:b/>
          <w:sz w:val="24"/>
        </w:rPr>
        <w:t>Место дисциплины в структуре основной образовательной программы:</w:t>
      </w:r>
      <w:r w:rsidRPr="000D26A6">
        <w:rPr>
          <w:rFonts w:ascii="Times New Roman" w:eastAsia="Times New Roman" w:hAnsi="Times New Roman" w:cs="Times New Roman"/>
          <w:sz w:val="24"/>
        </w:rPr>
        <w:t xml:space="preserve"> </w:t>
      </w:r>
    </w:p>
    <w:p w:rsidR="00E365CE" w:rsidRPr="000D26A6" w:rsidRDefault="00E365CE" w:rsidP="00E365C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БД</w:t>
      </w:r>
      <w:r w:rsidRPr="000D26A6">
        <w:rPr>
          <w:rFonts w:ascii="Times New Roman" w:eastAsia="Times New Roman" w:hAnsi="Times New Roman" w:cs="Times New Roman"/>
          <w:sz w:val="24"/>
        </w:rPr>
        <w:t xml:space="preserve">.06 Естествознание </w:t>
      </w:r>
      <w:proofErr w:type="gramStart"/>
      <w:r w:rsidRPr="000D26A6">
        <w:rPr>
          <w:rFonts w:ascii="Times New Roman" w:eastAsia="Times New Roman" w:hAnsi="Times New Roman" w:cs="Times New Roman"/>
          <w:sz w:val="24"/>
        </w:rPr>
        <w:t>является  частью</w:t>
      </w:r>
      <w:proofErr w:type="gramEnd"/>
      <w:r w:rsidRPr="000D26A6">
        <w:rPr>
          <w:rFonts w:ascii="Times New Roman" w:eastAsia="Times New Roman" w:hAnsi="Times New Roman" w:cs="Times New Roman"/>
          <w:sz w:val="24"/>
        </w:rPr>
        <w:t xml:space="preserve"> общеобразовательного учебного цикла образовательной программы СПО по специальности </w:t>
      </w:r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 </w:t>
      </w:r>
      <w:r w:rsidRPr="000D26A6">
        <w:rPr>
          <w:rFonts w:ascii="Times New Roman" w:eastAsia="Times New Roman" w:hAnsi="Times New Roman" w:cs="Times New Roman"/>
          <w:sz w:val="24"/>
        </w:rPr>
        <w:t>в соответствии с гуманитарным профилем профессионального образования.</w:t>
      </w:r>
      <w:r w:rsidRPr="000D26A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365CE" w:rsidRPr="000D26A6" w:rsidRDefault="00E365CE" w:rsidP="00E365CE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Calibri" w:hAnsi="Times New Roman" w:cs="Times New Roman"/>
          <w:sz w:val="24"/>
          <w:szCs w:val="24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E365CE" w:rsidRPr="000D26A6" w:rsidRDefault="00E365CE" w:rsidP="00E365CE">
      <w:pPr>
        <w:spacing w:after="0" w:line="270" w:lineRule="auto"/>
        <w:ind w:left="-8" w:right="46" w:firstLine="708"/>
        <w:jc w:val="both"/>
        <w:rPr>
          <w:rFonts w:ascii="Calibri" w:eastAsia="Calibri" w:hAnsi="Calibri" w:cs="Calibri"/>
        </w:rPr>
      </w:pPr>
      <w:r w:rsidRPr="000D26A6">
        <w:rPr>
          <w:rFonts w:ascii="Times New Roman" w:eastAsia="Calibri" w:hAnsi="Times New Roman" w:cs="Times New Roman"/>
          <w:sz w:val="24"/>
          <w:szCs w:val="24"/>
        </w:rPr>
        <w:t>Уровень освоения учебной дисциплины в соответствии с</w:t>
      </w:r>
      <w:r w:rsidRPr="000D26A6">
        <w:rPr>
          <w:rFonts w:ascii="Times New Roman" w:eastAsia="Times New Roman" w:hAnsi="Times New Roman" w:cs="Times New Roman"/>
          <w:sz w:val="24"/>
        </w:rPr>
        <w:t xml:space="preserve"> ФГОС среднего общего образования базовый.</w:t>
      </w:r>
    </w:p>
    <w:p w:rsidR="00E365CE" w:rsidRPr="000D26A6" w:rsidRDefault="00E365CE" w:rsidP="00E365CE">
      <w:pPr>
        <w:spacing w:after="5" w:line="449" w:lineRule="auto"/>
        <w:ind w:left="2" w:right="2032" w:hanging="10"/>
        <w:rPr>
          <w:rFonts w:ascii="Times New Roman" w:eastAsia="Times New Roman" w:hAnsi="Times New Roman" w:cs="Times New Roman"/>
          <w:sz w:val="24"/>
        </w:rPr>
      </w:pPr>
      <w:r w:rsidRPr="000D26A6">
        <w:rPr>
          <w:rFonts w:ascii="Times New Roman" w:eastAsia="Times New Roman" w:hAnsi="Times New Roman" w:cs="Times New Roman"/>
          <w:b/>
          <w:sz w:val="24"/>
        </w:rPr>
        <w:t xml:space="preserve">1.2. Планируемые результаты освоения учебной дисциплины </w:t>
      </w:r>
      <w:r w:rsidRPr="000D26A6">
        <w:rPr>
          <w:rFonts w:ascii="Times New Roman" w:eastAsia="Times New Roman" w:hAnsi="Times New Roman" w:cs="Times New Roman"/>
          <w:sz w:val="24"/>
        </w:rPr>
        <w:t>Планируемые результаты освоения учебной дисциплины:</w:t>
      </w:r>
    </w:p>
    <w:p w:rsidR="00E365CE" w:rsidRPr="000D26A6" w:rsidRDefault="00E365CE" w:rsidP="00E365CE">
      <w:pPr>
        <w:spacing w:after="5" w:line="449" w:lineRule="auto"/>
        <w:ind w:left="2" w:right="2032" w:hanging="10"/>
        <w:rPr>
          <w:rFonts w:ascii="Calibri" w:eastAsia="Calibri" w:hAnsi="Calibri" w:cs="Calibri"/>
        </w:rPr>
      </w:pPr>
      <w:r w:rsidRPr="000D26A6">
        <w:rPr>
          <w:rFonts w:ascii="Times New Roman" w:eastAsia="Times New Roman" w:hAnsi="Times New Roman" w:cs="Times New Roman"/>
          <w:sz w:val="24"/>
        </w:rPr>
        <w:t xml:space="preserve"> </w:t>
      </w:r>
      <w:r w:rsidRPr="000D26A6">
        <w:rPr>
          <w:rFonts w:ascii="Times New Roman" w:eastAsia="Times New Roman" w:hAnsi="Times New Roman" w:cs="Times New Roman"/>
          <w:b/>
          <w:sz w:val="24"/>
        </w:rPr>
        <w:t xml:space="preserve"> личностные</w:t>
      </w:r>
      <w:r w:rsidRPr="000D26A6">
        <w:rPr>
          <w:rFonts w:ascii="Times New Roman" w:eastAsia="Times New Roman" w:hAnsi="Times New Roman" w:cs="Times New Roman"/>
          <w:sz w:val="24"/>
        </w:rPr>
        <w:t xml:space="preserve"> </w:t>
      </w:r>
      <w:r w:rsidRPr="000D26A6">
        <w:rPr>
          <w:rFonts w:ascii="Times New Roman" w:eastAsia="Times New Roman" w:hAnsi="Times New Roman" w:cs="Times New Roman"/>
          <w:b/>
          <w:sz w:val="24"/>
        </w:rPr>
        <w:t xml:space="preserve">результаты:  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Calibri" w:hAnsi="Times New Roman" w:cs="Times New Roman"/>
          <w:sz w:val="24"/>
          <w:szCs w:val="24"/>
        </w:rPr>
        <w:t>чувство гордости за российские естественные науки;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E365CE" w:rsidRPr="000D26A6" w:rsidRDefault="00E365CE" w:rsidP="00E365CE">
      <w:pPr>
        <w:spacing w:after="0" w:line="403" w:lineRule="auto"/>
        <w:ind w:left="2" w:right="2270" w:hanging="10"/>
        <w:jc w:val="both"/>
        <w:rPr>
          <w:rFonts w:ascii="Calibri" w:eastAsia="Calibri" w:hAnsi="Calibri" w:cs="Calibri"/>
        </w:rPr>
      </w:pPr>
      <w:proofErr w:type="spellStart"/>
      <w:r w:rsidRPr="000D26A6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0D26A6"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  <w:r w:rsidRPr="000D2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E365CE" w:rsidRPr="000D26A6" w:rsidRDefault="00E365CE" w:rsidP="00E365CE">
      <w:pPr>
        <w:spacing w:after="0" w:line="401" w:lineRule="auto"/>
        <w:ind w:left="2" w:right="2270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E365CE" w:rsidRPr="000D26A6" w:rsidRDefault="00E365CE" w:rsidP="00E365CE">
      <w:pPr>
        <w:spacing w:after="0" w:line="401" w:lineRule="auto"/>
        <w:ind w:left="2" w:right="2270" w:hanging="10"/>
        <w:jc w:val="both"/>
        <w:rPr>
          <w:rFonts w:ascii="Calibri" w:eastAsia="Calibri" w:hAnsi="Calibri" w:cs="Calibri"/>
        </w:rPr>
      </w:pPr>
      <w:r w:rsidRPr="000D26A6"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результаты:  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6A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E365CE" w:rsidRPr="000D26A6" w:rsidRDefault="00E365CE" w:rsidP="00E365CE">
      <w:pPr>
        <w:spacing w:after="0" w:line="23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proofErr w:type="spellStart"/>
      <w:r w:rsidRPr="000D26A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proofErr w:type="spellStart"/>
      <w:r w:rsidRPr="000D26A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0D26A6">
        <w:rPr>
          <w:rFonts w:ascii="Times New Roman" w:eastAsia="Calibri" w:hAnsi="Times New Roman" w:cs="Times New Roman"/>
          <w:sz w:val="24"/>
          <w:szCs w:val="24"/>
        </w:rPr>
        <w:t>мегамира</w:t>
      </w:r>
      <w:proofErr w:type="spellEnd"/>
      <w:r w:rsidRPr="000D26A6">
        <w:rPr>
          <w:rFonts w:ascii="Times New Roman" w:eastAsia="Calibri" w:hAnsi="Times New Roman" w:cs="Times New Roman"/>
          <w:sz w:val="24"/>
          <w:szCs w:val="24"/>
        </w:rPr>
        <w:t>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0D26A6">
        <w:rPr>
          <w:rFonts w:ascii="Times New Roman" w:eastAsia="Calibri" w:hAnsi="Times New Roman" w:cs="Times New Roman"/>
          <w:sz w:val="24"/>
          <w:szCs w:val="24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E365CE" w:rsidRPr="000D26A6" w:rsidRDefault="00E365CE" w:rsidP="00E365CE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6A6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proofErr w:type="spellStart"/>
      <w:r w:rsidRPr="000D26A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D26A6">
        <w:rPr>
          <w:rFonts w:ascii="Times New Roman" w:eastAsia="Calibri" w:hAnsi="Times New Roman" w:cs="Times New Roman"/>
          <w:sz w:val="24"/>
          <w:szCs w:val="24"/>
        </w:rPr>
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E365CE" w:rsidRPr="000D26A6" w:rsidRDefault="00E365CE" w:rsidP="00E365CE">
      <w:pPr>
        <w:spacing w:after="3" w:line="270" w:lineRule="auto"/>
        <w:ind w:left="-8" w:right="46" w:firstLine="708"/>
        <w:jc w:val="both"/>
        <w:rPr>
          <w:rFonts w:ascii="Calibri" w:eastAsia="Calibri" w:hAnsi="Calibri" w:cs="Calibri"/>
        </w:rPr>
      </w:pPr>
      <w:r w:rsidRPr="000D26A6">
        <w:rPr>
          <w:rFonts w:ascii="Times New Roman" w:eastAsia="Times New Roman" w:hAnsi="Times New Roman" w:cs="Times New Roman"/>
          <w:sz w:val="24"/>
        </w:rPr>
        <w:t xml:space="preserve">Освоение содержания учебной дисциплины Естествознание обеспечивает формирование и развитие универсальных учебных действий в контексте преемственности формирования общих компетенций. </w:t>
      </w:r>
    </w:p>
    <w:tbl>
      <w:tblPr>
        <w:tblStyle w:val="TableGrid"/>
        <w:tblW w:w="9242" w:type="dxa"/>
        <w:tblInd w:w="120" w:type="dxa"/>
        <w:tblCellMar>
          <w:top w:w="1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685"/>
        <w:gridCol w:w="4557"/>
      </w:tblGrid>
      <w:tr w:rsidR="00E365CE" w:rsidRPr="000D26A6" w:rsidTr="00370181">
        <w:trPr>
          <w:trHeight w:val="754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E" w:rsidRPr="000D26A6" w:rsidRDefault="00E365CE" w:rsidP="00370181">
            <w:pPr>
              <w:spacing w:after="4"/>
              <w:ind w:right="48"/>
              <w:jc w:val="center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0"/>
              </w:rPr>
              <w:t xml:space="preserve">Виды универсальных учебных действий </w:t>
            </w:r>
          </w:p>
          <w:p w:rsidR="00E365CE" w:rsidRPr="000D26A6" w:rsidRDefault="00E365CE" w:rsidP="00370181">
            <w:pPr>
              <w:ind w:right="51"/>
              <w:jc w:val="center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0"/>
              </w:rPr>
              <w:t xml:space="preserve">(в соответствии с ФГОС СОО) </w:t>
            </w:r>
            <w:r w:rsidRPr="000D26A6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E" w:rsidRPr="000D26A6" w:rsidRDefault="00E365CE" w:rsidP="00370181">
            <w:pPr>
              <w:spacing w:after="3"/>
              <w:ind w:right="50"/>
              <w:jc w:val="center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0"/>
              </w:rPr>
              <w:t xml:space="preserve">Общие компетенции </w:t>
            </w:r>
          </w:p>
          <w:p w:rsidR="00E365CE" w:rsidRPr="000D26A6" w:rsidRDefault="00E365CE" w:rsidP="00370181">
            <w:pPr>
              <w:jc w:val="center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0"/>
              </w:rPr>
              <w:t>(в соответствии с ФГОС СПО по специальности/профессии)</w:t>
            </w:r>
            <w:r w:rsidRPr="000D26A6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365CE" w:rsidRPr="000D26A6" w:rsidTr="00370181">
        <w:trPr>
          <w:trHeight w:val="150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E" w:rsidRPr="000D26A6" w:rsidRDefault="00E365CE" w:rsidP="00370181">
            <w:pPr>
              <w:ind w:left="2" w:right="2032" w:hanging="10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  <w:r w:rsidRPr="000D26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26A6">
              <w:rPr>
                <w:rFonts w:ascii="Times New Roman" w:hAnsi="Times New Roman" w:cs="Times New Roman"/>
                <w:b/>
                <w:sz w:val="24"/>
              </w:rPr>
              <w:t>результы</w:t>
            </w:r>
            <w:proofErr w:type="spellEnd"/>
            <w:r w:rsidRPr="000D26A6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российские естественные науки;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осознание значимости компетенций в области естественных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естествознания;</w:t>
            </w:r>
          </w:p>
          <w:p w:rsidR="00E365CE" w:rsidRPr="000D26A6" w:rsidRDefault="00E365CE" w:rsidP="00370181">
            <w:pPr>
              <w:ind w:left="2" w:right="2270" w:hanging="10"/>
              <w:jc w:val="both"/>
              <w:rPr>
                <w:rFonts w:ascii="Calibri" w:hAnsi="Calibri" w:cs="Calibri"/>
              </w:rPr>
            </w:pPr>
            <w:proofErr w:type="spellStart"/>
            <w:r w:rsidRPr="000D26A6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0D26A6">
              <w:rPr>
                <w:rFonts w:ascii="Times New Roman" w:hAnsi="Times New Roman" w:cs="Times New Roman"/>
                <w:b/>
                <w:sz w:val="24"/>
              </w:rPr>
              <w:t xml:space="preserve"> результаты:</w:t>
            </w:r>
            <w:r w:rsidRPr="000D26A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для их достижения на практике;</w:t>
            </w:r>
          </w:p>
          <w:p w:rsidR="00E365CE" w:rsidRPr="000D26A6" w:rsidRDefault="00E365CE" w:rsidP="00370181">
            <w:pPr>
              <w:ind w:left="2" w:right="227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      </w:r>
          </w:p>
          <w:p w:rsidR="00E365CE" w:rsidRPr="000D26A6" w:rsidRDefault="00E365CE" w:rsidP="00370181">
            <w:pPr>
              <w:ind w:left="2" w:right="2270" w:hanging="10"/>
              <w:jc w:val="both"/>
              <w:rPr>
                <w:rFonts w:ascii="Calibri" w:hAnsi="Calibri" w:cs="Calibri"/>
              </w:rPr>
            </w:pPr>
            <w:r w:rsidRPr="000D26A6">
              <w:rPr>
                <w:rFonts w:ascii="Times New Roman" w:hAnsi="Times New Roman" w:cs="Times New Roman"/>
                <w:b/>
                <w:sz w:val="24"/>
              </w:rPr>
              <w:t xml:space="preserve">предметные результаты:  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proofErr w:type="spellStart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proofErr w:type="spellStart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, макромира и микромира; владение приемами естественно-научных наблюдений, опытов, исследований и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достоверности полученных результатов;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6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−• </w:t>
            </w:r>
            <w:proofErr w:type="spellStart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D26A6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proofErr w:type="gramStart"/>
            <w:r w:rsidRPr="000D26A6">
              <w:rPr>
                <w:rFonts w:ascii="Times New Roman" w:hAnsi="Times New Roman" w:cs="Times New Roman"/>
              </w:rPr>
              <w:lastRenderedPageBreak/>
              <w:t>ОК  1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D26A6">
              <w:rPr>
                <w:rFonts w:ascii="Times New Roman" w:hAnsi="Times New Roman" w:cs="Times New Roman"/>
              </w:rPr>
              <w:t>Понимать  сущность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и  социальную   значимость   своей   будущей   профессии,   проявлять   к   ней устойчивый интерес.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proofErr w:type="gramStart"/>
            <w:r w:rsidRPr="000D26A6">
              <w:rPr>
                <w:rFonts w:ascii="Times New Roman" w:hAnsi="Times New Roman" w:cs="Times New Roman"/>
              </w:rPr>
              <w:t>ОК  2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D26A6">
              <w:rPr>
                <w:rFonts w:ascii="Times New Roman" w:hAnsi="Times New Roman" w:cs="Times New Roman"/>
              </w:rPr>
              <w:t>Организовывать  собственную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деятельность,  выбирать  типовые  методы  и  способы   выполнения профессиональных задач, оценивать их эффективность и качество.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lastRenderedPageBreak/>
              <w:t xml:space="preserve">ОК 4. Осуществлять </w:t>
            </w:r>
            <w:proofErr w:type="gramStart"/>
            <w:r w:rsidRPr="000D26A6">
              <w:rPr>
                <w:rFonts w:ascii="Times New Roman" w:hAnsi="Times New Roman" w:cs="Times New Roman"/>
              </w:rPr>
              <w:t>поиск  и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использование  информации,  необходимой  для  эффективного  выполнения профессиональных задач, профессионального и личностного развития.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 xml:space="preserve">ОК   6.   Работать   в   коллективе   и   </w:t>
            </w:r>
            <w:proofErr w:type="gramStart"/>
            <w:r w:rsidRPr="000D26A6">
              <w:rPr>
                <w:rFonts w:ascii="Times New Roman" w:hAnsi="Times New Roman" w:cs="Times New Roman"/>
              </w:rPr>
              <w:t xml:space="preserve">команде,   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эффективно    общаться    с    коллегами,    руководством,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потребителями.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 xml:space="preserve">ОК 7. Брать на себя </w:t>
            </w:r>
            <w:proofErr w:type="gramStart"/>
            <w:r w:rsidRPr="000D26A6">
              <w:rPr>
                <w:rFonts w:ascii="Times New Roman" w:hAnsi="Times New Roman" w:cs="Times New Roman"/>
              </w:rPr>
              <w:t>ответственность  за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работу  членов  команды  (подчиненных),  результат  выполнения заданий.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proofErr w:type="gramStart"/>
            <w:r w:rsidRPr="000D26A6">
              <w:rPr>
                <w:rFonts w:ascii="Times New Roman" w:hAnsi="Times New Roman" w:cs="Times New Roman"/>
              </w:rPr>
              <w:t>ОК  8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D26A6">
              <w:rPr>
                <w:rFonts w:ascii="Times New Roman" w:hAnsi="Times New Roman" w:cs="Times New Roman"/>
              </w:rPr>
              <w:t>Самостоятельно  определять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задачи  профессионального   и   личностного   развития,   заниматься самообразованием, осознанно планировать повышение квалификации.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E365CE" w:rsidRPr="000D26A6" w:rsidRDefault="00E365CE" w:rsidP="00370181">
            <w:pPr>
              <w:ind w:left="-15" w:right="1"/>
              <w:rPr>
                <w:rFonts w:ascii="Times New Roman" w:hAnsi="Times New Roman" w:cs="Times New Roman"/>
              </w:rPr>
            </w:pPr>
            <w:proofErr w:type="gramStart"/>
            <w:r w:rsidRPr="000D26A6">
              <w:rPr>
                <w:rFonts w:ascii="Times New Roman" w:hAnsi="Times New Roman" w:cs="Times New Roman"/>
              </w:rPr>
              <w:t>ОК  11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D26A6">
              <w:rPr>
                <w:rFonts w:ascii="Times New Roman" w:hAnsi="Times New Roman" w:cs="Times New Roman"/>
              </w:rPr>
              <w:t>Соблюдать  деловой</w:t>
            </w:r>
            <w:proofErr w:type="gramEnd"/>
            <w:r w:rsidRPr="000D26A6">
              <w:rPr>
                <w:rFonts w:ascii="Times New Roman" w:hAnsi="Times New Roman" w:cs="Times New Roman"/>
              </w:rPr>
              <w:t xml:space="preserve">  этикет,  культуру  и  психологические  основы  общения,   нормы   и   правила поведения.</w:t>
            </w:r>
          </w:p>
          <w:p w:rsidR="00E365CE" w:rsidRPr="000D26A6" w:rsidRDefault="00E365CE" w:rsidP="00370181">
            <w:pPr>
              <w:ind w:right="1"/>
              <w:rPr>
                <w:rFonts w:ascii="Times New Roman" w:hAnsi="Times New Roman" w:cs="Times New Roman"/>
              </w:rPr>
            </w:pPr>
            <w:r w:rsidRPr="000D26A6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E365CE" w:rsidRPr="000D26A6" w:rsidRDefault="00E365CE" w:rsidP="00370181">
            <w:pPr>
              <w:ind w:left="567" w:hanging="567"/>
              <w:jc w:val="both"/>
              <w:rPr>
                <w:rFonts w:ascii="Calibri" w:hAnsi="Calibri" w:cs="Calibri"/>
              </w:rPr>
            </w:pPr>
          </w:p>
        </w:tc>
      </w:tr>
    </w:tbl>
    <w:p w:rsidR="00E365CE" w:rsidRPr="000D26A6" w:rsidRDefault="00E365CE" w:rsidP="00E365CE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E365CE" w:rsidRPr="000D26A6" w:rsidRDefault="00E365CE" w:rsidP="00E365CE">
      <w:pPr>
        <w:tabs>
          <w:tab w:val="num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365CE" w:rsidRDefault="00E365CE" w:rsidP="00E365CE"/>
    <w:p w:rsidR="00E160D4" w:rsidRDefault="00E160D4">
      <w:bookmarkStart w:id="0" w:name="_GoBack"/>
      <w:bookmarkEnd w:id="0"/>
    </w:p>
    <w:sectPr w:rsidR="00E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4"/>
    <w:rsid w:val="00E160D4"/>
    <w:rsid w:val="00E365CE"/>
    <w:rsid w:val="00F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DB3F-6479-4495-A494-3B6EC96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65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2021-03-19T09:43:00Z</dcterms:created>
  <dcterms:modified xsi:type="dcterms:W3CDTF">2021-03-19T09:43:00Z</dcterms:modified>
</cp:coreProperties>
</file>