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BD486" w14:textId="77777777" w:rsidR="005B3D6C" w:rsidRDefault="00000000">
      <w:pPr>
        <w:spacing w:after="0" w:line="259" w:lineRule="auto"/>
        <w:ind w:left="63" w:right="0" w:firstLine="0"/>
        <w:jc w:val="center"/>
      </w:pPr>
      <w:r>
        <w:rPr>
          <w:noProof/>
        </w:rPr>
        <w:drawing>
          <wp:inline distT="0" distB="0" distL="0" distR="0" wp14:anchorId="603FFD8E" wp14:editId="11EF2C39">
            <wp:extent cx="433070" cy="41465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3070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2D4DF7C" w14:textId="77777777" w:rsidR="005B3D6C" w:rsidRDefault="00000000">
      <w:pPr>
        <w:spacing w:after="31" w:line="259" w:lineRule="auto"/>
        <w:ind w:left="29" w:right="0" w:firstLine="0"/>
        <w:jc w:val="left"/>
      </w:pPr>
      <w:r>
        <w:rPr>
          <w:sz w:val="24"/>
        </w:rPr>
        <w:t>МИНИСТЕРСТВО НАУКИ И ВЫСШЕГО ОБРАЗОВАНИЯ РОССИЙСКОЙ ФЕДЕРАЦИИ</w:t>
      </w:r>
      <w:r>
        <w:rPr>
          <w:b/>
          <w:sz w:val="24"/>
        </w:rPr>
        <w:t xml:space="preserve"> </w:t>
      </w:r>
    </w:p>
    <w:p w14:paraId="1B8E8AD7" w14:textId="77777777" w:rsidR="005B3D6C" w:rsidRDefault="00000000">
      <w:pPr>
        <w:spacing w:after="13" w:line="271" w:lineRule="auto"/>
        <w:ind w:right="4"/>
        <w:jc w:val="center"/>
      </w:pPr>
      <w:r>
        <w:rPr>
          <w:b/>
          <w:sz w:val="24"/>
        </w:rPr>
        <w:t xml:space="preserve">ПОЛИТЕХНИЧЕСКИЙ ИНСТИТУТ (ФИЛИАЛ)  </w:t>
      </w:r>
    </w:p>
    <w:p w14:paraId="46711812" w14:textId="77777777" w:rsidR="005B3D6C" w:rsidRDefault="00000000">
      <w:pPr>
        <w:spacing w:after="13" w:line="271" w:lineRule="auto"/>
        <w:ind w:right="9"/>
        <w:jc w:val="center"/>
      </w:pPr>
      <w:r>
        <w:rPr>
          <w:b/>
          <w:sz w:val="24"/>
        </w:rPr>
        <w:t xml:space="preserve">ФЕДЕРАЛЬНОГО ГОСУДАРСТВЕННОГО БЮДЖЕТНОГО </w:t>
      </w:r>
    </w:p>
    <w:p w14:paraId="7BB54CB1" w14:textId="77777777" w:rsidR="005B3D6C" w:rsidRDefault="00000000">
      <w:pPr>
        <w:spacing w:after="13" w:line="271" w:lineRule="auto"/>
        <w:ind w:right="4"/>
        <w:jc w:val="center"/>
      </w:pPr>
      <w:r>
        <w:rPr>
          <w:b/>
          <w:sz w:val="24"/>
        </w:rPr>
        <w:t xml:space="preserve">ОБРАЗОВАТЕЛЬНОГО УЧРЕЖДЕНИЯ ВЫСШЕГО ОБРАЗОВАНИЯ </w:t>
      </w:r>
    </w:p>
    <w:p w14:paraId="754C208D" w14:textId="77777777" w:rsidR="005B3D6C" w:rsidRDefault="00000000">
      <w:pPr>
        <w:spacing w:after="13" w:line="271" w:lineRule="auto"/>
        <w:ind w:right="6"/>
        <w:jc w:val="center"/>
      </w:pPr>
      <w:r>
        <w:rPr>
          <w:b/>
          <w:sz w:val="24"/>
        </w:rPr>
        <w:t xml:space="preserve">«ДОНСКОЙ ГОСУДАРСТВЕННЫЙ ТЕХНИЧЕСКИЙ УНИВЕРСИТЕТ»  </w:t>
      </w:r>
    </w:p>
    <w:p w14:paraId="0489C3FA" w14:textId="77777777" w:rsidR="005B3D6C" w:rsidRDefault="00000000">
      <w:pPr>
        <w:spacing w:after="13" w:line="271" w:lineRule="auto"/>
        <w:ind w:left="2044" w:right="1976"/>
        <w:jc w:val="center"/>
      </w:pPr>
      <w:r>
        <w:rPr>
          <w:b/>
          <w:sz w:val="24"/>
        </w:rPr>
        <w:t xml:space="preserve">В Г. ТАГАНРОГЕ РОСТОВСКОЙ ОБЛАСТИ ПИ (ФИЛИАЛ) ДГТУ В Г. ТАГАНРОГЕ </w:t>
      </w:r>
    </w:p>
    <w:p w14:paraId="342FFFF3" w14:textId="77777777" w:rsidR="005B3D6C" w:rsidRDefault="00000000">
      <w:pPr>
        <w:spacing w:after="0" w:line="259" w:lineRule="auto"/>
        <w:ind w:left="65" w:right="0" w:firstLine="0"/>
        <w:jc w:val="center"/>
      </w:pPr>
      <w:r>
        <w:t xml:space="preserve"> </w:t>
      </w:r>
    </w:p>
    <w:p w14:paraId="307AD49C" w14:textId="77777777" w:rsidR="005B3D6C" w:rsidRDefault="00000000">
      <w:pPr>
        <w:spacing w:after="27" w:line="259" w:lineRule="auto"/>
        <w:ind w:left="708" w:right="0" w:firstLine="0"/>
        <w:jc w:val="left"/>
      </w:pPr>
      <w:r>
        <w:t xml:space="preserve"> </w:t>
      </w:r>
    </w:p>
    <w:p w14:paraId="733B3B83" w14:textId="77777777" w:rsidR="005B3D6C" w:rsidRDefault="00000000">
      <w:pPr>
        <w:spacing w:after="136" w:line="259" w:lineRule="auto"/>
        <w:jc w:val="center"/>
      </w:pPr>
      <w:r>
        <w:t xml:space="preserve">КАФЕДРА «Гуманитарные и социально-экономические науки» </w:t>
      </w:r>
    </w:p>
    <w:p w14:paraId="4266FE6F" w14:textId="77777777" w:rsidR="005B3D6C" w:rsidRDefault="00000000">
      <w:pPr>
        <w:spacing w:after="132" w:line="259" w:lineRule="auto"/>
        <w:ind w:left="65" w:right="0" w:firstLine="0"/>
        <w:jc w:val="center"/>
      </w:pPr>
      <w:r>
        <w:rPr>
          <w:b/>
        </w:rPr>
        <w:t xml:space="preserve"> </w:t>
      </w:r>
    </w:p>
    <w:p w14:paraId="043BCD42" w14:textId="77777777" w:rsidR="005B3D6C" w:rsidRDefault="00000000">
      <w:pPr>
        <w:spacing w:after="131" w:line="259" w:lineRule="auto"/>
        <w:ind w:left="65" w:right="0" w:firstLine="0"/>
        <w:jc w:val="center"/>
      </w:pPr>
      <w:r>
        <w:rPr>
          <w:b/>
        </w:rPr>
        <w:t xml:space="preserve"> </w:t>
      </w:r>
    </w:p>
    <w:p w14:paraId="053E03CB" w14:textId="77777777" w:rsidR="005B3D6C" w:rsidRDefault="00000000">
      <w:pPr>
        <w:spacing w:after="131" w:line="259" w:lineRule="auto"/>
        <w:ind w:left="65" w:right="0" w:firstLine="0"/>
        <w:jc w:val="center"/>
      </w:pPr>
      <w:r>
        <w:rPr>
          <w:b/>
        </w:rPr>
        <w:t xml:space="preserve"> </w:t>
      </w:r>
    </w:p>
    <w:p w14:paraId="372439AB" w14:textId="77777777" w:rsidR="005B3D6C" w:rsidRDefault="00000000">
      <w:pPr>
        <w:spacing w:after="192" w:line="259" w:lineRule="auto"/>
        <w:ind w:left="65" w:right="0" w:firstLine="0"/>
        <w:jc w:val="center"/>
      </w:pPr>
      <w:r>
        <w:rPr>
          <w:b/>
        </w:rPr>
        <w:t xml:space="preserve"> </w:t>
      </w:r>
    </w:p>
    <w:p w14:paraId="03C5346F" w14:textId="77777777" w:rsidR="005B3D6C" w:rsidRDefault="00000000">
      <w:pPr>
        <w:pStyle w:val="1"/>
      </w:pPr>
      <w:r>
        <w:t xml:space="preserve">Методические материалы по освоению дисциплины «Основы нравственности» </w:t>
      </w:r>
    </w:p>
    <w:p w14:paraId="3F793B99" w14:textId="77777777" w:rsidR="005B3D6C" w:rsidRDefault="00000000">
      <w:pPr>
        <w:spacing w:after="143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28F03C0B" w14:textId="77777777" w:rsidR="005B3D6C" w:rsidRDefault="00000000">
      <w:pPr>
        <w:spacing w:after="141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233C3535" w14:textId="77777777" w:rsidR="005B3D6C" w:rsidRDefault="00000000">
      <w:pPr>
        <w:spacing w:after="129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57D20978" w14:textId="77777777" w:rsidR="005B3D6C" w:rsidRDefault="00000000">
      <w:pPr>
        <w:spacing w:after="145" w:line="259" w:lineRule="auto"/>
        <w:ind w:left="0" w:right="0" w:firstLine="0"/>
        <w:jc w:val="left"/>
      </w:pPr>
      <w:r>
        <w:t xml:space="preserve"> </w:t>
      </w:r>
    </w:p>
    <w:p w14:paraId="2FC22AEB" w14:textId="77777777" w:rsidR="005B3D6C" w:rsidRDefault="00000000">
      <w:pPr>
        <w:spacing w:after="143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46F5498B" w14:textId="77777777" w:rsidR="005B3D6C" w:rsidRDefault="00000000">
      <w:pPr>
        <w:spacing w:after="129" w:line="259" w:lineRule="auto"/>
        <w:ind w:left="0" w:right="0" w:firstLine="0"/>
        <w:jc w:val="left"/>
      </w:pPr>
      <w:r>
        <w:rPr>
          <w:rFonts w:ascii="Calibri" w:eastAsia="Calibri" w:hAnsi="Calibri" w:cs="Calibri"/>
          <w:color w:val="FF0000"/>
        </w:rPr>
        <w:t xml:space="preserve"> </w:t>
      </w:r>
    </w:p>
    <w:p w14:paraId="4B1340F9" w14:textId="77777777" w:rsidR="005B3D6C" w:rsidRDefault="00000000">
      <w:pPr>
        <w:spacing w:after="0" w:line="259" w:lineRule="auto"/>
        <w:ind w:left="0" w:right="924" w:firstLine="0"/>
        <w:jc w:val="right"/>
      </w:pPr>
      <w:r>
        <w:t xml:space="preserve"> </w:t>
      </w:r>
    </w:p>
    <w:p w14:paraId="3CB06461" w14:textId="77777777" w:rsidR="005B3D6C" w:rsidRDefault="00000000">
      <w:pPr>
        <w:spacing w:after="141" w:line="259" w:lineRule="auto"/>
        <w:ind w:left="58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5607A17F" w14:textId="77777777" w:rsidR="005B3D6C" w:rsidRDefault="00000000">
      <w:pPr>
        <w:spacing w:after="144" w:line="259" w:lineRule="auto"/>
        <w:ind w:left="58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7DCB712E" w14:textId="77777777" w:rsidR="005B3D6C" w:rsidRDefault="00000000">
      <w:pPr>
        <w:spacing w:after="143" w:line="259" w:lineRule="auto"/>
        <w:ind w:left="58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00C1EF12" w14:textId="77777777" w:rsidR="005B3D6C" w:rsidRDefault="00000000">
      <w:pPr>
        <w:spacing w:after="141" w:line="259" w:lineRule="auto"/>
        <w:ind w:left="58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2AFD34AC" w14:textId="77777777" w:rsidR="005B3D6C" w:rsidRDefault="00000000">
      <w:pPr>
        <w:spacing w:after="143" w:line="259" w:lineRule="auto"/>
        <w:ind w:left="58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4EDA67A0" w14:textId="77777777" w:rsidR="005B3D6C" w:rsidRDefault="00000000">
      <w:pPr>
        <w:spacing w:after="179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2BC652DC" w14:textId="77777777" w:rsidR="005B3D6C" w:rsidRDefault="00000000">
      <w:pPr>
        <w:spacing w:after="0" w:line="259" w:lineRule="auto"/>
        <w:ind w:right="4"/>
        <w:jc w:val="center"/>
      </w:pPr>
      <w:r>
        <w:t xml:space="preserve">Таганрог </w:t>
      </w:r>
    </w:p>
    <w:p w14:paraId="7265891A" w14:textId="77777777" w:rsidR="005B3D6C" w:rsidRDefault="00000000">
      <w:pPr>
        <w:spacing w:after="0" w:line="259" w:lineRule="auto"/>
        <w:ind w:right="4"/>
        <w:jc w:val="center"/>
      </w:pPr>
      <w:r>
        <w:rPr>
          <w:sz w:val="24"/>
        </w:rPr>
        <w:t xml:space="preserve"> </w:t>
      </w:r>
      <w:r>
        <w:t xml:space="preserve">2023 </w:t>
      </w:r>
    </w:p>
    <w:p w14:paraId="3C4999B7" w14:textId="77777777" w:rsidR="005B3D6C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E9AD147" w14:textId="77777777" w:rsidR="005B3D6C" w:rsidRDefault="00000000">
      <w:pPr>
        <w:spacing w:after="0" w:line="259" w:lineRule="auto"/>
        <w:ind w:left="-1560" w:right="11062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1F802EF2" wp14:editId="1395C226">
            <wp:simplePos x="0" y="0"/>
            <wp:positionH relativeFrom="page">
              <wp:posOffset>0</wp:posOffset>
            </wp:positionH>
            <wp:positionV relativeFrom="page">
              <wp:posOffset>719451</wp:posOffset>
            </wp:positionV>
            <wp:extent cx="7543800" cy="9948672"/>
            <wp:effectExtent l="0" t="0" r="0" b="0"/>
            <wp:wrapTopAndBottom/>
            <wp:docPr id="13552" name="Picture 135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2" name="Picture 1355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9948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445B7BCA" w14:textId="77777777" w:rsidR="005B3D6C" w:rsidRDefault="00000000">
      <w:pPr>
        <w:pStyle w:val="1"/>
        <w:spacing w:after="121"/>
        <w:ind w:left="715" w:right="706"/>
      </w:pPr>
      <w:r>
        <w:lastRenderedPageBreak/>
        <w:t xml:space="preserve">СОДЕРЖАНИЕ </w:t>
      </w:r>
    </w:p>
    <w:p w14:paraId="04A8DCE9" w14:textId="77777777" w:rsidR="005B3D6C" w:rsidRDefault="00000000">
      <w:pPr>
        <w:spacing w:after="133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D2F9908" w14:textId="77777777" w:rsidR="005B3D6C" w:rsidRDefault="00000000">
      <w:pPr>
        <w:spacing w:after="173"/>
        <w:ind w:left="-5" w:right="0"/>
      </w:pPr>
      <w:r>
        <w:t xml:space="preserve">Введение ....................................................................................................................4 </w:t>
      </w:r>
    </w:p>
    <w:p w14:paraId="060E9F34" w14:textId="77777777" w:rsidR="005B3D6C" w:rsidRDefault="00000000">
      <w:pPr>
        <w:numPr>
          <w:ilvl w:val="0"/>
          <w:numId w:val="1"/>
        </w:numPr>
        <w:spacing w:after="170"/>
        <w:ind w:right="0" w:hanging="211"/>
      </w:pPr>
      <w:r>
        <w:t xml:space="preserve">Методические рекомендации по организации самостоятельной работы…….4 </w:t>
      </w:r>
    </w:p>
    <w:p w14:paraId="79FE3274" w14:textId="77777777" w:rsidR="005B3D6C" w:rsidRDefault="00000000">
      <w:pPr>
        <w:numPr>
          <w:ilvl w:val="0"/>
          <w:numId w:val="1"/>
        </w:numPr>
        <w:spacing w:after="175"/>
        <w:ind w:right="0" w:hanging="211"/>
      </w:pPr>
      <w:r>
        <w:t xml:space="preserve">Вопросы для проведения промежуточной аттестации……..……………… ..10 </w:t>
      </w:r>
    </w:p>
    <w:p w14:paraId="27E27E8F" w14:textId="77777777" w:rsidR="005B3D6C" w:rsidRDefault="00000000">
      <w:pPr>
        <w:numPr>
          <w:ilvl w:val="0"/>
          <w:numId w:val="1"/>
        </w:numPr>
        <w:ind w:right="0" w:hanging="211"/>
      </w:pPr>
      <w:r>
        <w:t>Перечень используемых информационных ресурсов………….……………. 13</w:t>
      </w:r>
      <w:r>
        <w:rPr>
          <w:sz w:val="24"/>
        </w:rPr>
        <w:t xml:space="preserve"> </w:t>
      </w:r>
      <w:r>
        <w:rPr>
          <w:b/>
        </w:rPr>
        <w:t xml:space="preserve">ВВЕДЕНИЕ </w:t>
      </w:r>
    </w:p>
    <w:p w14:paraId="371DF583" w14:textId="77777777" w:rsidR="005B3D6C" w:rsidRDefault="00000000">
      <w:pPr>
        <w:spacing w:after="25" w:line="259" w:lineRule="auto"/>
        <w:ind w:left="775" w:right="0" w:firstLine="0"/>
        <w:jc w:val="center"/>
      </w:pPr>
      <w:r>
        <w:t xml:space="preserve"> </w:t>
      </w:r>
    </w:p>
    <w:p w14:paraId="136079F6" w14:textId="77777777" w:rsidR="005B3D6C" w:rsidRDefault="00000000">
      <w:pPr>
        <w:ind w:left="-15" w:right="0" w:firstLine="708"/>
      </w:pPr>
      <w:r>
        <w:t>Методические указания по изучению дисциплины</w:t>
      </w:r>
      <w:r>
        <w:rPr>
          <w:b/>
          <w:i/>
        </w:rPr>
        <w:t xml:space="preserve"> «Основы нравственности»</w:t>
      </w:r>
      <w:r>
        <w:t xml:space="preserve"> разработаны в соответствии с рабочей программой данной дисциплины, входящей в состав документации основной образовательной программы по направлению подготовки 40.03.01 Юриспруденция (программа бакалавриата). </w:t>
      </w:r>
    </w:p>
    <w:p w14:paraId="77337DE6" w14:textId="77777777" w:rsidR="005B3D6C" w:rsidRDefault="00000000">
      <w:pPr>
        <w:ind w:left="-15" w:right="0" w:firstLine="708"/>
      </w:pPr>
      <w:r>
        <w:t xml:space="preserve">Цель настоящих методических указаний состоит в оказании содействия обучающимся в успешном освоении дисциплины </w:t>
      </w:r>
      <w:r>
        <w:rPr>
          <w:b/>
          <w:i/>
        </w:rPr>
        <w:t>«Основы нравственности»</w:t>
      </w:r>
      <w:r>
        <w:t xml:space="preserve"> в соответствии с общей концепцией основной образовательной программы по направлению подготовки Юриспруденция (программа бакалавриата). </w:t>
      </w:r>
    </w:p>
    <w:p w14:paraId="0D71CEDA" w14:textId="77777777" w:rsidR="005B3D6C" w:rsidRDefault="00000000">
      <w:pPr>
        <w:ind w:left="-15" w:right="0" w:firstLine="708"/>
      </w:pPr>
      <w:r>
        <w:t xml:space="preserve">Выполнение предусмотренных методическими указаниями заданий по дисциплине </w:t>
      </w:r>
      <w:r>
        <w:rPr>
          <w:b/>
          <w:i/>
        </w:rPr>
        <w:t>«Основы нравственности»</w:t>
      </w:r>
      <w:r>
        <w:t xml:space="preserve"> позволит обучающимся получить необходимые умения и навыки и на их базе приобрести следующие компетенции:  </w:t>
      </w:r>
    </w:p>
    <w:p w14:paraId="4BD3D430" w14:textId="77777777" w:rsidR="00A47116" w:rsidRDefault="00A47116" w:rsidP="00A47116">
      <w:pPr>
        <w:spacing w:after="35" w:line="372" w:lineRule="auto"/>
        <w:ind w:left="-15" w:right="97" w:firstLine="710"/>
      </w:pPr>
      <w:r>
        <w:rPr>
          <w:shd w:val="clear" w:color="auto" w:fill="F9F9FC"/>
        </w:rPr>
        <w:t xml:space="preserve">УК-5.2: </w:t>
      </w:r>
      <w:r w:rsidRPr="003F390C">
        <w:rPr>
          <w:shd w:val="clear" w:color="auto" w:fill="F9F9FC"/>
        </w:rPr>
        <w:t>Придерживается принципов недискриминационного взаимодействия при личном и массовом общении в целях выполнения профессиональных задач и усиления социальной интеграции</w:t>
      </w:r>
    </w:p>
    <w:p w14:paraId="54A54EED" w14:textId="77777777" w:rsidR="005B3D6C" w:rsidRDefault="00000000">
      <w:pPr>
        <w:ind w:left="-15" w:right="0" w:firstLine="708"/>
      </w:pPr>
      <w:r>
        <w:t xml:space="preserve">Умения и навыки, полученные обучающимися по дисциплине </w:t>
      </w:r>
      <w:r>
        <w:rPr>
          <w:b/>
          <w:i/>
        </w:rPr>
        <w:t>«Основы нравственности»</w:t>
      </w:r>
      <w:r>
        <w:t xml:space="preserve">, впоследствии используются при прохождении практик, а также при изучении других дисциплин.  </w:t>
      </w:r>
    </w:p>
    <w:p w14:paraId="64D1C9F7" w14:textId="77777777" w:rsidR="005B3D6C" w:rsidRDefault="00000000">
      <w:pPr>
        <w:spacing w:after="36" w:line="259" w:lineRule="auto"/>
        <w:ind w:left="708" w:right="0" w:firstLine="0"/>
        <w:jc w:val="left"/>
      </w:pPr>
      <w:r>
        <w:t xml:space="preserve"> </w:t>
      </w:r>
    </w:p>
    <w:p w14:paraId="5F3DE9D6" w14:textId="77777777" w:rsidR="005B3D6C" w:rsidRDefault="00000000">
      <w:pPr>
        <w:pStyle w:val="1"/>
        <w:ind w:left="715" w:right="191"/>
      </w:pPr>
      <w:r>
        <w:t xml:space="preserve">1 Методические рекомендации по организации самостоятельной работы </w:t>
      </w:r>
    </w:p>
    <w:p w14:paraId="6540A02A" w14:textId="77777777" w:rsidR="005B3D6C" w:rsidRDefault="00000000">
      <w:pPr>
        <w:ind w:left="-15" w:right="0" w:firstLine="708"/>
      </w:pPr>
      <w:r>
        <w:t xml:space="preserve">Самостоятельная работа выполняется в рамках дисциплины под руководством преподавателя, как в аудиторное, так и внеаудиторное время. Самостоятельная работа направлена на формирование умений и навыков практического решения задач, на развитие логического мышления, творческой активности, исследовательского подхода в освоении учебного материала, развития познавательных способностей. </w:t>
      </w:r>
    </w:p>
    <w:p w14:paraId="7B4D5AE6" w14:textId="77777777" w:rsidR="005B3D6C" w:rsidRDefault="00000000">
      <w:pPr>
        <w:ind w:left="-15" w:right="0" w:firstLine="708"/>
      </w:pPr>
      <w:r>
        <w:lastRenderedPageBreak/>
        <w:t xml:space="preserve">Подготовка реферата является одной из форм активизации учебного процесса через самостоятельную работу студентов. Реферат является письменной работой с кратким и систематизированным изложением современного состояния тех или иных проблем в области исследования на основании аналитического обзора научных и литературных источников, исследования прикладных материалов.  </w:t>
      </w:r>
    </w:p>
    <w:p w14:paraId="61A51C1E" w14:textId="77777777" w:rsidR="005B3D6C" w:rsidRDefault="00000000">
      <w:pPr>
        <w:ind w:left="-15" w:right="0" w:firstLine="708"/>
      </w:pPr>
      <w:r>
        <w:t xml:space="preserve">В процессе подготовки реферата студент должен продемонстрировать свои творческие способности, приобретенные умения обобщать отечественный и зарубежный опыт, анализировать научные, литературные и другие источники информации, выделять в них главное, отбрасывать второстепенное, давать критическую оценку материалам, аргументировано обосновывать выводы и разрабатывать рекомендации по решению возникающих проблем. </w:t>
      </w:r>
    </w:p>
    <w:p w14:paraId="1634A0C3" w14:textId="77777777" w:rsidR="005B3D6C" w:rsidRDefault="00000000">
      <w:pPr>
        <w:ind w:left="718" w:right="0"/>
      </w:pPr>
      <w:r>
        <w:t xml:space="preserve">Критериями оценки реферата являются:  </w:t>
      </w:r>
    </w:p>
    <w:p w14:paraId="7C0827F6" w14:textId="77777777" w:rsidR="005B3D6C" w:rsidRDefault="00000000">
      <w:pPr>
        <w:numPr>
          <w:ilvl w:val="0"/>
          <w:numId w:val="2"/>
        </w:numPr>
        <w:ind w:right="0" w:firstLine="708"/>
      </w:pPr>
      <w:r>
        <w:t xml:space="preserve">умение правильно использовать современные методы обработки и анализа материала; </w:t>
      </w:r>
    </w:p>
    <w:p w14:paraId="5FF20160" w14:textId="77777777" w:rsidR="005B3D6C" w:rsidRDefault="00000000">
      <w:pPr>
        <w:numPr>
          <w:ilvl w:val="0"/>
          <w:numId w:val="2"/>
        </w:numPr>
        <w:ind w:right="0" w:firstLine="708"/>
      </w:pPr>
      <w:r>
        <w:t xml:space="preserve">стиль и логичность изложения; </w:t>
      </w:r>
    </w:p>
    <w:p w14:paraId="622BA733" w14:textId="77777777" w:rsidR="005B3D6C" w:rsidRDefault="00000000">
      <w:pPr>
        <w:numPr>
          <w:ilvl w:val="0"/>
          <w:numId w:val="2"/>
        </w:numPr>
        <w:ind w:right="0" w:firstLine="708"/>
      </w:pPr>
      <w:r>
        <w:t xml:space="preserve">качество оформления в соответствии с требованиями, предъявляемыми к письменным работам (титульный лист, план, список литературы, 12-15 стр. </w:t>
      </w:r>
    </w:p>
    <w:p w14:paraId="3FBA3BE0" w14:textId="77777777" w:rsidR="005B3D6C" w:rsidRPr="00A47116" w:rsidRDefault="00000000">
      <w:pPr>
        <w:ind w:left="-5" w:right="0"/>
        <w:rPr>
          <w:lang w:val="en-US"/>
        </w:rPr>
      </w:pPr>
      <w:r>
        <w:t>шрифт</w:t>
      </w:r>
      <w:r w:rsidRPr="00A47116">
        <w:rPr>
          <w:lang w:val="en-US"/>
        </w:rPr>
        <w:t xml:space="preserve"> – Time New Roman, 14); </w:t>
      </w:r>
    </w:p>
    <w:p w14:paraId="6697CCE0" w14:textId="77777777" w:rsidR="005B3D6C" w:rsidRPr="00A47116" w:rsidRDefault="00000000">
      <w:pPr>
        <w:spacing w:after="27" w:line="259" w:lineRule="auto"/>
        <w:ind w:left="65" w:right="0" w:firstLine="0"/>
        <w:jc w:val="center"/>
        <w:rPr>
          <w:lang w:val="en-US"/>
        </w:rPr>
      </w:pPr>
      <w:r w:rsidRPr="00A47116">
        <w:rPr>
          <w:b/>
          <w:lang w:val="en-US"/>
        </w:rPr>
        <w:t xml:space="preserve"> </w:t>
      </w:r>
    </w:p>
    <w:p w14:paraId="689B98AC" w14:textId="77777777" w:rsidR="005B3D6C" w:rsidRPr="00A47116" w:rsidRDefault="00000000">
      <w:pPr>
        <w:spacing w:after="5" w:line="270" w:lineRule="auto"/>
        <w:ind w:left="715" w:right="709"/>
        <w:jc w:val="center"/>
        <w:rPr>
          <w:lang w:val="en-US"/>
        </w:rPr>
      </w:pPr>
      <w:r w:rsidRPr="00A47116">
        <w:rPr>
          <w:b/>
          <w:lang w:val="en-US"/>
        </w:rPr>
        <w:t xml:space="preserve"> </w:t>
      </w:r>
      <w:r>
        <w:rPr>
          <w:b/>
        </w:rPr>
        <w:t>Темы</w:t>
      </w:r>
      <w:r w:rsidRPr="00A47116">
        <w:rPr>
          <w:b/>
          <w:lang w:val="en-US"/>
        </w:rPr>
        <w:t xml:space="preserve"> </w:t>
      </w:r>
      <w:r>
        <w:rPr>
          <w:b/>
        </w:rPr>
        <w:t>рефератов</w:t>
      </w:r>
      <w:r w:rsidRPr="00A47116">
        <w:rPr>
          <w:b/>
          <w:lang w:val="en-US"/>
        </w:rPr>
        <w:t xml:space="preserve">: </w:t>
      </w:r>
    </w:p>
    <w:p w14:paraId="343CDC85" w14:textId="77777777" w:rsidR="005B3D6C" w:rsidRPr="00A47116" w:rsidRDefault="00000000">
      <w:pPr>
        <w:spacing w:after="27" w:line="259" w:lineRule="auto"/>
        <w:ind w:left="708" w:right="0" w:firstLine="0"/>
        <w:jc w:val="left"/>
        <w:rPr>
          <w:lang w:val="en-US"/>
        </w:rPr>
      </w:pPr>
      <w:r w:rsidRPr="00A47116">
        <w:rPr>
          <w:lang w:val="en-US"/>
        </w:rPr>
        <w:t xml:space="preserve"> </w:t>
      </w:r>
    </w:p>
    <w:p w14:paraId="1DE4B296" w14:textId="77777777" w:rsidR="005B3D6C" w:rsidRDefault="00000000">
      <w:pPr>
        <w:numPr>
          <w:ilvl w:val="0"/>
          <w:numId w:val="3"/>
        </w:numPr>
        <w:ind w:right="0" w:hanging="427"/>
      </w:pPr>
      <w:r>
        <w:t xml:space="preserve">Главный догмат христианства: православное учение о Боге-Троице </w:t>
      </w:r>
    </w:p>
    <w:p w14:paraId="69A3D6EB" w14:textId="77777777" w:rsidR="005B3D6C" w:rsidRDefault="00000000">
      <w:pPr>
        <w:numPr>
          <w:ilvl w:val="0"/>
          <w:numId w:val="3"/>
        </w:numPr>
        <w:ind w:right="0" w:hanging="427"/>
      </w:pPr>
      <w:r>
        <w:t xml:space="preserve">Откровение истины: Священное Писание и Священное Предание  </w:t>
      </w:r>
    </w:p>
    <w:p w14:paraId="4D78D893" w14:textId="77777777" w:rsidR="005B3D6C" w:rsidRDefault="00000000">
      <w:pPr>
        <w:numPr>
          <w:ilvl w:val="0"/>
          <w:numId w:val="3"/>
        </w:numPr>
        <w:ind w:right="0" w:hanging="427"/>
      </w:pPr>
      <w:r>
        <w:t xml:space="preserve">Ветхий Завет: указание пути ко Христу до Христа </w:t>
      </w:r>
    </w:p>
    <w:p w14:paraId="30196C20" w14:textId="77777777" w:rsidR="005B3D6C" w:rsidRDefault="00000000">
      <w:pPr>
        <w:numPr>
          <w:ilvl w:val="0"/>
          <w:numId w:val="3"/>
        </w:numPr>
        <w:ind w:right="0" w:hanging="427"/>
      </w:pPr>
      <w:r>
        <w:t xml:space="preserve">Евангелие: Благая весть о спасении во Христе </w:t>
      </w:r>
    </w:p>
    <w:p w14:paraId="5A55D09B" w14:textId="77777777" w:rsidR="005B3D6C" w:rsidRDefault="00000000">
      <w:pPr>
        <w:numPr>
          <w:ilvl w:val="0"/>
          <w:numId w:val="3"/>
        </w:numPr>
        <w:ind w:right="0" w:hanging="427"/>
      </w:pPr>
      <w:r>
        <w:t xml:space="preserve">Библия и русская культура </w:t>
      </w:r>
    </w:p>
    <w:p w14:paraId="2930A101" w14:textId="77777777" w:rsidR="005B3D6C" w:rsidRDefault="00000000">
      <w:pPr>
        <w:numPr>
          <w:ilvl w:val="0"/>
          <w:numId w:val="3"/>
        </w:numPr>
        <w:ind w:right="0" w:hanging="427"/>
      </w:pPr>
      <w:r>
        <w:t xml:space="preserve">Критерии христианской морали и нравственности: Десять Заповедей </w:t>
      </w:r>
    </w:p>
    <w:p w14:paraId="499D5CE8" w14:textId="77777777" w:rsidR="005B3D6C" w:rsidRDefault="00000000">
      <w:pPr>
        <w:ind w:left="-5" w:right="0"/>
      </w:pPr>
      <w:r>
        <w:t xml:space="preserve">Закона Божия и евангельские Заповеди Блаженства </w:t>
      </w:r>
    </w:p>
    <w:p w14:paraId="35021D4E" w14:textId="77777777" w:rsidR="005B3D6C" w:rsidRDefault="00000000">
      <w:pPr>
        <w:numPr>
          <w:ilvl w:val="0"/>
          <w:numId w:val="3"/>
        </w:numPr>
        <w:ind w:right="0" w:hanging="427"/>
      </w:pPr>
      <w:r>
        <w:t xml:space="preserve">Свобода, ответственность, творчество в православном понимании </w:t>
      </w:r>
    </w:p>
    <w:p w14:paraId="2D2AF7D4" w14:textId="77777777" w:rsidR="005B3D6C" w:rsidRDefault="00000000">
      <w:pPr>
        <w:numPr>
          <w:ilvl w:val="0"/>
          <w:numId w:val="3"/>
        </w:numPr>
        <w:ind w:right="0" w:hanging="427"/>
      </w:pPr>
      <w:r>
        <w:t xml:space="preserve">Православное понимание смысла жизни человека </w:t>
      </w:r>
    </w:p>
    <w:p w14:paraId="64724639" w14:textId="77777777" w:rsidR="005B3D6C" w:rsidRDefault="00000000">
      <w:pPr>
        <w:numPr>
          <w:ilvl w:val="0"/>
          <w:numId w:val="3"/>
        </w:numPr>
        <w:ind w:right="0" w:hanging="427"/>
      </w:pPr>
      <w:r>
        <w:t xml:space="preserve">«По образу и подобию» (дух, душа и тело): православное учение о человеке </w:t>
      </w:r>
    </w:p>
    <w:p w14:paraId="0EFCDA1E" w14:textId="77777777" w:rsidR="005B3D6C" w:rsidRDefault="00000000">
      <w:pPr>
        <w:numPr>
          <w:ilvl w:val="0"/>
          <w:numId w:val="3"/>
        </w:numPr>
        <w:ind w:right="0" w:hanging="427"/>
      </w:pPr>
      <w:r>
        <w:t xml:space="preserve">Любовь в светском и христианском понимании (размышления студента) </w:t>
      </w:r>
    </w:p>
    <w:p w14:paraId="15486979" w14:textId="77777777" w:rsidR="005B3D6C" w:rsidRDefault="00000000">
      <w:pPr>
        <w:numPr>
          <w:ilvl w:val="0"/>
          <w:numId w:val="3"/>
        </w:numPr>
        <w:ind w:right="0" w:hanging="427"/>
      </w:pPr>
      <w:r>
        <w:t xml:space="preserve">Возможна ли полноценная православная семья в современных условиях </w:t>
      </w:r>
    </w:p>
    <w:p w14:paraId="1602FFC1" w14:textId="77777777" w:rsidR="005B3D6C" w:rsidRDefault="00000000">
      <w:pPr>
        <w:ind w:left="-5" w:right="0"/>
      </w:pPr>
      <w:r>
        <w:t xml:space="preserve">(размышления студента)  </w:t>
      </w:r>
    </w:p>
    <w:p w14:paraId="0C1A5CD1" w14:textId="77777777" w:rsidR="005B3D6C" w:rsidRDefault="00000000">
      <w:pPr>
        <w:numPr>
          <w:ilvl w:val="0"/>
          <w:numId w:val="3"/>
        </w:numPr>
        <w:ind w:right="0" w:hanging="427"/>
      </w:pPr>
      <w:r>
        <w:t xml:space="preserve">Значение иконописи в духовном опыте православия и в культуре </w:t>
      </w:r>
    </w:p>
    <w:p w14:paraId="6A677F43" w14:textId="77777777" w:rsidR="005B3D6C" w:rsidRDefault="00000000">
      <w:pPr>
        <w:numPr>
          <w:ilvl w:val="0"/>
          <w:numId w:val="3"/>
        </w:numPr>
        <w:ind w:right="0" w:hanging="427"/>
      </w:pPr>
      <w:r>
        <w:t xml:space="preserve">Православный </w:t>
      </w:r>
      <w:r>
        <w:tab/>
        <w:t xml:space="preserve">Храм: </w:t>
      </w:r>
      <w:r>
        <w:tab/>
        <w:t xml:space="preserve">произведение </w:t>
      </w:r>
      <w:r>
        <w:tab/>
        <w:t xml:space="preserve">архитектуры </w:t>
      </w:r>
      <w:r>
        <w:tab/>
        <w:t xml:space="preserve">и </w:t>
      </w:r>
      <w:r>
        <w:tab/>
        <w:t xml:space="preserve">сакральное </w:t>
      </w:r>
    </w:p>
    <w:p w14:paraId="1F8A162B" w14:textId="77777777" w:rsidR="005B3D6C" w:rsidRDefault="00000000">
      <w:pPr>
        <w:ind w:left="-5" w:right="0"/>
      </w:pPr>
      <w:r>
        <w:lastRenderedPageBreak/>
        <w:t xml:space="preserve">пространство </w:t>
      </w:r>
    </w:p>
    <w:p w14:paraId="0F812785" w14:textId="77777777" w:rsidR="005B3D6C" w:rsidRDefault="00000000">
      <w:pPr>
        <w:numPr>
          <w:ilvl w:val="0"/>
          <w:numId w:val="3"/>
        </w:numPr>
        <w:ind w:right="0" w:hanging="427"/>
      </w:pPr>
      <w:r>
        <w:t xml:space="preserve">Святость – воплощение христианского учения о человеке и понимания смысла жизни </w:t>
      </w:r>
    </w:p>
    <w:p w14:paraId="68D5E01F" w14:textId="77777777" w:rsidR="005B3D6C" w:rsidRDefault="00000000">
      <w:pPr>
        <w:numPr>
          <w:ilvl w:val="0"/>
          <w:numId w:val="3"/>
        </w:numPr>
        <w:ind w:right="0" w:hanging="427"/>
      </w:pPr>
      <w:r>
        <w:t xml:space="preserve">Значение святоотеческой и житийной литературы в православной культуре </w:t>
      </w:r>
    </w:p>
    <w:p w14:paraId="7003F80D" w14:textId="77777777" w:rsidR="005B3D6C" w:rsidRDefault="00000000">
      <w:pPr>
        <w:numPr>
          <w:ilvl w:val="0"/>
          <w:numId w:val="3"/>
        </w:numPr>
        <w:ind w:right="0" w:hanging="427"/>
      </w:pPr>
      <w:r>
        <w:t xml:space="preserve">Православие и русская литература XVIII - XX вв.  </w:t>
      </w:r>
    </w:p>
    <w:p w14:paraId="634FEF0D" w14:textId="77777777" w:rsidR="005B3D6C" w:rsidRDefault="00000000">
      <w:pPr>
        <w:numPr>
          <w:ilvl w:val="0"/>
          <w:numId w:val="3"/>
        </w:numPr>
        <w:ind w:right="0" w:hanging="427"/>
      </w:pPr>
      <w:r>
        <w:t xml:space="preserve">Православие и русская живопись XVIII - XX вв. </w:t>
      </w:r>
    </w:p>
    <w:p w14:paraId="0C92A7F5" w14:textId="77777777" w:rsidR="005B3D6C" w:rsidRDefault="00000000">
      <w:pPr>
        <w:numPr>
          <w:ilvl w:val="0"/>
          <w:numId w:val="3"/>
        </w:numPr>
        <w:ind w:right="0" w:hanging="427"/>
      </w:pPr>
      <w:r>
        <w:t xml:space="preserve">Православие и русская классическая музыка XIX в. </w:t>
      </w:r>
    </w:p>
    <w:p w14:paraId="71421A7F" w14:textId="77777777" w:rsidR="005B3D6C" w:rsidRDefault="00000000">
      <w:pPr>
        <w:numPr>
          <w:ilvl w:val="0"/>
          <w:numId w:val="3"/>
        </w:numPr>
        <w:ind w:right="0" w:hanging="427"/>
      </w:pPr>
      <w:r>
        <w:t xml:space="preserve">Христианские основы базовых нравственных ценностей русской культуры </w:t>
      </w:r>
    </w:p>
    <w:p w14:paraId="0FFF78B2" w14:textId="77777777" w:rsidR="005B3D6C" w:rsidRDefault="00000000">
      <w:pPr>
        <w:spacing w:after="27" w:line="259" w:lineRule="auto"/>
        <w:ind w:left="0" w:right="0" w:firstLine="0"/>
        <w:jc w:val="left"/>
      </w:pPr>
      <w:r>
        <w:t xml:space="preserve"> </w:t>
      </w:r>
    </w:p>
    <w:p w14:paraId="56C5F032" w14:textId="77777777" w:rsidR="005B3D6C" w:rsidRDefault="00000000">
      <w:pPr>
        <w:spacing w:after="0" w:line="259" w:lineRule="auto"/>
        <w:ind w:left="-5" w:right="0"/>
        <w:jc w:val="left"/>
      </w:pPr>
      <w:r>
        <w:rPr>
          <w:b/>
          <w:i/>
        </w:rPr>
        <w:t>Критерии оценки рефератов</w:t>
      </w:r>
      <w:r>
        <w:t xml:space="preserve">:  </w:t>
      </w:r>
    </w:p>
    <w:tbl>
      <w:tblPr>
        <w:tblStyle w:val="TableGrid"/>
        <w:tblW w:w="9722" w:type="dxa"/>
        <w:tblInd w:w="-106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357"/>
        <w:gridCol w:w="5761"/>
        <w:gridCol w:w="1620"/>
      </w:tblGrid>
      <w:tr w:rsidR="005B3D6C" w14:paraId="56B149FA" w14:textId="77777777">
        <w:trPr>
          <w:trHeight w:val="840"/>
        </w:trPr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9C76" w14:textId="77777777" w:rsidR="005B3D6C" w:rsidRDefault="0000000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Критерий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1CBB" w14:textId="77777777" w:rsidR="005B3D6C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Показатель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FED1" w14:textId="77777777" w:rsidR="005B3D6C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Максимальное количество баллов </w:t>
            </w:r>
          </w:p>
        </w:tc>
      </w:tr>
      <w:tr w:rsidR="005B3D6C" w14:paraId="06D952C8" w14:textId="77777777">
        <w:trPr>
          <w:trHeight w:val="562"/>
        </w:trPr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E28B" w14:textId="77777777" w:rsidR="005B3D6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1.Выполнение реферата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2EFD2" w14:textId="77777777" w:rsidR="005B3D6C" w:rsidRDefault="00000000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- освоение типовой методики подготовки реферата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38C2" w14:textId="77777777" w:rsidR="005B3D6C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5B3D6C" w14:paraId="6C140A0A" w14:textId="77777777">
        <w:trPr>
          <w:trHeight w:val="562"/>
        </w:trPr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7023" w14:textId="77777777" w:rsidR="005B3D6C" w:rsidRDefault="00000000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2. Защита реферата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D25E" w14:textId="77777777" w:rsidR="005B3D6C" w:rsidRDefault="00000000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- правильность и полнота ответов на вопросы по теме реферата, их обоснованность.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5051" w14:textId="77777777" w:rsidR="005B3D6C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</w:tr>
      <w:tr w:rsidR="005B3D6C" w14:paraId="7308249C" w14:textId="77777777">
        <w:trPr>
          <w:trHeight w:val="111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D220EF" w14:textId="77777777" w:rsidR="005B3D6C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3.Соблюдение требований оформлению реферата </w:t>
            </w:r>
          </w:p>
        </w:tc>
        <w:tc>
          <w:tcPr>
            <w:tcW w:w="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46620B" w14:textId="77777777" w:rsidR="005B3D6C" w:rsidRDefault="0000000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по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0515" w14:textId="77777777" w:rsidR="005B3D6C" w:rsidRDefault="00000000">
            <w:pPr>
              <w:spacing w:after="0" w:line="258" w:lineRule="auto"/>
              <w:ind w:left="108" w:right="59" w:firstLine="0"/>
            </w:pPr>
            <w:r>
              <w:rPr>
                <w:sz w:val="24"/>
              </w:rPr>
              <w:t xml:space="preserve">- правильное оформление текста реферата, ссылок на используемые литературные источники; грамотность и культура изложения </w:t>
            </w:r>
          </w:p>
          <w:p w14:paraId="69CBBC3C" w14:textId="77777777" w:rsidR="005B3D6C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402F" w14:textId="77777777" w:rsidR="005B3D6C" w:rsidRDefault="00000000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</w:tbl>
    <w:p w14:paraId="1A717733" w14:textId="77777777" w:rsidR="005B3D6C" w:rsidRDefault="00000000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0DF6A331" w14:textId="77777777" w:rsidR="005B3D6C" w:rsidRDefault="00000000">
      <w:pPr>
        <w:ind w:left="-15" w:right="0" w:firstLine="708"/>
      </w:pPr>
      <w:r>
        <w:t xml:space="preserve">Максимальное количество баллов, которое обучающийся может получить за проведение всех указанных в рабочей программе рефератов составляет 30 баллов. Баллы учитываются в процессе проведения текущего контроля. </w:t>
      </w:r>
    </w:p>
    <w:p w14:paraId="49DF431A" w14:textId="77777777" w:rsidR="005B3D6C" w:rsidRDefault="00000000">
      <w:pPr>
        <w:ind w:left="718" w:right="0"/>
      </w:pPr>
      <w:r>
        <w:t xml:space="preserve">30 баллов – оценка «отлично»; </w:t>
      </w:r>
    </w:p>
    <w:p w14:paraId="151E0E0C" w14:textId="77777777" w:rsidR="005B3D6C" w:rsidRDefault="00000000">
      <w:pPr>
        <w:ind w:left="718" w:right="0"/>
      </w:pPr>
      <w:r>
        <w:t xml:space="preserve">20 баллов – оценка «хорошо»; </w:t>
      </w:r>
    </w:p>
    <w:p w14:paraId="3D0D8E6B" w14:textId="77777777" w:rsidR="005B3D6C" w:rsidRDefault="00000000">
      <w:pPr>
        <w:ind w:left="718" w:right="2747"/>
      </w:pPr>
      <w:r>
        <w:t xml:space="preserve">10 баллов – оценка «удовлетворительно» Менее 10 баллов – оценка «неудовлетворительно» </w:t>
      </w:r>
    </w:p>
    <w:p w14:paraId="4C1D7138" w14:textId="77777777" w:rsidR="005B3D6C" w:rsidRDefault="00000000">
      <w:pPr>
        <w:spacing w:after="28" w:line="259" w:lineRule="auto"/>
        <w:ind w:left="65" w:right="0" w:firstLine="0"/>
        <w:jc w:val="center"/>
      </w:pPr>
      <w:r>
        <w:rPr>
          <w:b/>
        </w:rPr>
        <w:t xml:space="preserve"> </w:t>
      </w:r>
    </w:p>
    <w:p w14:paraId="208D3CB9" w14:textId="77777777" w:rsidR="005B3D6C" w:rsidRDefault="00000000">
      <w:pPr>
        <w:spacing w:after="31" w:line="259" w:lineRule="auto"/>
        <w:ind w:left="708" w:right="0" w:firstLine="0"/>
        <w:jc w:val="left"/>
      </w:pPr>
      <w:r>
        <w:rPr>
          <w:b/>
        </w:rPr>
        <w:t xml:space="preserve">3. Перечень контрольных вопросов к промежуточной аттестации </w:t>
      </w:r>
    </w:p>
    <w:p w14:paraId="655F54B4" w14:textId="77777777" w:rsidR="005B3D6C" w:rsidRDefault="00000000">
      <w:pPr>
        <w:pStyle w:val="1"/>
        <w:ind w:left="715" w:right="0"/>
      </w:pPr>
      <w:r>
        <w:t xml:space="preserve">Вопросы к зачету </w:t>
      </w:r>
    </w:p>
    <w:p w14:paraId="154172E2" w14:textId="77777777" w:rsidR="005B3D6C" w:rsidRDefault="00000000">
      <w:pPr>
        <w:numPr>
          <w:ilvl w:val="0"/>
          <w:numId w:val="4"/>
        </w:numPr>
        <w:ind w:right="0" w:firstLine="720"/>
      </w:pPr>
      <w:r>
        <w:t xml:space="preserve">Базовые понятия: культура, православная культура, этика, мораль, нравственность. </w:t>
      </w:r>
    </w:p>
    <w:p w14:paraId="0AE0F463" w14:textId="77777777" w:rsidR="005B3D6C" w:rsidRDefault="00000000">
      <w:pPr>
        <w:numPr>
          <w:ilvl w:val="0"/>
          <w:numId w:val="4"/>
        </w:numPr>
        <w:ind w:right="0" w:firstLine="720"/>
      </w:pPr>
      <w:r>
        <w:t xml:space="preserve">Бог, мир, Библия, Христос Спаситель. </w:t>
      </w:r>
    </w:p>
    <w:p w14:paraId="730C3ADA" w14:textId="77777777" w:rsidR="005B3D6C" w:rsidRDefault="00000000">
      <w:pPr>
        <w:numPr>
          <w:ilvl w:val="0"/>
          <w:numId w:val="4"/>
        </w:numPr>
        <w:ind w:right="0" w:firstLine="720"/>
      </w:pPr>
      <w:r>
        <w:t xml:space="preserve">Человек в поисках истины. Евангелие. </w:t>
      </w:r>
    </w:p>
    <w:p w14:paraId="373AA293" w14:textId="77777777" w:rsidR="005B3D6C" w:rsidRDefault="00000000">
      <w:pPr>
        <w:numPr>
          <w:ilvl w:val="0"/>
          <w:numId w:val="4"/>
        </w:numPr>
        <w:ind w:right="0" w:firstLine="720"/>
      </w:pPr>
      <w:r>
        <w:t xml:space="preserve">Вера, разум, неверие. Апостол Фома («неверующий»). </w:t>
      </w:r>
    </w:p>
    <w:p w14:paraId="5F7BB219" w14:textId="77777777" w:rsidR="005B3D6C" w:rsidRDefault="00000000">
      <w:pPr>
        <w:numPr>
          <w:ilvl w:val="0"/>
          <w:numId w:val="4"/>
        </w:numPr>
        <w:ind w:right="0" w:firstLine="720"/>
      </w:pPr>
      <w:r>
        <w:t xml:space="preserve">Моральные и нравственные основы христианства: опыт личной встречи с Богом; Десять Заповедей и Заповеди Блаженства. </w:t>
      </w:r>
    </w:p>
    <w:p w14:paraId="276C5AFA" w14:textId="77777777" w:rsidR="005B3D6C" w:rsidRDefault="00000000">
      <w:pPr>
        <w:numPr>
          <w:ilvl w:val="0"/>
          <w:numId w:val="4"/>
        </w:numPr>
        <w:ind w:right="0" w:firstLine="720"/>
      </w:pPr>
      <w:r>
        <w:t xml:space="preserve">Религия и ее роль в духовно-нравственной жизни человечества. </w:t>
      </w:r>
    </w:p>
    <w:p w14:paraId="02EADFE6" w14:textId="77777777" w:rsidR="005B3D6C" w:rsidRDefault="00000000">
      <w:pPr>
        <w:numPr>
          <w:ilvl w:val="0"/>
          <w:numId w:val="4"/>
        </w:numPr>
        <w:ind w:right="0" w:firstLine="720"/>
      </w:pPr>
      <w:r>
        <w:t xml:space="preserve">Наука и религия. Нравственность и наука. Этика ученого. </w:t>
      </w:r>
    </w:p>
    <w:p w14:paraId="079C1B14" w14:textId="77777777" w:rsidR="005B3D6C" w:rsidRDefault="00000000">
      <w:pPr>
        <w:numPr>
          <w:ilvl w:val="0"/>
          <w:numId w:val="4"/>
        </w:numPr>
        <w:ind w:right="0" w:firstLine="720"/>
      </w:pPr>
      <w:r>
        <w:lastRenderedPageBreak/>
        <w:t xml:space="preserve">Бог-Троица и Богочеловечество Христа Спасителя. </w:t>
      </w:r>
    </w:p>
    <w:p w14:paraId="0AC77B4E" w14:textId="77777777" w:rsidR="005B3D6C" w:rsidRDefault="00000000">
      <w:pPr>
        <w:numPr>
          <w:ilvl w:val="0"/>
          <w:numId w:val="4"/>
        </w:numPr>
        <w:ind w:right="0" w:firstLine="720"/>
      </w:pPr>
      <w:r>
        <w:t xml:space="preserve">Два подхода к проблеме человека: материализм и идеализм. Природа человека в христианском понимании. Проблема души и тела. </w:t>
      </w:r>
    </w:p>
    <w:p w14:paraId="21D209D0" w14:textId="77777777" w:rsidR="005B3D6C" w:rsidRDefault="00000000">
      <w:pPr>
        <w:numPr>
          <w:ilvl w:val="0"/>
          <w:numId w:val="4"/>
        </w:numPr>
        <w:ind w:right="0" w:firstLine="720"/>
      </w:pPr>
      <w:r>
        <w:t xml:space="preserve">Соотношение добра и зла. Свобода и свободная воля человека. Христианское понимание вопроса. </w:t>
      </w:r>
    </w:p>
    <w:p w14:paraId="11CF3AC6" w14:textId="77777777" w:rsidR="005B3D6C" w:rsidRDefault="00000000">
      <w:pPr>
        <w:numPr>
          <w:ilvl w:val="0"/>
          <w:numId w:val="4"/>
        </w:numPr>
        <w:ind w:right="0" w:firstLine="720"/>
      </w:pPr>
      <w:r>
        <w:t xml:space="preserve">Идеал. Жизненные ценности. Совесть как мерило жизненных ценностей. </w:t>
      </w:r>
    </w:p>
    <w:p w14:paraId="560E7214" w14:textId="77777777" w:rsidR="005B3D6C" w:rsidRDefault="00000000">
      <w:pPr>
        <w:numPr>
          <w:ilvl w:val="0"/>
          <w:numId w:val="4"/>
        </w:numPr>
        <w:ind w:right="0" w:firstLine="720"/>
      </w:pPr>
      <w:r>
        <w:t xml:space="preserve">Христианское понимание смысла жизни. </w:t>
      </w:r>
    </w:p>
    <w:p w14:paraId="033B534B" w14:textId="77777777" w:rsidR="005B3D6C" w:rsidRDefault="00000000">
      <w:pPr>
        <w:numPr>
          <w:ilvl w:val="0"/>
          <w:numId w:val="4"/>
        </w:numPr>
        <w:ind w:right="0" w:firstLine="720"/>
      </w:pPr>
      <w:r>
        <w:t xml:space="preserve">Православное учение о спасении и </w:t>
      </w:r>
      <w:proofErr w:type="spellStart"/>
      <w:r>
        <w:t>обожении</w:t>
      </w:r>
      <w:proofErr w:type="spellEnd"/>
      <w:r>
        <w:t xml:space="preserve"> человека. Искупительная жертва Христа Спасителя. </w:t>
      </w:r>
    </w:p>
    <w:p w14:paraId="15F7188D" w14:textId="77777777" w:rsidR="005B3D6C" w:rsidRDefault="00000000">
      <w:pPr>
        <w:numPr>
          <w:ilvl w:val="0"/>
          <w:numId w:val="4"/>
        </w:numPr>
        <w:ind w:right="0" w:firstLine="720"/>
      </w:pPr>
      <w:r>
        <w:t xml:space="preserve">Жизнь по заповедям и участие в Таинствах Церкви как путь ко спасению. Подвижничество.  </w:t>
      </w:r>
    </w:p>
    <w:p w14:paraId="43758475" w14:textId="77777777" w:rsidR="005B3D6C" w:rsidRDefault="00000000">
      <w:pPr>
        <w:numPr>
          <w:ilvl w:val="0"/>
          <w:numId w:val="4"/>
        </w:numPr>
        <w:ind w:right="0" w:firstLine="720"/>
      </w:pPr>
      <w:r>
        <w:t xml:space="preserve">Философия о смысле жизни. Смысл жизни в русской религиозной философии. </w:t>
      </w:r>
    </w:p>
    <w:p w14:paraId="0E6765EE" w14:textId="77777777" w:rsidR="005B3D6C" w:rsidRDefault="00000000">
      <w:pPr>
        <w:numPr>
          <w:ilvl w:val="0"/>
          <w:numId w:val="4"/>
        </w:numPr>
        <w:ind w:right="0" w:firstLine="720"/>
      </w:pPr>
      <w:r>
        <w:t xml:space="preserve">Понятие любви. Любовь и нравственность. </w:t>
      </w:r>
    </w:p>
    <w:p w14:paraId="2FBE24BE" w14:textId="77777777" w:rsidR="005B3D6C" w:rsidRDefault="00000000">
      <w:pPr>
        <w:numPr>
          <w:ilvl w:val="0"/>
          <w:numId w:val="4"/>
        </w:numPr>
        <w:ind w:right="0" w:firstLine="720"/>
      </w:pPr>
      <w:r>
        <w:t xml:space="preserve">Христианские основы семьи. Родители и дети. </w:t>
      </w:r>
      <w:proofErr w:type="spellStart"/>
      <w:r>
        <w:t>Сыновство</w:t>
      </w:r>
      <w:proofErr w:type="spellEnd"/>
      <w:r>
        <w:t xml:space="preserve"> и отцовство. Семья в России. Кризис современной семьи.  </w:t>
      </w:r>
    </w:p>
    <w:p w14:paraId="2C94593A" w14:textId="77777777" w:rsidR="005B3D6C" w:rsidRDefault="00000000">
      <w:pPr>
        <w:numPr>
          <w:ilvl w:val="0"/>
          <w:numId w:val="4"/>
        </w:numPr>
        <w:ind w:right="0" w:firstLine="720"/>
      </w:pPr>
      <w:r>
        <w:t xml:space="preserve">Переживание одиночества. Дружба. Религия и понятие дружбы. </w:t>
      </w:r>
    </w:p>
    <w:p w14:paraId="522FD57E" w14:textId="77777777" w:rsidR="005B3D6C" w:rsidRDefault="00000000">
      <w:pPr>
        <w:ind w:left="-5" w:right="0"/>
      </w:pPr>
      <w:r>
        <w:t xml:space="preserve">Примеры дружбы из Священного писания. </w:t>
      </w:r>
    </w:p>
    <w:p w14:paraId="101E314C" w14:textId="77777777" w:rsidR="005B3D6C" w:rsidRDefault="00000000">
      <w:pPr>
        <w:numPr>
          <w:ilvl w:val="0"/>
          <w:numId w:val="4"/>
        </w:numPr>
        <w:ind w:right="0" w:firstLine="720"/>
      </w:pPr>
      <w:r>
        <w:t xml:space="preserve">Христианские святые в православном календаре. Что означает почитание святых? Христианский подвиг святых. </w:t>
      </w:r>
    </w:p>
    <w:p w14:paraId="7155E103" w14:textId="77777777" w:rsidR="005B3D6C" w:rsidRDefault="00000000">
      <w:pPr>
        <w:numPr>
          <w:ilvl w:val="0"/>
          <w:numId w:val="4"/>
        </w:numPr>
        <w:ind w:right="0" w:firstLine="720"/>
      </w:pPr>
      <w:r>
        <w:t xml:space="preserve">Христианская Церковь входит в мир. Начало христианской эры. Век апостольский.  </w:t>
      </w:r>
    </w:p>
    <w:p w14:paraId="06A616F8" w14:textId="77777777" w:rsidR="005B3D6C" w:rsidRDefault="00000000">
      <w:pPr>
        <w:numPr>
          <w:ilvl w:val="0"/>
          <w:numId w:val="4"/>
        </w:numPr>
        <w:ind w:right="0" w:firstLine="720"/>
      </w:pPr>
      <w:r>
        <w:t xml:space="preserve">Причины гонений на христиан иудейскими и римскими властями. Первые мученики. </w:t>
      </w:r>
    </w:p>
    <w:p w14:paraId="2CCBEAB5" w14:textId="77777777" w:rsidR="005B3D6C" w:rsidRDefault="00000000">
      <w:pPr>
        <w:numPr>
          <w:ilvl w:val="0"/>
          <w:numId w:val="4"/>
        </w:numPr>
        <w:ind w:right="0" w:firstLine="720"/>
      </w:pPr>
      <w:r>
        <w:t xml:space="preserve">Святые равноапостольные Константин и Елена. Святые Отцы. Прекращение гонений и утверждение Христианской Церкви в царствование Константина Великого. </w:t>
      </w:r>
    </w:p>
    <w:p w14:paraId="25F7E797" w14:textId="77777777" w:rsidR="005B3D6C" w:rsidRDefault="00000000">
      <w:pPr>
        <w:numPr>
          <w:ilvl w:val="0"/>
          <w:numId w:val="4"/>
        </w:numPr>
        <w:ind w:right="0" w:firstLine="720"/>
      </w:pPr>
      <w:r>
        <w:t xml:space="preserve">Массовое обращение в христианство и сохранение языческих привычек новообращенными. Аскетическое движение и распространение монашества. </w:t>
      </w:r>
    </w:p>
    <w:p w14:paraId="327C4A6C" w14:textId="77777777" w:rsidR="005B3D6C" w:rsidRDefault="00000000">
      <w:pPr>
        <w:numPr>
          <w:ilvl w:val="0"/>
          <w:numId w:val="4"/>
        </w:numPr>
        <w:ind w:right="0" w:firstLine="720"/>
      </w:pPr>
      <w:r>
        <w:t xml:space="preserve">Эпоха Вселенских Соборов. Утверждение Символа веры и основных христианских догматов (о Боге-Троице, </w:t>
      </w:r>
      <w:proofErr w:type="spellStart"/>
      <w:r>
        <w:t>Боговоплощении</w:t>
      </w:r>
      <w:proofErr w:type="spellEnd"/>
      <w:r>
        <w:t xml:space="preserve"> Сына, Богородице).  </w:t>
      </w:r>
    </w:p>
    <w:p w14:paraId="653FDE69" w14:textId="77777777" w:rsidR="005B3D6C" w:rsidRDefault="00000000">
      <w:pPr>
        <w:numPr>
          <w:ilvl w:val="0"/>
          <w:numId w:val="4"/>
        </w:numPr>
        <w:ind w:right="0" w:firstLine="720"/>
      </w:pPr>
      <w:r>
        <w:t xml:space="preserve">Труды Святых Отцов «Золотого века» христианской письменности и эпохи Вселенских Соборов. </w:t>
      </w:r>
    </w:p>
    <w:p w14:paraId="5E443F6E" w14:textId="77777777" w:rsidR="005B3D6C" w:rsidRDefault="00000000">
      <w:pPr>
        <w:numPr>
          <w:ilvl w:val="0"/>
          <w:numId w:val="4"/>
        </w:numPr>
        <w:ind w:right="0" w:firstLine="720"/>
      </w:pPr>
      <w:r>
        <w:t xml:space="preserve">Иконопочитание. Борьба против иконоборчества. VII Вселенский Собор, «Торжество Православия». Труды преп. Иоанна Дамаскина.  </w:t>
      </w:r>
    </w:p>
    <w:p w14:paraId="7B423E44" w14:textId="77777777" w:rsidR="005B3D6C" w:rsidRDefault="00000000">
      <w:pPr>
        <w:numPr>
          <w:ilvl w:val="0"/>
          <w:numId w:val="4"/>
        </w:numPr>
        <w:ind w:right="0" w:firstLine="720"/>
      </w:pPr>
      <w:r>
        <w:t xml:space="preserve">Отражение эпохи Вселенских Соборов в художественной культуре. </w:t>
      </w:r>
    </w:p>
    <w:p w14:paraId="375BB8B4" w14:textId="77777777" w:rsidR="005B3D6C" w:rsidRDefault="00000000">
      <w:pPr>
        <w:numPr>
          <w:ilvl w:val="0"/>
          <w:numId w:val="4"/>
        </w:numPr>
        <w:ind w:right="0" w:firstLine="720"/>
      </w:pPr>
      <w:r>
        <w:lastRenderedPageBreak/>
        <w:t xml:space="preserve">Святость и основные христианские добродетели: отражение в Житиях Святых различных эпох. </w:t>
      </w:r>
    </w:p>
    <w:p w14:paraId="54C9B0EC" w14:textId="77777777" w:rsidR="005B3D6C" w:rsidRDefault="00000000">
      <w:pPr>
        <w:numPr>
          <w:ilvl w:val="0"/>
          <w:numId w:val="4"/>
        </w:numPr>
        <w:ind w:right="0" w:firstLine="720"/>
      </w:pPr>
      <w:r>
        <w:t xml:space="preserve">Просветители славянские равноапостольные Кирилл и Мефодий. </w:t>
      </w:r>
    </w:p>
    <w:p w14:paraId="58953E47" w14:textId="77777777" w:rsidR="005B3D6C" w:rsidRDefault="00000000">
      <w:pPr>
        <w:ind w:left="-5" w:right="0"/>
      </w:pPr>
      <w:r>
        <w:t xml:space="preserve">Преемство апостольской проповеди и основное содержание деятельности.  </w:t>
      </w:r>
    </w:p>
    <w:p w14:paraId="7082FCE3" w14:textId="77777777" w:rsidR="005B3D6C" w:rsidRDefault="00000000">
      <w:pPr>
        <w:numPr>
          <w:ilvl w:val="0"/>
          <w:numId w:val="4"/>
        </w:numPr>
        <w:ind w:right="0" w:firstLine="720"/>
      </w:pPr>
      <w:r>
        <w:t xml:space="preserve">Понятие о красоте. Этика и эстетика. Искусство. </w:t>
      </w:r>
    </w:p>
    <w:p w14:paraId="6C2C7B29" w14:textId="77777777" w:rsidR="005B3D6C" w:rsidRDefault="00000000">
      <w:pPr>
        <w:numPr>
          <w:ilvl w:val="0"/>
          <w:numId w:val="4"/>
        </w:numPr>
        <w:ind w:right="0" w:firstLine="720"/>
      </w:pPr>
      <w:r>
        <w:t xml:space="preserve">Искусство как выражение сакральных смыслов. Православное и западноевропейское искусство. Библейские сюжеты в искусстве. </w:t>
      </w:r>
    </w:p>
    <w:p w14:paraId="017DC6EA" w14:textId="77777777" w:rsidR="005B3D6C" w:rsidRDefault="00000000">
      <w:pPr>
        <w:numPr>
          <w:ilvl w:val="0"/>
          <w:numId w:val="4"/>
        </w:numPr>
        <w:ind w:right="0" w:firstLine="720"/>
      </w:pPr>
      <w:r>
        <w:t xml:space="preserve">Особенности мусульманского искусства. </w:t>
      </w:r>
    </w:p>
    <w:p w14:paraId="5144AB97" w14:textId="77777777" w:rsidR="005B3D6C" w:rsidRDefault="00000000">
      <w:pPr>
        <w:numPr>
          <w:ilvl w:val="0"/>
          <w:numId w:val="4"/>
        </w:numPr>
        <w:ind w:right="0" w:firstLine="720"/>
      </w:pPr>
      <w:r>
        <w:t xml:space="preserve">Особенности буддийского искусства. </w:t>
      </w:r>
    </w:p>
    <w:p w14:paraId="52779C9E" w14:textId="77777777" w:rsidR="005B3D6C" w:rsidRDefault="00000000">
      <w:pPr>
        <w:numPr>
          <w:ilvl w:val="0"/>
          <w:numId w:val="4"/>
        </w:numPr>
        <w:ind w:right="0" w:firstLine="720"/>
      </w:pPr>
      <w:r>
        <w:t xml:space="preserve">Православное искусство и его основные формы. Иконопись: основные сюжеты и выдающиеся русские средневековые мастера. </w:t>
      </w:r>
    </w:p>
    <w:p w14:paraId="51C039C1" w14:textId="77777777" w:rsidR="005B3D6C" w:rsidRDefault="00000000">
      <w:pPr>
        <w:numPr>
          <w:ilvl w:val="0"/>
          <w:numId w:val="4"/>
        </w:numPr>
        <w:ind w:right="0" w:firstLine="720"/>
      </w:pPr>
      <w:r>
        <w:t xml:space="preserve">Архитектура православного храма: сакральное значение. Устройство. Основные стили храмового зодчества. </w:t>
      </w:r>
    </w:p>
    <w:p w14:paraId="56749194" w14:textId="77777777" w:rsidR="005B3D6C" w:rsidRDefault="00000000">
      <w:pPr>
        <w:numPr>
          <w:ilvl w:val="0"/>
          <w:numId w:val="4"/>
        </w:numPr>
        <w:ind w:right="0" w:firstLine="720"/>
      </w:pPr>
      <w:r>
        <w:t xml:space="preserve">Обретения смысла жизни св. </w:t>
      </w:r>
      <w:proofErr w:type="spellStart"/>
      <w:r>
        <w:t>равноап</w:t>
      </w:r>
      <w:proofErr w:type="spellEnd"/>
      <w:r>
        <w:t xml:space="preserve">. Великим князем Владимиром. Выбор веры. Крещение Руси. Первые русские святые Борис и Глеб.  </w:t>
      </w:r>
    </w:p>
    <w:p w14:paraId="5101CD41" w14:textId="77777777" w:rsidR="005B3D6C" w:rsidRDefault="00000000">
      <w:pPr>
        <w:numPr>
          <w:ilvl w:val="0"/>
          <w:numId w:val="4"/>
        </w:numPr>
        <w:ind w:right="0" w:firstLine="720"/>
      </w:pPr>
      <w:r>
        <w:t xml:space="preserve">Начало русского монашества в Киево-Печерской Лавре.  </w:t>
      </w:r>
    </w:p>
    <w:p w14:paraId="4D2C256F" w14:textId="77777777" w:rsidR="005B3D6C" w:rsidRDefault="00000000">
      <w:pPr>
        <w:numPr>
          <w:ilvl w:val="0"/>
          <w:numId w:val="4"/>
        </w:numPr>
        <w:ind w:right="0" w:firstLine="720"/>
      </w:pPr>
      <w:r>
        <w:t xml:space="preserve">Духовное единство Руси в условиях раздробленности.  </w:t>
      </w:r>
    </w:p>
    <w:p w14:paraId="31A4DF9A" w14:textId="77777777" w:rsidR="005B3D6C" w:rsidRDefault="00000000">
      <w:pPr>
        <w:numPr>
          <w:ilvl w:val="0"/>
          <w:numId w:val="4"/>
        </w:numPr>
        <w:ind w:right="0" w:firstLine="720"/>
      </w:pPr>
      <w:r>
        <w:t xml:space="preserve">Святые защитники Руси – Александр Невский и Димитрий Донской.  </w:t>
      </w:r>
    </w:p>
    <w:p w14:paraId="1D22ED57" w14:textId="77777777" w:rsidR="005B3D6C" w:rsidRDefault="00000000">
      <w:pPr>
        <w:numPr>
          <w:ilvl w:val="0"/>
          <w:numId w:val="4"/>
        </w:numPr>
        <w:ind w:right="0" w:firstLine="720"/>
      </w:pPr>
      <w:r>
        <w:t xml:space="preserve">Преп. Сергий Радонежский: историческая роль в переломную эпоху.  </w:t>
      </w:r>
    </w:p>
    <w:p w14:paraId="5FF7E6A4" w14:textId="77777777" w:rsidR="005B3D6C" w:rsidRDefault="00000000">
      <w:pPr>
        <w:numPr>
          <w:ilvl w:val="0"/>
          <w:numId w:val="4"/>
        </w:numPr>
        <w:ind w:right="0" w:firstLine="720"/>
      </w:pPr>
      <w:r>
        <w:t xml:space="preserve">Православие в Московской Руси. Подвиг </w:t>
      </w:r>
      <w:proofErr w:type="spellStart"/>
      <w:r>
        <w:t>свт</w:t>
      </w:r>
      <w:proofErr w:type="spellEnd"/>
      <w:r>
        <w:t xml:space="preserve">. Ермогена, Патриарха Московского и всея Руси.  </w:t>
      </w:r>
    </w:p>
    <w:p w14:paraId="4457F8B8" w14:textId="77777777" w:rsidR="005B3D6C" w:rsidRDefault="00000000">
      <w:pPr>
        <w:numPr>
          <w:ilvl w:val="0"/>
          <w:numId w:val="4"/>
        </w:numPr>
        <w:ind w:right="0" w:firstLine="720"/>
      </w:pPr>
      <w:r>
        <w:t xml:space="preserve">Святые Петербургской России – преемники прежней Руси. Преп. Серафим о смысле жизни христианина.  </w:t>
      </w:r>
    </w:p>
    <w:p w14:paraId="7DED8E32" w14:textId="77777777" w:rsidR="005B3D6C" w:rsidRDefault="00000000">
      <w:pPr>
        <w:numPr>
          <w:ilvl w:val="0"/>
          <w:numId w:val="4"/>
        </w:numPr>
        <w:ind w:right="0" w:firstLine="720"/>
      </w:pPr>
      <w:r>
        <w:t xml:space="preserve">Подвиг новомучеников и исповедников Российских. Русская голгофа XX в. </w:t>
      </w:r>
    </w:p>
    <w:p w14:paraId="1D750ED3" w14:textId="77777777" w:rsidR="005B3D6C" w:rsidRDefault="00000000">
      <w:pPr>
        <w:numPr>
          <w:ilvl w:val="0"/>
          <w:numId w:val="4"/>
        </w:numPr>
        <w:ind w:right="0" w:firstLine="720"/>
      </w:pPr>
      <w:r>
        <w:t xml:space="preserve">Золотая цепь русской святости. Русские святые в духовной поэзии. </w:t>
      </w:r>
    </w:p>
    <w:p w14:paraId="2EC67577" w14:textId="77777777" w:rsidR="005B3D6C" w:rsidRDefault="00000000">
      <w:pPr>
        <w:numPr>
          <w:ilvl w:val="0"/>
          <w:numId w:val="4"/>
        </w:numPr>
        <w:ind w:right="0" w:firstLine="720"/>
      </w:pPr>
      <w:r>
        <w:t xml:space="preserve">Православная культура в современном мире. Ее место и роль в современной культуре России. </w:t>
      </w:r>
    </w:p>
    <w:p w14:paraId="0E9534A5" w14:textId="77777777" w:rsidR="005B3D6C" w:rsidRDefault="00000000">
      <w:pPr>
        <w:spacing w:after="36" w:line="259" w:lineRule="auto"/>
        <w:ind w:left="0" w:right="0" w:firstLine="0"/>
        <w:jc w:val="left"/>
      </w:pPr>
      <w:r>
        <w:t xml:space="preserve"> </w:t>
      </w:r>
    </w:p>
    <w:p w14:paraId="0D114C53" w14:textId="77777777" w:rsidR="005B3D6C" w:rsidRDefault="00000000">
      <w:pPr>
        <w:spacing w:after="0" w:line="259" w:lineRule="auto"/>
        <w:ind w:left="-5" w:right="0"/>
        <w:jc w:val="left"/>
      </w:pPr>
      <w:r>
        <w:rPr>
          <w:b/>
          <w:i/>
        </w:rPr>
        <w:t xml:space="preserve">Критерий оценки:  </w:t>
      </w:r>
    </w:p>
    <w:p w14:paraId="6BA9D056" w14:textId="77777777" w:rsidR="005B3D6C" w:rsidRDefault="00000000">
      <w:pPr>
        <w:ind w:left="-15" w:right="0" w:firstLine="708"/>
      </w:pPr>
      <w:r>
        <w:t xml:space="preserve">Полнота ответа на поставленный вопрос, умение использовать термины, приводить примеры, делать выводы и анализировать конкретные ситуации.  </w:t>
      </w:r>
    </w:p>
    <w:p w14:paraId="6CAA5851" w14:textId="77777777" w:rsidR="005B3D6C" w:rsidRDefault="00000000">
      <w:pPr>
        <w:ind w:left="-5" w:right="0"/>
      </w:pPr>
      <w:r>
        <w:t xml:space="preserve">Шкала оценивания </w:t>
      </w:r>
    </w:p>
    <w:p w14:paraId="5E0B1CFA" w14:textId="77777777" w:rsidR="005B3D6C" w:rsidRDefault="00000000">
      <w:pPr>
        <w:ind w:left="-15" w:right="0" w:firstLine="708"/>
      </w:pPr>
      <w:r>
        <w:t xml:space="preserve">Максимальное количество баллов, которое обучающийся может получить за промежуточную аттестацию (зачет) составляет 50 баллов.  </w:t>
      </w:r>
    </w:p>
    <w:p w14:paraId="6B637EE8" w14:textId="77777777" w:rsidR="005B3D6C" w:rsidRDefault="00000000">
      <w:pPr>
        <w:ind w:left="718" w:right="3575"/>
      </w:pPr>
      <w:r>
        <w:t>Более 41 баллов – оценка «зачтено»; Менее 41 баллов – оценка «</w:t>
      </w:r>
      <w:proofErr w:type="spellStart"/>
      <w:r>
        <w:t>незачтено</w:t>
      </w:r>
      <w:proofErr w:type="spellEnd"/>
      <w:r>
        <w:t xml:space="preserve">» </w:t>
      </w:r>
    </w:p>
    <w:p w14:paraId="63086D2F" w14:textId="77777777" w:rsidR="005B3D6C" w:rsidRDefault="00000000">
      <w:pPr>
        <w:spacing w:after="33" w:line="259" w:lineRule="auto"/>
        <w:ind w:left="0" w:right="0" w:firstLine="0"/>
        <w:jc w:val="left"/>
      </w:pPr>
      <w:r>
        <w:t xml:space="preserve"> </w:t>
      </w:r>
    </w:p>
    <w:p w14:paraId="55519B49" w14:textId="77777777" w:rsidR="005B3D6C" w:rsidRDefault="00000000">
      <w:pPr>
        <w:pStyle w:val="1"/>
        <w:ind w:left="715" w:right="709"/>
      </w:pPr>
      <w:r>
        <w:lastRenderedPageBreak/>
        <w:t xml:space="preserve">3. Перечень используемых информационных ресурсов </w:t>
      </w:r>
    </w:p>
    <w:tbl>
      <w:tblPr>
        <w:tblStyle w:val="TableGrid"/>
        <w:tblW w:w="9808" w:type="dxa"/>
        <w:tblInd w:w="-34" w:type="dxa"/>
        <w:tblCellMar>
          <w:top w:w="0" w:type="dxa"/>
          <w:left w:w="3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64"/>
        <w:gridCol w:w="1398"/>
        <w:gridCol w:w="3277"/>
        <w:gridCol w:w="1471"/>
        <w:gridCol w:w="3064"/>
      </w:tblGrid>
      <w:tr w:rsidR="005B3D6C" w14:paraId="5C2E50BD" w14:textId="77777777">
        <w:trPr>
          <w:trHeight w:val="276"/>
        </w:trPr>
        <w:tc>
          <w:tcPr>
            <w:tcW w:w="98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F18FC" w14:textId="77777777" w:rsidR="005B3D6C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  <w:sz w:val="19"/>
              </w:rPr>
              <w:t>3.1. Рекомендуемая литература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B3D6C" w14:paraId="5A0F0962" w14:textId="77777777">
        <w:trPr>
          <w:trHeight w:val="278"/>
        </w:trPr>
        <w:tc>
          <w:tcPr>
            <w:tcW w:w="98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C50A7" w14:textId="77777777" w:rsidR="005B3D6C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19"/>
              </w:rPr>
              <w:t>3.1.1. Основная литература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B3D6C" w14:paraId="0D8B9B21" w14:textId="77777777">
        <w:trPr>
          <w:trHeight w:val="278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7D20A" w14:textId="77777777" w:rsidR="005B3D6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19085" w14:textId="77777777" w:rsidR="005B3D6C" w:rsidRDefault="00000000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19"/>
              </w:rPr>
              <w:t xml:space="preserve">Авторы, 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1EB59" w14:textId="77777777" w:rsidR="005B3D6C" w:rsidRDefault="00000000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9"/>
              </w:rPr>
              <w:t>Заглавие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E958A" w14:textId="77777777" w:rsidR="005B3D6C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19"/>
              </w:rPr>
              <w:t xml:space="preserve">Издательство, 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BB1AB" w14:textId="77777777" w:rsidR="005B3D6C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9"/>
              </w:rPr>
              <w:t>Количество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B3D6C" w14:paraId="7BA4A32A" w14:textId="77777777">
        <w:trPr>
          <w:trHeight w:val="1450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B08B2" w14:textId="77777777" w:rsidR="005B3D6C" w:rsidRDefault="00000000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>Л1.1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967FB" w14:textId="77777777" w:rsidR="005B3D6C" w:rsidRDefault="00000000">
            <w:pPr>
              <w:spacing w:after="0" w:line="272" w:lineRule="auto"/>
              <w:ind w:left="0" w:right="0" w:firstLine="0"/>
            </w:pPr>
            <w:r>
              <w:rPr>
                <w:sz w:val="19"/>
              </w:rPr>
              <w:t xml:space="preserve">Веретенникова С. 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  <w:r>
              <w:rPr>
                <w:sz w:val="19"/>
              </w:rPr>
              <w:t xml:space="preserve">В., Позднякова Т. </w:t>
            </w:r>
          </w:p>
          <w:p w14:paraId="48B707C9" w14:textId="77777777" w:rsidR="005B3D6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Н. 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290BF" w14:textId="77777777" w:rsidR="005B3D6C" w:rsidRDefault="00000000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19"/>
              </w:rPr>
              <w:t xml:space="preserve">Теория и практика </w:t>
            </w:r>
            <w:proofErr w:type="spellStart"/>
            <w:r>
              <w:rPr>
                <w:sz w:val="19"/>
              </w:rPr>
              <w:t>духовнонравственного</w:t>
            </w:r>
            <w:proofErr w:type="spellEnd"/>
            <w:r>
              <w:rPr>
                <w:sz w:val="19"/>
              </w:rPr>
              <w:t xml:space="preserve"> воспитания молодежи во внеурочной деятельности: Учебное пособие </w:t>
            </w:r>
          </w:p>
          <w:p w14:paraId="4D67CA59" w14:textId="77777777" w:rsidR="005B3D6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</w:p>
          <w:p w14:paraId="21CAA5CE" w14:textId="77777777" w:rsidR="005B3D6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https://e.lanbook.com/book/266870 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791C5" w14:textId="77777777" w:rsidR="005B3D6C" w:rsidRDefault="00000000">
            <w:pPr>
              <w:spacing w:after="0" w:line="250" w:lineRule="auto"/>
              <w:ind w:left="0" w:right="0" w:firstLine="0"/>
              <w:jc w:val="left"/>
            </w:pPr>
            <w:r>
              <w:rPr>
                <w:sz w:val="19"/>
              </w:rPr>
              <w:t xml:space="preserve">Воронежский 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  <w:r>
              <w:rPr>
                <w:sz w:val="19"/>
              </w:rPr>
              <w:t xml:space="preserve">государственный педагогический университет", </w:t>
            </w:r>
          </w:p>
          <w:p w14:paraId="32B02CC7" w14:textId="77777777" w:rsidR="005B3D6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2022 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28BA9" w14:textId="77777777" w:rsidR="005B3D6C" w:rsidRDefault="00000000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9"/>
              </w:rPr>
              <w:t xml:space="preserve">ЭБС </w:t>
            </w:r>
          </w:p>
        </w:tc>
      </w:tr>
      <w:tr w:rsidR="005B3D6C" w14:paraId="169ED587" w14:textId="77777777">
        <w:trPr>
          <w:trHeight w:val="1287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47B1D" w14:textId="77777777" w:rsidR="005B3D6C" w:rsidRDefault="00000000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>Л1.2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4074B" w14:textId="77777777" w:rsidR="005B3D6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Кольцова И. В., </w:t>
            </w:r>
          </w:p>
          <w:p w14:paraId="1D58702F" w14:textId="77777777" w:rsidR="005B3D6C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9"/>
              </w:rPr>
              <w:t>Долганина</w:t>
            </w:r>
            <w:proofErr w:type="spellEnd"/>
            <w:r>
              <w:rPr>
                <w:sz w:val="19"/>
              </w:rPr>
              <w:t xml:space="preserve"> В. В., </w:t>
            </w:r>
            <w:proofErr w:type="spellStart"/>
            <w:r>
              <w:rPr>
                <w:sz w:val="19"/>
              </w:rPr>
              <w:t>Никабадзе</w:t>
            </w:r>
            <w:proofErr w:type="spellEnd"/>
            <w:r>
              <w:rPr>
                <w:sz w:val="19"/>
              </w:rPr>
              <w:t xml:space="preserve"> О. С., Хилько О. В. 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48DCB" w14:textId="77777777" w:rsidR="005B3D6C" w:rsidRDefault="00000000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19"/>
              </w:rPr>
              <w:t xml:space="preserve">Психология безопасности в социальном взаимодействии: Учебное пособие </w:t>
            </w:r>
          </w:p>
          <w:p w14:paraId="495092F7" w14:textId="77777777" w:rsidR="005B3D6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</w:p>
          <w:p w14:paraId="3322EEFD" w14:textId="77777777" w:rsidR="005B3D6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https://e.lanbook.com/book/201203 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730E8" w14:textId="77777777" w:rsidR="005B3D6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Ставропольский государственный педагогический институт", 2021 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C1BB0" w14:textId="77777777" w:rsidR="005B3D6C" w:rsidRDefault="00000000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9"/>
              </w:rPr>
              <w:t xml:space="preserve">2 </w:t>
            </w:r>
          </w:p>
        </w:tc>
      </w:tr>
      <w:tr w:rsidR="005B3D6C" w14:paraId="7C1D1CC5" w14:textId="77777777">
        <w:trPr>
          <w:trHeight w:val="1416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2646C" w14:textId="77777777" w:rsidR="005B3D6C" w:rsidRDefault="00000000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>Л1.3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36EE8" w14:textId="77777777" w:rsidR="005B3D6C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9"/>
              </w:rPr>
              <w:t>Дизер</w:t>
            </w:r>
            <w:proofErr w:type="spellEnd"/>
            <w:r>
              <w:rPr>
                <w:sz w:val="19"/>
              </w:rPr>
              <w:t xml:space="preserve"> О.А. 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294CB" w14:textId="77777777" w:rsidR="005B3D6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ОБЩЕСТВЕННАЯ </w:t>
            </w:r>
          </w:p>
          <w:p w14:paraId="035319C6" w14:textId="77777777" w:rsidR="005B3D6C" w:rsidRDefault="00000000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НРАВСТВЕННОСТЬ КАК ОБЪЕКТ </w:t>
            </w:r>
          </w:p>
          <w:p w14:paraId="2610753B" w14:textId="77777777" w:rsidR="005B3D6C" w:rsidRDefault="00000000">
            <w:pPr>
              <w:spacing w:after="18" w:line="259" w:lineRule="auto"/>
              <w:ind w:left="0" w:right="0" w:firstLine="0"/>
            </w:pPr>
            <w:r>
              <w:rPr>
                <w:sz w:val="19"/>
              </w:rPr>
              <w:t xml:space="preserve">АДМИНИСТРАТИВНО-ПРАВОВОЙ </w:t>
            </w:r>
          </w:p>
          <w:p w14:paraId="606E2A08" w14:textId="77777777" w:rsidR="005B3D6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ЗАЩИТЫ: монография </w:t>
            </w:r>
          </w:p>
          <w:p w14:paraId="7D4F5E54" w14:textId="77777777" w:rsidR="005B3D6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</w:p>
          <w:p w14:paraId="68E2AC28" w14:textId="77777777" w:rsidR="005B3D6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https://www.iprbookshop.ru/93837.html 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36D3F" w14:textId="77777777" w:rsidR="005B3D6C" w:rsidRDefault="00000000">
            <w:pPr>
              <w:spacing w:after="36" w:line="239" w:lineRule="auto"/>
              <w:ind w:left="0" w:right="38" w:firstLine="0"/>
              <w:jc w:val="left"/>
            </w:pPr>
            <w:r>
              <w:rPr>
                <w:sz w:val="19"/>
              </w:rPr>
              <w:t xml:space="preserve">Омская академия МВД </w:t>
            </w:r>
          </w:p>
          <w:p w14:paraId="47B2E73F" w14:textId="77777777" w:rsidR="005B3D6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России, 2018 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E422A" w14:textId="77777777" w:rsidR="005B3D6C" w:rsidRDefault="00000000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9"/>
              </w:rPr>
              <w:t xml:space="preserve">ЭБС </w:t>
            </w:r>
          </w:p>
        </w:tc>
      </w:tr>
      <w:tr w:rsidR="005B3D6C" w14:paraId="1EC799F8" w14:textId="77777777">
        <w:trPr>
          <w:trHeight w:val="432"/>
        </w:trPr>
        <w:tc>
          <w:tcPr>
            <w:tcW w:w="98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5B7C4" w14:textId="77777777" w:rsidR="005B3D6C" w:rsidRDefault="00000000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19"/>
              </w:rPr>
              <w:t>3.1.2. Дополнительная литература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B3D6C" w14:paraId="6D1E5791" w14:textId="77777777">
        <w:trPr>
          <w:trHeight w:val="278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A88AC" w14:textId="77777777" w:rsidR="005B3D6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A1690" w14:textId="77777777" w:rsidR="005B3D6C" w:rsidRDefault="00000000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19"/>
              </w:rPr>
              <w:t xml:space="preserve">Авторы, 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05140" w14:textId="77777777" w:rsidR="005B3D6C" w:rsidRDefault="00000000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9"/>
              </w:rPr>
              <w:t>Заглавие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9F445" w14:textId="77777777" w:rsidR="005B3D6C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19"/>
              </w:rPr>
              <w:t xml:space="preserve">Издательство, 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CC3BF" w14:textId="77777777" w:rsidR="005B3D6C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9"/>
              </w:rPr>
              <w:t>Количество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B3D6C" w14:paraId="37B5F754" w14:textId="77777777">
        <w:trPr>
          <w:trHeight w:val="1013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24612" w14:textId="77777777" w:rsidR="005B3D6C" w:rsidRDefault="00000000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>Л2.1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6E5B3" w14:textId="77777777" w:rsidR="005B3D6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Дюркгейм Э. </w:t>
            </w:r>
            <w:r>
              <w:rPr>
                <w:rFonts w:ascii="Calibri" w:eastAsia="Calibri" w:hAnsi="Calibri" w:cs="Calibri"/>
                <w:sz w:val="29"/>
                <w:vertAlign w:val="superscript"/>
              </w:rPr>
              <w:t xml:space="preserve"> 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6D09B" w14:textId="77777777" w:rsidR="005B3D6C" w:rsidRDefault="00000000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МОРАЛЬНОЕ ВОСПИТАНИЕ: книга </w:t>
            </w:r>
          </w:p>
          <w:p w14:paraId="062D9637" w14:textId="77777777" w:rsidR="005B3D6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</w:p>
          <w:p w14:paraId="1DE86F89" w14:textId="77777777" w:rsidR="005B3D6C" w:rsidRDefault="00000000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https://www.iprbookshop.ru/124784.html 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B8D0B" w14:textId="77777777" w:rsidR="005B3D6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Издательский </w:t>
            </w:r>
            <w:r>
              <w:rPr>
                <w:rFonts w:ascii="Calibri" w:eastAsia="Calibri" w:hAnsi="Calibri" w:cs="Calibri"/>
                <w:sz w:val="29"/>
                <w:vertAlign w:val="superscript"/>
              </w:rPr>
              <w:t xml:space="preserve"> </w:t>
            </w:r>
            <w:r>
              <w:rPr>
                <w:sz w:val="19"/>
              </w:rPr>
              <w:t xml:space="preserve">дом Высшей школы экономики, 2022 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EDAA1" w14:textId="77777777" w:rsidR="005B3D6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Нравственность современного российского общества: Психологический анализ </w:t>
            </w:r>
          </w:p>
          <w:p w14:paraId="5F86213C" w14:textId="77777777" w:rsidR="005B3D6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</w:p>
        </w:tc>
      </w:tr>
      <w:tr w:rsidR="005B3D6C" w14:paraId="2216CA17" w14:textId="77777777">
        <w:trPr>
          <w:trHeight w:val="2429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E2702" w14:textId="77777777" w:rsidR="005B3D6C" w:rsidRDefault="00000000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>Л2.2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B5B3C" w14:textId="77777777" w:rsidR="005B3D6C" w:rsidRDefault="00000000">
            <w:pPr>
              <w:spacing w:after="13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Аминов И.И., </w:t>
            </w:r>
          </w:p>
          <w:p w14:paraId="5837C8AA" w14:textId="77777777" w:rsidR="005B3D6C" w:rsidRDefault="00000000">
            <w:pPr>
              <w:spacing w:after="12" w:line="259" w:lineRule="auto"/>
              <w:ind w:left="0" w:right="0" w:firstLine="0"/>
              <w:jc w:val="left"/>
            </w:pPr>
            <w:proofErr w:type="spellStart"/>
            <w:r>
              <w:rPr>
                <w:sz w:val="19"/>
              </w:rPr>
              <w:t>Гайтукиев</w:t>
            </w:r>
            <w:proofErr w:type="spellEnd"/>
            <w:r>
              <w:rPr>
                <w:sz w:val="19"/>
              </w:rPr>
              <w:t xml:space="preserve"> М.А., </w:t>
            </w:r>
          </w:p>
          <w:p w14:paraId="6F1A009D" w14:textId="77777777" w:rsidR="005B3D6C" w:rsidRDefault="00000000">
            <w:pPr>
              <w:spacing w:after="11" w:line="259" w:lineRule="auto"/>
              <w:ind w:left="0" w:right="0" w:firstLine="0"/>
              <w:jc w:val="left"/>
            </w:pPr>
            <w:proofErr w:type="spellStart"/>
            <w:r>
              <w:rPr>
                <w:sz w:val="19"/>
              </w:rPr>
              <w:t>Ганишина</w:t>
            </w:r>
            <w:proofErr w:type="spellEnd"/>
            <w:r>
              <w:rPr>
                <w:sz w:val="19"/>
              </w:rPr>
              <w:t xml:space="preserve"> И.С., </w:t>
            </w:r>
          </w:p>
          <w:p w14:paraId="53968597" w14:textId="77777777" w:rsidR="005B3D6C" w:rsidRDefault="00000000">
            <w:pPr>
              <w:spacing w:after="1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Горохова В.В., </w:t>
            </w:r>
          </w:p>
          <w:p w14:paraId="508FC3C0" w14:textId="77777777" w:rsidR="005B3D6C" w:rsidRDefault="00000000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19"/>
              </w:rPr>
              <w:t xml:space="preserve">Золкин А.Л., Калиниченко </w:t>
            </w:r>
          </w:p>
          <w:p w14:paraId="36558B0C" w14:textId="77777777" w:rsidR="005B3D6C" w:rsidRDefault="00000000">
            <w:pPr>
              <w:spacing w:after="0" w:line="271" w:lineRule="auto"/>
              <w:ind w:left="0" w:right="0" w:firstLine="0"/>
              <w:jc w:val="left"/>
            </w:pPr>
            <w:r>
              <w:rPr>
                <w:sz w:val="19"/>
              </w:rPr>
              <w:t xml:space="preserve">И.А., Пряхина А.Б., Романов </w:t>
            </w:r>
          </w:p>
          <w:p w14:paraId="0AC40D3A" w14:textId="77777777" w:rsidR="005B3D6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А.А. 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C1096" w14:textId="77777777" w:rsidR="005B3D6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ЭСТЕТИЧЕСКАЯ КУЛЬТУРА И </w:t>
            </w:r>
          </w:p>
          <w:p w14:paraId="01550BE9" w14:textId="77777777" w:rsidR="005B3D6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ЭСТЕТИЧЕСКОЕ ВОСПИТАНИЕ </w:t>
            </w:r>
          </w:p>
          <w:p w14:paraId="36B68CB6" w14:textId="77777777" w:rsidR="005B3D6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СОТРУДНИКОВ </w:t>
            </w:r>
          </w:p>
          <w:p w14:paraId="1440FC43" w14:textId="77777777" w:rsidR="005B3D6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ПРАВООХРАНИТЕЛЬНЫХ </w:t>
            </w:r>
          </w:p>
          <w:p w14:paraId="1C1A42A0" w14:textId="77777777" w:rsidR="005B3D6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ОРГАНОВ. УЧЕБНИК ДЛЯ </w:t>
            </w:r>
          </w:p>
          <w:p w14:paraId="367AB504" w14:textId="77777777" w:rsidR="005B3D6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СТУДЕНТОВ ВУЗОВ, </w:t>
            </w:r>
          </w:p>
          <w:p w14:paraId="1C7F1978" w14:textId="77777777" w:rsidR="005B3D6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ОБУЧАЮЩИХСЯ ПО </w:t>
            </w:r>
          </w:p>
          <w:p w14:paraId="5300E137" w14:textId="77777777" w:rsidR="005B3D6C" w:rsidRDefault="00000000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НАПРАВЛЕНИЮ ПОДГОТОВКИ </w:t>
            </w:r>
          </w:p>
          <w:p w14:paraId="63CCE5E7" w14:textId="77777777" w:rsidR="005B3D6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«ЮРИСПРУДЕНЦИЯ»: книга </w:t>
            </w:r>
          </w:p>
          <w:p w14:paraId="469CB079" w14:textId="77777777" w:rsidR="005B3D6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</w:p>
          <w:p w14:paraId="042AFED5" w14:textId="77777777" w:rsidR="005B3D6C" w:rsidRDefault="00000000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https://www.iprbookshop.ru/109243.html 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EE1F0" w14:textId="77777777" w:rsidR="005B3D6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ЮНИТИ-ДАНА, 2021 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E5C47" w14:textId="77777777" w:rsidR="005B3D6C" w:rsidRDefault="00000000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9"/>
              </w:rPr>
              <w:t xml:space="preserve">ЭБС </w:t>
            </w:r>
          </w:p>
        </w:tc>
      </w:tr>
      <w:tr w:rsidR="005B3D6C" w14:paraId="6CE6EEBC" w14:textId="77777777">
        <w:trPr>
          <w:trHeight w:val="1841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39F78" w14:textId="77777777" w:rsidR="005B3D6C" w:rsidRDefault="00000000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Л2.3 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9AF40" w14:textId="77777777" w:rsidR="005B3D6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Арсланов В.Г. 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4F494" w14:textId="77777777" w:rsidR="005B3D6C" w:rsidRDefault="00000000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ТЕОРИЯ И ИСТОРИЯ </w:t>
            </w:r>
          </w:p>
          <w:p w14:paraId="3607B2CC" w14:textId="77777777" w:rsidR="005B3D6C" w:rsidRDefault="00000000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ИСКУССТВОЗНАНИЯ. XX ВЕК. </w:t>
            </w:r>
          </w:p>
          <w:p w14:paraId="60631E90" w14:textId="77777777" w:rsidR="005B3D6C" w:rsidRDefault="00000000">
            <w:pPr>
              <w:spacing w:after="0" w:line="23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ДУХОВНО-ИСТОРИЧЕСКИЙ МЕТОД. СОЦИОЛОГИЯ </w:t>
            </w:r>
          </w:p>
          <w:p w14:paraId="55986E13" w14:textId="77777777" w:rsidR="005B3D6C" w:rsidRDefault="00000000">
            <w:pPr>
              <w:spacing w:after="0" w:line="27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ИСКУССТВА. ИКОНОЛОГИЯ.: УЧЕБНОЕ ПОСОБИЕ ДЛЯ ВУЗОВ </w:t>
            </w:r>
          </w:p>
          <w:p w14:paraId="53C3C118" w14:textId="77777777" w:rsidR="005B3D6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</w:p>
          <w:p w14:paraId="17D388AB" w14:textId="77777777" w:rsidR="005B3D6C" w:rsidRDefault="00000000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 xml:space="preserve">https://www.iprbookshop.ru/110022.html 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EBE85" w14:textId="77777777" w:rsidR="005B3D6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Академический проект, 2020 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FC937" w14:textId="77777777" w:rsidR="005B3D6C" w:rsidRDefault="00000000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9"/>
              </w:rPr>
              <w:t xml:space="preserve">ЭБС </w:t>
            </w:r>
          </w:p>
        </w:tc>
      </w:tr>
      <w:tr w:rsidR="005B3D6C" w14:paraId="2716E09D" w14:textId="77777777">
        <w:trPr>
          <w:trHeight w:val="278"/>
        </w:trPr>
        <w:tc>
          <w:tcPr>
            <w:tcW w:w="98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1A57F" w14:textId="77777777" w:rsidR="005B3D6C" w:rsidRDefault="00000000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19"/>
              </w:rPr>
              <w:t>3.1.3. Методические разработки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B3D6C" w14:paraId="2581A1AE" w14:textId="77777777">
        <w:trPr>
          <w:trHeight w:val="276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3BB08" w14:textId="77777777" w:rsidR="005B3D6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AED23" w14:textId="77777777" w:rsidR="005B3D6C" w:rsidRDefault="00000000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19"/>
              </w:rPr>
              <w:t xml:space="preserve">Авторы, 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81947" w14:textId="77777777" w:rsidR="005B3D6C" w:rsidRDefault="00000000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9"/>
              </w:rPr>
              <w:t>Заглавие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E9029" w14:textId="77777777" w:rsidR="005B3D6C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19"/>
              </w:rPr>
              <w:t xml:space="preserve">Издательство, 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D46CB" w14:textId="77777777" w:rsidR="005B3D6C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9"/>
              </w:rPr>
              <w:t>Количество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B3D6C" w14:paraId="1FE6826F" w14:textId="77777777">
        <w:trPr>
          <w:trHeight w:val="2017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45212" w14:textId="77777777" w:rsidR="005B3D6C" w:rsidRDefault="00000000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lastRenderedPageBreak/>
              <w:t>Л3.1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D6FC8" w14:textId="77777777" w:rsidR="005B3D6C" w:rsidRDefault="00000000">
            <w:pPr>
              <w:tabs>
                <w:tab w:val="right" w:pos="1529"/>
              </w:tabs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9"/>
              </w:rPr>
              <w:t>Сапожникова,А.Г</w:t>
            </w:r>
            <w:proofErr w:type="spellEnd"/>
            <w:r>
              <w:rPr>
                <w:sz w:val="19"/>
              </w:rPr>
              <w:t>.</w:t>
            </w:r>
            <w:r>
              <w:rPr>
                <w:rFonts w:ascii="Calibri" w:eastAsia="Calibri" w:hAnsi="Calibri" w:cs="Calibri"/>
                <w:sz w:val="29"/>
                <w:vertAlign w:val="superscript"/>
              </w:rPr>
              <w:t xml:space="preserve"> </w:t>
            </w:r>
            <w:r>
              <w:rPr>
                <w:rFonts w:ascii="Calibri" w:eastAsia="Calibri" w:hAnsi="Calibri" w:cs="Calibri"/>
                <w:sz w:val="29"/>
                <w:vertAlign w:val="superscript"/>
              </w:rPr>
              <w:tab/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60D38" w14:textId="77777777" w:rsidR="005B3D6C" w:rsidRDefault="00000000">
            <w:pPr>
              <w:spacing w:after="0" w:line="239" w:lineRule="auto"/>
              <w:ind w:left="0" w:right="0" w:firstLine="0"/>
              <w:jc w:val="left"/>
            </w:pPr>
            <w:r>
              <w:rPr>
                <w:sz w:val="19"/>
              </w:rPr>
              <w:t xml:space="preserve">Руководство для преподавателей по организации и планированию различных видов занятий и </w:t>
            </w:r>
          </w:p>
          <w:p w14:paraId="0C15F4B7" w14:textId="77777777" w:rsidR="005B3D6C" w:rsidRDefault="00000000">
            <w:pPr>
              <w:spacing w:after="10" w:line="239" w:lineRule="auto"/>
              <w:ind w:left="0" w:right="66" w:firstLine="0"/>
            </w:pPr>
            <w:r>
              <w:rPr>
                <w:sz w:val="19"/>
              </w:rPr>
              <w:t xml:space="preserve">самостоятельной работы обучающихся Донского государственного технического университета: </w:t>
            </w:r>
          </w:p>
          <w:p w14:paraId="4159C77A" w14:textId="77777777" w:rsidR="005B3D6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>методические указания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14:paraId="2C467999" w14:textId="77777777" w:rsidR="005B3D6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14:paraId="26B3BA1A" w14:textId="77777777" w:rsidR="005B3D6C" w:rsidRDefault="00000000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>https://ntb.donstu.ru/content/rukovodstvo-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730EA" w14:textId="77777777" w:rsidR="005B3D6C" w:rsidRDefault="00000000">
            <w:pPr>
              <w:spacing w:after="0" w:line="254" w:lineRule="auto"/>
              <w:ind w:left="0" w:right="0" w:firstLine="0"/>
              <w:jc w:val="left"/>
            </w:pPr>
            <w:proofErr w:type="spellStart"/>
            <w:r>
              <w:rPr>
                <w:sz w:val="19"/>
              </w:rPr>
              <w:t>Ростов</w:t>
            </w:r>
            <w:proofErr w:type="spellEnd"/>
            <w:r>
              <w:rPr>
                <w:sz w:val="19"/>
              </w:rPr>
              <w:t>-на-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Дону,ДГТУ</w:t>
            </w:r>
            <w:proofErr w:type="spellEnd"/>
            <w:r>
              <w:rPr>
                <w:sz w:val="19"/>
              </w:rPr>
              <w:t xml:space="preserve">, </w:t>
            </w:r>
          </w:p>
          <w:p w14:paraId="411C670F" w14:textId="77777777" w:rsidR="005B3D6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>2018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A936C" w14:textId="77777777" w:rsidR="005B3D6C" w:rsidRDefault="00000000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9"/>
              </w:rPr>
              <w:t>ЭБС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B3D6C" w14:paraId="0910EA02" w14:textId="77777777">
        <w:trPr>
          <w:trHeight w:val="278"/>
        </w:trPr>
        <w:tc>
          <w:tcPr>
            <w:tcW w:w="98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69AE3" w14:textId="77777777" w:rsidR="005B3D6C" w:rsidRDefault="00000000">
            <w:pPr>
              <w:tabs>
                <w:tab w:val="center" w:pos="4864"/>
                <w:tab w:val="center" w:pos="8402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19"/>
              </w:rPr>
              <w:t xml:space="preserve">3.2. Перечень ресурсов </w:t>
            </w:r>
            <w:proofErr w:type="spellStart"/>
            <w:r>
              <w:rPr>
                <w:b/>
                <w:sz w:val="19"/>
              </w:rPr>
              <w:t>информационно</w:t>
            </w:r>
            <w:r>
              <w:rPr>
                <w:sz w:val="19"/>
              </w:rPr>
              <w:t>dlya</w:t>
            </w:r>
            <w:proofErr w:type="spellEnd"/>
            <w:r>
              <w:rPr>
                <w:sz w:val="19"/>
              </w:rPr>
              <w:t xml:space="preserve">- </w:t>
            </w:r>
            <w:proofErr w:type="spellStart"/>
            <w:r>
              <w:rPr>
                <w:sz w:val="19"/>
              </w:rPr>
              <w:t>prepodavateley-po-organizacii</w:t>
            </w:r>
            <w:proofErr w:type="spellEnd"/>
            <w:r>
              <w:rPr>
                <w:b/>
                <w:sz w:val="19"/>
              </w:rPr>
              <w:t>-</w:t>
            </w:r>
            <w:r>
              <w:rPr>
                <w:sz w:val="19"/>
              </w:rPr>
              <w:t>-</w:t>
            </w:r>
            <w:r>
              <w:rPr>
                <w:b/>
                <w:sz w:val="19"/>
              </w:rPr>
              <w:t>телекоммуникационной сети "</w:t>
            </w:r>
            <w:proofErr w:type="spellStart"/>
            <w:r>
              <w:rPr>
                <w:b/>
                <w:sz w:val="19"/>
              </w:rPr>
              <w:t>Интернет"</w:t>
            </w:r>
            <w:r>
              <w:rPr>
                <w:sz w:val="19"/>
              </w:rPr>
              <w:t>i</w:t>
            </w:r>
            <w:proofErr w:type="spellEnd"/>
            <w:r>
              <w:rPr>
                <w:sz w:val="19"/>
              </w:rPr>
              <w:t>-</w:t>
            </w:r>
            <w:r>
              <w:rPr>
                <w:sz w:val="19"/>
              </w:rPr>
              <w:tab/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B3D6C" w14:paraId="0E5B909E" w14:textId="77777777">
        <w:trPr>
          <w:trHeight w:val="278"/>
        </w:trPr>
        <w:tc>
          <w:tcPr>
            <w:tcW w:w="98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E05A6" w14:textId="77777777" w:rsidR="005B3D6C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Ильин, И.А. Основы христианской культуры / И.А. Ильин. - М : Директ-Медиа, 2011. - 27 с. ; То же [Электронный </w:t>
            </w:r>
          </w:p>
        </w:tc>
      </w:tr>
      <w:tr w:rsidR="005B3D6C" w14:paraId="2D1E4FF2" w14:textId="77777777">
        <w:trPr>
          <w:trHeight w:val="278"/>
        </w:trPr>
        <w:tc>
          <w:tcPr>
            <w:tcW w:w="98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7B2AC" w14:textId="77777777" w:rsidR="005B3D6C" w:rsidRDefault="00000000">
            <w:pPr>
              <w:spacing w:after="0" w:line="259" w:lineRule="auto"/>
              <w:ind w:left="1882" w:right="0" w:firstLine="0"/>
              <w:jc w:val="left"/>
            </w:pPr>
            <w:r w:rsidRPr="00A47116">
              <w:rPr>
                <w:sz w:val="19"/>
                <w:lang w:val="en-US"/>
              </w:rPr>
              <w:t>ioclub.ru/</w:t>
            </w:r>
            <w:proofErr w:type="spellStart"/>
            <w:r w:rsidRPr="00A47116">
              <w:rPr>
                <w:sz w:val="19"/>
                <w:lang w:val="en-US"/>
              </w:rPr>
              <w:t>index.php?page</w:t>
            </w:r>
            <w:proofErr w:type="spellEnd"/>
            <w:r w:rsidRPr="00A47116">
              <w:rPr>
                <w:sz w:val="19"/>
                <w:lang w:val="en-US"/>
              </w:rPr>
              <w:t>=</w:t>
            </w:r>
            <w:proofErr w:type="spellStart"/>
            <w:r w:rsidRPr="00A47116">
              <w:rPr>
                <w:sz w:val="19"/>
                <w:lang w:val="en-US"/>
              </w:rPr>
              <w:t>book&amp;id</w:t>
            </w:r>
            <w:proofErr w:type="spellEnd"/>
            <w:r w:rsidRPr="00A47116">
              <w:rPr>
                <w:sz w:val="19"/>
                <w:lang w:val="en-US"/>
              </w:rPr>
              <w:t xml:space="preserve">=74421 (29.02.2016)., URL: http://biblioclub.ru/index.php? </w:t>
            </w:r>
            <w:r>
              <w:rPr>
                <w:b/>
                <w:sz w:val="29"/>
                <w:vertAlign w:val="subscript"/>
              </w:rPr>
              <w:t>6.3.1</w:t>
            </w:r>
            <w:r>
              <w:rPr>
                <w:b/>
                <w:sz w:val="19"/>
              </w:rPr>
              <w:t xml:space="preserve"> Перечень программного обеспечения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B3D6C" w14:paraId="7F9A066D" w14:textId="77777777">
        <w:trPr>
          <w:trHeight w:val="288"/>
        </w:trPr>
        <w:tc>
          <w:tcPr>
            <w:tcW w:w="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DBA1F" w14:textId="77777777" w:rsidR="005B3D6C" w:rsidRDefault="00000000">
            <w:pPr>
              <w:spacing w:after="0" w:line="259" w:lineRule="auto"/>
              <w:ind w:left="7" w:right="0" w:firstLine="0"/>
            </w:pPr>
            <w:r>
              <w:rPr>
                <w:sz w:val="19"/>
              </w:rPr>
              <w:t>3.3.1.1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A34D8" w14:textId="77777777" w:rsidR="005B3D6C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9"/>
              </w:rPr>
              <w:t>Операционная система WINDOWS и приложение MICROSOFT OFFICE.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B3D6C" w14:paraId="2E5B5D5E" w14:textId="77777777">
        <w:trPr>
          <w:trHeight w:val="278"/>
        </w:trPr>
        <w:tc>
          <w:tcPr>
            <w:tcW w:w="98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57A22" w14:textId="77777777" w:rsidR="005B3D6C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  <w:sz w:val="19"/>
              </w:rPr>
              <w:t>6.3.2 Перечень информационных справочных систем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B3D6C" w14:paraId="5FC81CB0" w14:textId="77777777">
        <w:trPr>
          <w:trHeight w:val="288"/>
        </w:trPr>
        <w:tc>
          <w:tcPr>
            <w:tcW w:w="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9B206" w14:textId="77777777" w:rsidR="005B3D6C" w:rsidRDefault="00000000">
            <w:pPr>
              <w:spacing w:after="0" w:line="259" w:lineRule="auto"/>
              <w:ind w:left="7" w:right="0" w:firstLine="0"/>
            </w:pPr>
            <w:r>
              <w:rPr>
                <w:sz w:val="19"/>
              </w:rPr>
              <w:t>3.3.2.1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F3F9C" w14:textId="77777777" w:rsidR="005B3D6C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9"/>
              </w:rPr>
              <w:t>http://www.consultant.ru/ - СПС "Консультант Плюс"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B3D6C" w14:paraId="1D46B15D" w14:textId="77777777">
        <w:trPr>
          <w:trHeight w:val="288"/>
        </w:trPr>
        <w:tc>
          <w:tcPr>
            <w:tcW w:w="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174B1" w14:textId="77777777" w:rsidR="005B3D6C" w:rsidRDefault="00000000">
            <w:pPr>
              <w:spacing w:after="0" w:line="259" w:lineRule="auto"/>
              <w:ind w:left="7" w:right="0" w:firstLine="0"/>
            </w:pPr>
            <w:r>
              <w:rPr>
                <w:sz w:val="19"/>
              </w:rPr>
              <w:t>3.3.2.2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65B3B" w14:textId="77777777" w:rsidR="005B3D6C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9"/>
              </w:rPr>
              <w:t>http://e.lanbook.com - ЭБС «Лань»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B3D6C" w14:paraId="6025549D" w14:textId="77777777">
        <w:trPr>
          <w:trHeight w:val="288"/>
        </w:trPr>
        <w:tc>
          <w:tcPr>
            <w:tcW w:w="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F08D7" w14:textId="77777777" w:rsidR="005B3D6C" w:rsidRDefault="00000000">
            <w:pPr>
              <w:spacing w:after="0" w:line="259" w:lineRule="auto"/>
              <w:ind w:left="7" w:right="0" w:firstLine="0"/>
            </w:pPr>
            <w:r>
              <w:rPr>
                <w:sz w:val="19"/>
              </w:rPr>
              <w:t>3.3.2.3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2E198" w14:textId="77777777" w:rsidR="005B3D6C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9"/>
              </w:rPr>
              <w:t xml:space="preserve">http://www.biblioclub.ru - ЭБС «Университетская библиотека </w:t>
            </w:r>
            <w:proofErr w:type="spellStart"/>
            <w:r>
              <w:rPr>
                <w:sz w:val="19"/>
              </w:rPr>
              <w:t>online</w:t>
            </w:r>
            <w:proofErr w:type="spellEnd"/>
            <w:r>
              <w:rPr>
                <w:sz w:val="19"/>
              </w:rPr>
              <w:t>»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B3D6C" w14:paraId="03315059" w14:textId="77777777">
        <w:trPr>
          <w:trHeight w:val="288"/>
        </w:trPr>
        <w:tc>
          <w:tcPr>
            <w:tcW w:w="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C076B" w14:textId="77777777" w:rsidR="005B3D6C" w:rsidRDefault="00000000">
            <w:pPr>
              <w:spacing w:after="0" w:line="259" w:lineRule="auto"/>
              <w:ind w:left="7" w:right="0" w:firstLine="0"/>
            </w:pPr>
            <w:r>
              <w:rPr>
                <w:sz w:val="19"/>
              </w:rPr>
              <w:t>3.3.2.4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55B6E" w14:textId="77777777" w:rsidR="005B3D6C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9"/>
              </w:rPr>
              <w:t>www.znanium.com - ЭБС «ZNANIUM.COM»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B3D6C" w14:paraId="2979EB41" w14:textId="77777777">
        <w:trPr>
          <w:trHeight w:val="288"/>
        </w:trPr>
        <w:tc>
          <w:tcPr>
            <w:tcW w:w="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42174" w14:textId="77777777" w:rsidR="005B3D6C" w:rsidRDefault="00000000">
            <w:pPr>
              <w:spacing w:after="0" w:line="259" w:lineRule="auto"/>
              <w:ind w:left="7" w:right="0" w:firstLine="0"/>
            </w:pPr>
            <w:r>
              <w:rPr>
                <w:sz w:val="19"/>
              </w:rPr>
              <w:t>3.3.2.5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41EAE" w14:textId="77777777" w:rsidR="005B3D6C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9"/>
              </w:rPr>
              <w:t>http://ntb.donstu.ru/ - Электронно-библиотечная система НТБ ДГТУ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B3D6C" w14:paraId="67FD8820" w14:textId="77777777">
        <w:trPr>
          <w:trHeight w:val="281"/>
        </w:trPr>
        <w:tc>
          <w:tcPr>
            <w:tcW w:w="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2E1C6" w14:textId="77777777" w:rsidR="005B3D6C" w:rsidRDefault="00000000">
            <w:pPr>
              <w:spacing w:after="0" w:line="259" w:lineRule="auto"/>
              <w:ind w:left="7" w:right="0" w:firstLine="0"/>
            </w:pPr>
            <w:r>
              <w:rPr>
                <w:sz w:val="19"/>
              </w:rPr>
              <w:t>3.3.2.6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C3582" w14:textId="77777777" w:rsidR="005B3D6C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9"/>
              </w:rPr>
              <w:t>http://elibrary.ru/ - Научная электронная библиотека eLIBRARY.RU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14:paraId="045C33E8" w14:textId="77777777" w:rsidR="005B3D6C" w:rsidRDefault="00000000">
      <w:pPr>
        <w:spacing w:after="0" w:line="259" w:lineRule="auto"/>
        <w:ind w:left="0" w:right="0" w:firstLine="0"/>
      </w:pPr>
      <w:r>
        <w:rPr>
          <w:b/>
          <w:sz w:val="24"/>
        </w:rPr>
        <w:t xml:space="preserve"> </w:t>
      </w:r>
    </w:p>
    <w:sectPr w:rsidR="005B3D6C">
      <w:footerReference w:type="even" r:id="rId9"/>
      <w:footerReference w:type="default" r:id="rId10"/>
      <w:footerReference w:type="first" r:id="rId11"/>
      <w:pgSz w:w="11906" w:h="16838"/>
      <w:pgMar w:top="1133" w:right="844" w:bottom="1221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22C9B" w14:textId="77777777" w:rsidR="00AF6EC7" w:rsidRDefault="00AF6EC7">
      <w:pPr>
        <w:spacing w:after="0" w:line="240" w:lineRule="auto"/>
      </w:pPr>
      <w:r>
        <w:separator/>
      </w:r>
    </w:p>
  </w:endnote>
  <w:endnote w:type="continuationSeparator" w:id="0">
    <w:p w14:paraId="49536F5B" w14:textId="77777777" w:rsidR="00AF6EC7" w:rsidRDefault="00AF6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11E81" w14:textId="77777777" w:rsidR="005B3D6C" w:rsidRDefault="00000000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51749" w14:textId="77777777" w:rsidR="005B3D6C" w:rsidRDefault="00000000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CD40E" w14:textId="77777777" w:rsidR="005B3D6C" w:rsidRDefault="005B3D6C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D9724" w14:textId="77777777" w:rsidR="00AF6EC7" w:rsidRDefault="00AF6EC7">
      <w:pPr>
        <w:spacing w:after="0" w:line="240" w:lineRule="auto"/>
      </w:pPr>
      <w:r>
        <w:separator/>
      </w:r>
    </w:p>
  </w:footnote>
  <w:footnote w:type="continuationSeparator" w:id="0">
    <w:p w14:paraId="02D60C58" w14:textId="77777777" w:rsidR="00AF6EC7" w:rsidRDefault="00AF6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15024"/>
    <w:multiLevelType w:val="hybridMultilevel"/>
    <w:tmpl w:val="6890CCF0"/>
    <w:lvl w:ilvl="0" w:tplc="A616074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B611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309D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9C76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D803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2E68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A8F6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8E31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82C9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5F0EAD"/>
    <w:multiLevelType w:val="hybridMultilevel"/>
    <w:tmpl w:val="581EFB8E"/>
    <w:lvl w:ilvl="0" w:tplc="020CDD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6EA09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401CA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AC673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7C9A6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EE21B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20DCC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BCBEA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98E5F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442625"/>
    <w:multiLevelType w:val="hybridMultilevel"/>
    <w:tmpl w:val="3C808CAA"/>
    <w:lvl w:ilvl="0" w:tplc="EDD0C9B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20E93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74B11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10711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12C52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1C42D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645C2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92CA9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3206A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FB3E28"/>
    <w:multiLevelType w:val="hybridMultilevel"/>
    <w:tmpl w:val="A34407EC"/>
    <w:lvl w:ilvl="0" w:tplc="2C169A80">
      <w:start w:val="1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54FE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0495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7E3E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F66A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EAC5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A8A1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B86C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EAB0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42512435">
    <w:abstractNumId w:val="3"/>
  </w:num>
  <w:num w:numId="2" w16cid:durableId="332806015">
    <w:abstractNumId w:val="1"/>
  </w:num>
  <w:num w:numId="3" w16cid:durableId="1859077285">
    <w:abstractNumId w:val="0"/>
  </w:num>
  <w:num w:numId="4" w16cid:durableId="890072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D6C"/>
    <w:rsid w:val="005B3D6C"/>
    <w:rsid w:val="00A47116"/>
    <w:rsid w:val="00A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6593D"/>
  <w15:docId w15:val="{A8AF0DBF-FC43-42A7-8A80-E9EED39D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5" w:line="268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" w:line="270" w:lineRule="auto"/>
      <w:ind w:left="2949" w:right="287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1904</Words>
  <Characters>10859</Characters>
  <Application>Microsoft Office Word</Application>
  <DocSecurity>0</DocSecurity>
  <Lines>90</Lines>
  <Paragraphs>25</Paragraphs>
  <ScaleCrop>false</ScaleCrop>
  <Company/>
  <LinksUpToDate>false</LinksUpToDate>
  <CharactersWithSpaces>12738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Евгения Шевкуненко</cp:lastModifiedBy>
  <cp:revision>2</cp:revision>
  <dcterms:created xsi:type="dcterms:W3CDTF">2023-07-20T04:54:00Z</dcterms:created>
  <dcterms:modified xsi:type="dcterms:W3CDTF">2023-07-20T04:54:00Z</dcterms:modified>
</cp:coreProperties>
</file>