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00" w:rsidRDefault="00A71700">
      <w:pPr>
        <w:rPr>
          <w:sz w:val="24"/>
          <w:szCs w:val="24"/>
        </w:rPr>
      </w:pPr>
    </w:p>
    <w:p w:rsidR="00DE3668" w:rsidRDefault="004978A5">
      <w:pPr>
        <w:rPr>
          <w:sz w:val="24"/>
          <w:szCs w:val="24"/>
        </w:rPr>
      </w:pPr>
      <w:bookmarkStart w:id="0" w:name="_GoBack"/>
      <w:r>
        <w:rPr>
          <w:noProof/>
          <w:sz w:val="24"/>
          <w:szCs w:val="24"/>
        </w:rPr>
        <w:drawing>
          <wp:inline distT="0" distB="0" distL="0" distR="0">
            <wp:extent cx="6040015" cy="8536778"/>
            <wp:effectExtent l="0" t="0" r="0" b="0"/>
            <wp:docPr id="1" name="Рисунок 1" descr="C:\Users\ikalyakina.POLITECH_TGN\Desktop\ОПОП\ОПОП\38.03.01.титульный лист 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lyakina.POLITECH_TGN\Desktop\ОПОП\ОПОП\38.03.01.титульный лист doc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1686" cy="8539140"/>
                    </a:xfrm>
                    <a:prstGeom prst="rect">
                      <a:avLst/>
                    </a:prstGeom>
                    <a:noFill/>
                    <a:ln>
                      <a:noFill/>
                    </a:ln>
                  </pic:spPr>
                </pic:pic>
              </a:graphicData>
            </a:graphic>
          </wp:inline>
        </w:drawing>
      </w:r>
      <w:bookmarkEnd w:id="0"/>
      <w:r w:rsidR="00DE3668">
        <w:rPr>
          <w:sz w:val="24"/>
          <w:szCs w:val="24"/>
        </w:rPr>
        <w:br w:type="page"/>
      </w:r>
    </w:p>
    <w:p w:rsidR="00DE3668" w:rsidRDefault="00DE3668">
      <w:pPr>
        <w:rPr>
          <w:sz w:val="24"/>
          <w:szCs w:val="24"/>
        </w:rPr>
      </w:pPr>
    </w:p>
    <w:p w:rsidR="00A71700" w:rsidRDefault="00DE3668">
      <w:pPr>
        <w:sectPr w:rsidR="00A71700">
          <w:footerReference w:type="default" r:id="rId9"/>
          <w:pgSz w:w="11900" w:h="16838"/>
          <w:pgMar w:top="1440" w:right="1440" w:bottom="875" w:left="1440" w:header="0" w:footer="0" w:gutter="0"/>
          <w:cols w:space="0"/>
        </w:sectPr>
      </w:pPr>
      <w:r>
        <w:rPr>
          <w:noProof/>
        </w:rPr>
        <w:drawing>
          <wp:inline distT="0" distB="0" distL="0" distR="0">
            <wp:extent cx="6256368" cy="8338782"/>
            <wp:effectExtent l="0" t="0" r="0" b="5715"/>
            <wp:docPr id="3" name="Рисунок 3" descr="C:\Users\ikalyakina.POLITECH_TGN\AppData\Local\Microsoft\Windows\Temporary Internet Files\Content.Word\IMG_20210422_16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alyakina.POLITECH_TGN\AppData\Local\Microsoft\Windows\Temporary Internet Files\Content.Word\IMG_20210422_1634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1609" cy="8332439"/>
                    </a:xfrm>
                    <a:prstGeom prst="rect">
                      <a:avLst/>
                    </a:prstGeom>
                    <a:noFill/>
                    <a:ln>
                      <a:noFill/>
                    </a:ln>
                  </pic:spPr>
                </pic:pic>
              </a:graphicData>
            </a:graphic>
          </wp:inline>
        </w:drawing>
      </w:r>
    </w:p>
    <w:p w:rsidR="00A71700" w:rsidRDefault="00A71700">
      <w:pPr>
        <w:spacing w:line="20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1420"/>
        <w:gridCol w:w="680"/>
        <w:gridCol w:w="800"/>
        <w:gridCol w:w="1700"/>
        <w:gridCol w:w="520"/>
        <w:gridCol w:w="720"/>
        <w:gridCol w:w="2180"/>
        <w:gridCol w:w="380"/>
      </w:tblGrid>
      <w:tr w:rsidR="00A71700">
        <w:trPr>
          <w:trHeight w:val="322"/>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2940" w:type="dxa"/>
            <w:gridSpan w:val="3"/>
            <w:vAlign w:val="bottom"/>
          </w:tcPr>
          <w:p w:rsidR="00A71700" w:rsidRDefault="002644EA">
            <w:pPr>
              <w:ind w:left="360"/>
              <w:rPr>
                <w:sz w:val="20"/>
                <w:szCs w:val="20"/>
              </w:rPr>
            </w:pPr>
            <w:r>
              <w:rPr>
                <w:rFonts w:eastAsia="Times New Roman"/>
                <w:b/>
                <w:bCs/>
                <w:sz w:val="28"/>
                <w:szCs w:val="28"/>
              </w:rPr>
              <w:t>СОДЕРЖАНИЕ</w:t>
            </w: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641"/>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pPr>
              <w:ind w:left="100"/>
              <w:rPr>
                <w:sz w:val="20"/>
                <w:szCs w:val="20"/>
              </w:rPr>
            </w:pPr>
            <w:r>
              <w:rPr>
                <w:rFonts w:eastAsia="Times New Roman"/>
                <w:sz w:val="28"/>
                <w:szCs w:val="28"/>
              </w:rPr>
              <w:t>С.</w:t>
            </w:r>
          </w:p>
        </w:tc>
      </w:tr>
      <w:tr w:rsidR="00A71700">
        <w:trPr>
          <w:trHeight w:val="322"/>
        </w:trPr>
        <w:tc>
          <w:tcPr>
            <w:tcW w:w="1800" w:type="dxa"/>
            <w:gridSpan w:val="2"/>
            <w:vAlign w:val="bottom"/>
          </w:tcPr>
          <w:p w:rsidR="00A71700" w:rsidRDefault="002644EA">
            <w:pPr>
              <w:rPr>
                <w:sz w:val="20"/>
                <w:szCs w:val="20"/>
              </w:rPr>
            </w:pPr>
            <w:r>
              <w:rPr>
                <w:rFonts w:eastAsia="Times New Roman"/>
                <w:sz w:val="28"/>
                <w:szCs w:val="28"/>
              </w:rPr>
              <w:t>Аннотация</w:t>
            </w:r>
          </w:p>
        </w:tc>
        <w:tc>
          <w:tcPr>
            <w:tcW w:w="1480" w:type="dxa"/>
            <w:gridSpan w:val="2"/>
            <w:vAlign w:val="bottom"/>
          </w:tcPr>
          <w:p w:rsidR="00A71700" w:rsidRDefault="002644EA">
            <w:pPr>
              <w:ind w:left="40"/>
              <w:rPr>
                <w:sz w:val="20"/>
                <w:szCs w:val="20"/>
              </w:rPr>
            </w:pPr>
            <w:r>
              <w:rPr>
                <w:rFonts w:eastAsia="Times New Roman"/>
                <w:sz w:val="28"/>
                <w:szCs w:val="28"/>
              </w:rPr>
              <w:t>основной</w:t>
            </w:r>
          </w:p>
        </w:tc>
        <w:tc>
          <w:tcPr>
            <w:tcW w:w="2940" w:type="dxa"/>
            <w:gridSpan w:val="3"/>
            <w:vAlign w:val="bottom"/>
          </w:tcPr>
          <w:p w:rsidR="00A71700" w:rsidRDefault="002644EA">
            <w:pPr>
              <w:ind w:left="220"/>
              <w:rPr>
                <w:sz w:val="20"/>
                <w:szCs w:val="20"/>
              </w:rPr>
            </w:pPr>
            <w:r>
              <w:rPr>
                <w:rFonts w:eastAsia="Times New Roman"/>
                <w:sz w:val="28"/>
                <w:szCs w:val="28"/>
              </w:rPr>
              <w:t>профессиональной</w:t>
            </w:r>
          </w:p>
        </w:tc>
        <w:tc>
          <w:tcPr>
            <w:tcW w:w="2180" w:type="dxa"/>
            <w:vAlign w:val="bottom"/>
          </w:tcPr>
          <w:p w:rsidR="00A71700" w:rsidRDefault="002644EA">
            <w:pPr>
              <w:jc w:val="right"/>
              <w:rPr>
                <w:sz w:val="20"/>
                <w:szCs w:val="20"/>
              </w:rPr>
            </w:pPr>
            <w:r>
              <w:rPr>
                <w:rFonts w:eastAsia="Times New Roman"/>
                <w:sz w:val="28"/>
                <w:szCs w:val="28"/>
              </w:rPr>
              <w:t>образовательной</w:t>
            </w:r>
          </w:p>
        </w:tc>
        <w:tc>
          <w:tcPr>
            <w:tcW w:w="380" w:type="dxa"/>
            <w:vAlign w:val="bottom"/>
          </w:tcPr>
          <w:p w:rsidR="00A71700" w:rsidRDefault="002644EA">
            <w:pPr>
              <w:ind w:left="100"/>
              <w:rPr>
                <w:sz w:val="20"/>
                <w:szCs w:val="20"/>
              </w:rPr>
            </w:pPr>
            <w:r>
              <w:rPr>
                <w:rFonts w:eastAsia="Times New Roman"/>
                <w:sz w:val="28"/>
                <w:szCs w:val="28"/>
              </w:rPr>
              <w:t>5</w:t>
            </w:r>
          </w:p>
        </w:tc>
      </w:tr>
      <w:tr w:rsidR="00A71700">
        <w:trPr>
          <w:trHeight w:val="322"/>
        </w:trPr>
        <w:tc>
          <w:tcPr>
            <w:tcW w:w="4980" w:type="dxa"/>
            <w:gridSpan w:val="5"/>
            <w:vAlign w:val="bottom"/>
          </w:tcPr>
          <w:p w:rsidR="00A71700" w:rsidRDefault="002644EA">
            <w:pPr>
              <w:rPr>
                <w:sz w:val="20"/>
                <w:szCs w:val="20"/>
              </w:rPr>
            </w:pPr>
            <w:r>
              <w:rPr>
                <w:rFonts w:eastAsia="Times New Roman"/>
                <w:sz w:val="28"/>
                <w:szCs w:val="28"/>
              </w:rPr>
              <w:t>программы 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8400" w:type="dxa"/>
            <w:gridSpan w:val="8"/>
            <w:vAlign w:val="bottom"/>
          </w:tcPr>
          <w:p w:rsidR="00A71700" w:rsidRDefault="002644EA">
            <w:pPr>
              <w:rPr>
                <w:sz w:val="20"/>
                <w:szCs w:val="20"/>
              </w:rPr>
            </w:pPr>
            <w:r>
              <w:rPr>
                <w:rFonts w:eastAsia="Times New Roman"/>
                <w:w w:val="98"/>
                <w:sz w:val="28"/>
                <w:szCs w:val="28"/>
              </w:rPr>
              <w:t>1</w:t>
            </w:r>
            <w:r w:rsidR="001A25B5">
              <w:rPr>
                <w:rFonts w:eastAsia="Times New Roman"/>
                <w:w w:val="98"/>
                <w:sz w:val="28"/>
                <w:szCs w:val="28"/>
              </w:rPr>
              <w:t xml:space="preserve"> </w:t>
            </w:r>
            <w:r>
              <w:rPr>
                <w:rFonts w:eastAsia="Times New Roman"/>
                <w:w w:val="98"/>
                <w:sz w:val="28"/>
                <w:szCs w:val="28"/>
              </w:rPr>
              <w:t>НОРМАТИВНЫЕДОКУМЕНТЫДЛЯРАЗРАБОТКИ</w:t>
            </w:r>
          </w:p>
        </w:tc>
        <w:tc>
          <w:tcPr>
            <w:tcW w:w="380" w:type="dxa"/>
            <w:vAlign w:val="bottom"/>
          </w:tcPr>
          <w:p w:rsidR="00A71700" w:rsidRDefault="004E12B1">
            <w:pPr>
              <w:ind w:left="100"/>
              <w:rPr>
                <w:sz w:val="20"/>
                <w:szCs w:val="20"/>
              </w:rPr>
            </w:pPr>
            <w:r>
              <w:rPr>
                <w:rFonts w:eastAsia="Times New Roman"/>
                <w:sz w:val="28"/>
                <w:szCs w:val="28"/>
              </w:rPr>
              <w:t>10</w:t>
            </w:r>
          </w:p>
        </w:tc>
      </w:tr>
      <w:tr w:rsidR="00A71700">
        <w:trPr>
          <w:trHeight w:val="322"/>
        </w:trPr>
        <w:tc>
          <w:tcPr>
            <w:tcW w:w="1800" w:type="dxa"/>
            <w:gridSpan w:val="2"/>
            <w:vAlign w:val="bottom"/>
          </w:tcPr>
          <w:p w:rsidR="00A71700" w:rsidRDefault="002644EA">
            <w:pPr>
              <w:rPr>
                <w:sz w:val="20"/>
                <w:szCs w:val="20"/>
              </w:rPr>
            </w:pPr>
            <w:r>
              <w:rPr>
                <w:rFonts w:eastAsia="Times New Roman"/>
                <w:sz w:val="28"/>
                <w:szCs w:val="28"/>
              </w:rPr>
              <w:t>ОСНОВНОЙ</w:t>
            </w:r>
          </w:p>
        </w:tc>
        <w:tc>
          <w:tcPr>
            <w:tcW w:w="3700" w:type="dxa"/>
            <w:gridSpan w:val="4"/>
            <w:vAlign w:val="bottom"/>
          </w:tcPr>
          <w:p w:rsidR="00A71700" w:rsidRDefault="002644EA">
            <w:pPr>
              <w:ind w:left="220"/>
              <w:rPr>
                <w:sz w:val="20"/>
                <w:szCs w:val="20"/>
              </w:rPr>
            </w:pPr>
            <w:r>
              <w:rPr>
                <w:rFonts w:eastAsia="Times New Roman"/>
                <w:sz w:val="28"/>
                <w:szCs w:val="28"/>
              </w:rPr>
              <w:t>ПРОФЕССИОНАЛЬНОЙ</w:t>
            </w:r>
          </w:p>
        </w:tc>
        <w:tc>
          <w:tcPr>
            <w:tcW w:w="2900" w:type="dxa"/>
            <w:gridSpan w:val="2"/>
            <w:vAlign w:val="bottom"/>
          </w:tcPr>
          <w:p w:rsidR="00A71700" w:rsidRDefault="002644EA">
            <w:pPr>
              <w:jc w:val="right"/>
              <w:rPr>
                <w:sz w:val="20"/>
                <w:szCs w:val="20"/>
              </w:rPr>
            </w:pPr>
            <w:r>
              <w:rPr>
                <w:rFonts w:eastAsia="Times New Roman"/>
                <w:sz w:val="28"/>
                <w:szCs w:val="28"/>
              </w:rPr>
              <w:t>ОБРАЗОВАТЕЛЬНОЙ</w:t>
            </w:r>
          </w:p>
        </w:tc>
        <w:tc>
          <w:tcPr>
            <w:tcW w:w="380" w:type="dxa"/>
            <w:vAlign w:val="bottom"/>
          </w:tcPr>
          <w:p w:rsidR="00A71700" w:rsidRDefault="00A71700">
            <w:pPr>
              <w:rPr>
                <w:sz w:val="24"/>
                <w:szCs w:val="24"/>
              </w:rPr>
            </w:pPr>
          </w:p>
        </w:tc>
      </w:tr>
      <w:tr w:rsidR="00A71700">
        <w:trPr>
          <w:trHeight w:val="324"/>
        </w:trPr>
        <w:tc>
          <w:tcPr>
            <w:tcW w:w="5500" w:type="dxa"/>
            <w:gridSpan w:val="6"/>
            <w:vAlign w:val="bottom"/>
          </w:tcPr>
          <w:p w:rsidR="00A71700" w:rsidRDefault="002644EA">
            <w:pPr>
              <w:rPr>
                <w:sz w:val="20"/>
                <w:szCs w:val="20"/>
              </w:rPr>
            </w:pPr>
            <w:r>
              <w:rPr>
                <w:rFonts w:eastAsia="Times New Roman"/>
                <w:sz w:val="28"/>
                <w:szCs w:val="28"/>
              </w:rPr>
              <w:t>ПРОГРАММЫ ВЫСШЕГО ОБРАЗОВАНИЯ</w:t>
            </w: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2</w:t>
            </w:r>
          </w:p>
        </w:tc>
        <w:tc>
          <w:tcPr>
            <w:tcW w:w="2900" w:type="dxa"/>
            <w:gridSpan w:val="3"/>
            <w:vAlign w:val="bottom"/>
          </w:tcPr>
          <w:p w:rsidR="00A71700" w:rsidRDefault="002644EA">
            <w:pPr>
              <w:ind w:left="60"/>
              <w:rPr>
                <w:sz w:val="20"/>
                <w:szCs w:val="20"/>
              </w:rPr>
            </w:pPr>
            <w:r>
              <w:rPr>
                <w:rFonts w:eastAsia="Times New Roman"/>
                <w:sz w:val="28"/>
                <w:szCs w:val="28"/>
              </w:rPr>
              <w:t>ХАРАКТЕРИСТИКА</w:t>
            </w:r>
          </w:p>
        </w:tc>
        <w:tc>
          <w:tcPr>
            <w:tcW w:w="1700" w:type="dxa"/>
            <w:vAlign w:val="bottom"/>
          </w:tcPr>
          <w:p w:rsidR="00A71700" w:rsidRDefault="002644EA">
            <w:pPr>
              <w:ind w:left="40"/>
              <w:rPr>
                <w:sz w:val="20"/>
                <w:szCs w:val="20"/>
              </w:rPr>
            </w:pPr>
            <w:r>
              <w:rPr>
                <w:rFonts w:eastAsia="Times New Roman"/>
                <w:sz w:val="28"/>
                <w:szCs w:val="28"/>
              </w:rPr>
              <w:t>ОСНОВНОЙ</w:t>
            </w:r>
          </w:p>
        </w:tc>
        <w:tc>
          <w:tcPr>
            <w:tcW w:w="3420" w:type="dxa"/>
            <w:gridSpan w:val="3"/>
            <w:vAlign w:val="bottom"/>
          </w:tcPr>
          <w:p w:rsidR="00A71700" w:rsidRDefault="002644EA">
            <w:pPr>
              <w:jc w:val="right"/>
              <w:rPr>
                <w:sz w:val="20"/>
                <w:szCs w:val="20"/>
              </w:rPr>
            </w:pPr>
            <w:r>
              <w:rPr>
                <w:rFonts w:eastAsia="Times New Roman"/>
                <w:sz w:val="28"/>
                <w:szCs w:val="28"/>
              </w:rPr>
              <w:t>ПРОФЕССИОНАЛЬНОЙ</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2</w:t>
            </w: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ОБРАЗОВАТЕЛЬНОЙ ПРОГРАММЫ ВЫСШЕГО ОБРАЗОВАНИЯ</w:t>
            </w: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2.1</w:t>
            </w:r>
          </w:p>
        </w:tc>
        <w:tc>
          <w:tcPr>
            <w:tcW w:w="1420" w:type="dxa"/>
            <w:vAlign w:val="bottom"/>
          </w:tcPr>
          <w:p w:rsidR="00A71700" w:rsidRDefault="002644EA">
            <w:pPr>
              <w:ind w:left="360"/>
              <w:rPr>
                <w:sz w:val="20"/>
                <w:szCs w:val="20"/>
              </w:rPr>
            </w:pPr>
            <w:r>
              <w:rPr>
                <w:rFonts w:eastAsia="Times New Roman"/>
                <w:sz w:val="28"/>
                <w:szCs w:val="28"/>
              </w:rPr>
              <w:t>Понятие</w:t>
            </w:r>
          </w:p>
        </w:tc>
        <w:tc>
          <w:tcPr>
            <w:tcW w:w="1480" w:type="dxa"/>
            <w:gridSpan w:val="2"/>
            <w:vAlign w:val="bottom"/>
          </w:tcPr>
          <w:p w:rsidR="00A71700" w:rsidRDefault="002644EA">
            <w:pPr>
              <w:ind w:left="340"/>
              <w:rPr>
                <w:sz w:val="20"/>
                <w:szCs w:val="20"/>
              </w:rPr>
            </w:pPr>
            <w:r>
              <w:rPr>
                <w:rFonts w:eastAsia="Times New Roman"/>
                <w:w w:val="99"/>
                <w:sz w:val="28"/>
                <w:szCs w:val="28"/>
              </w:rPr>
              <w:t>основной</w:t>
            </w:r>
          </w:p>
        </w:tc>
        <w:tc>
          <w:tcPr>
            <w:tcW w:w="2940" w:type="dxa"/>
            <w:gridSpan w:val="3"/>
            <w:vAlign w:val="bottom"/>
          </w:tcPr>
          <w:p w:rsidR="00A71700" w:rsidRDefault="002644EA">
            <w:pPr>
              <w:ind w:left="360"/>
              <w:rPr>
                <w:sz w:val="20"/>
                <w:szCs w:val="20"/>
              </w:rPr>
            </w:pPr>
            <w:r>
              <w:rPr>
                <w:rFonts w:eastAsia="Times New Roman"/>
                <w:sz w:val="28"/>
                <w:szCs w:val="28"/>
              </w:rPr>
              <w:t>профессиональной</w:t>
            </w:r>
          </w:p>
        </w:tc>
        <w:tc>
          <w:tcPr>
            <w:tcW w:w="2180" w:type="dxa"/>
            <w:vAlign w:val="bottom"/>
          </w:tcPr>
          <w:p w:rsidR="00A71700" w:rsidRDefault="002644EA">
            <w:pPr>
              <w:jc w:val="right"/>
              <w:rPr>
                <w:sz w:val="20"/>
                <w:szCs w:val="20"/>
              </w:rPr>
            </w:pPr>
            <w:r>
              <w:rPr>
                <w:rFonts w:eastAsia="Times New Roman"/>
                <w:sz w:val="28"/>
                <w:szCs w:val="28"/>
              </w:rPr>
              <w:t>образовательной</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2</w:t>
            </w:r>
          </w:p>
        </w:tc>
      </w:tr>
      <w:tr w:rsidR="00A71700">
        <w:trPr>
          <w:trHeight w:val="322"/>
        </w:trPr>
        <w:tc>
          <w:tcPr>
            <w:tcW w:w="4980" w:type="dxa"/>
            <w:gridSpan w:val="5"/>
            <w:vAlign w:val="bottom"/>
          </w:tcPr>
          <w:p w:rsidR="00A71700" w:rsidRDefault="002644EA">
            <w:pPr>
              <w:rPr>
                <w:sz w:val="20"/>
                <w:szCs w:val="20"/>
              </w:rPr>
            </w:pPr>
            <w:r>
              <w:rPr>
                <w:rFonts w:eastAsia="Times New Roman"/>
                <w:sz w:val="28"/>
                <w:szCs w:val="28"/>
              </w:rPr>
              <w:t>программы 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2.2</w:t>
            </w:r>
          </w:p>
        </w:tc>
        <w:tc>
          <w:tcPr>
            <w:tcW w:w="4600" w:type="dxa"/>
            <w:gridSpan w:val="4"/>
            <w:vAlign w:val="bottom"/>
          </w:tcPr>
          <w:p w:rsidR="00A71700" w:rsidRDefault="002644EA">
            <w:pPr>
              <w:ind w:left="40"/>
              <w:rPr>
                <w:sz w:val="20"/>
                <w:szCs w:val="20"/>
              </w:rPr>
            </w:pPr>
            <w:r>
              <w:rPr>
                <w:rFonts w:eastAsia="Times New Roman"/>
                <w:sz w:val="28"/>
                <w:szCs w:val="28"/>
              </w:rPr>
              <w:t>Цель и задачи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2</w:t>
            </w:r>
          </w:p>
        </w:tc>
      </w:tr>
      <w:tr w:rsidR="00A71700">
        <w:trPr>
          <w:trHeight w:val="324"/>
        </w:trPr>
        <w:tc>
          <w:tcPr>
            <w:tcW w:w="380" w:type="dxa"/>
            <w:vAlign w:val="bottom"/>
          </w:tcPr>
          <w:p w:rsidR="00A71700" w:rsidRDefault="002644EA">
            <w:pPr>
              <w:rPr>
                <w:sz w:val="20"/>
                <w:szCs w:val="20"/>
              </w:rPr>
            </w:pPr>
            <w:r>
              <w:rPr>
                <w:rFonts w:eastAsia="Times New Roman"/>
                <w:sz w:val="28"/>
                <w:szCs w:val="28"/>
              </w:rPr>
              <w:t>2.3</w:t>
            </w:r>
          </w:p>
        </w:tc>
        <w:tc>
          <w:tcPr>
            <w:tcW w:w="4600" w:type="dxa"/>
            <w:gridSpan w:val="4"/>
            <w:vAlign w:val="bottom"/>
          </w:tcPr>
          <w:p w:rsidR="00A71700" w:rsidRDefault="002644EA">
            <w:pPr>
              <w:ind w:left="40"/>
              <w:rPr>
                <w:sz w:val="20"/>
                <w:szCs w:val="20"/>
              </w:rPr>
            </w:pPr>
            <w:r>
              <w:rPr>
                <w:rFonts w:eastAsia="Times New Roman"/>
                <w:sz w:val="28"/>
                <w:szCs w:val="28"/>
              </w:rPr>
              <w:t>Требования к абитуриенту</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3</w:t>
            </w:r>
          </w:p>
        </w:tc>
      </w:tr>
      <w:tr w:rsidR="00A71700">
        <w:trPr>
          <w:trHeight w:val="322"/>
        </w:trPr>
        <w:tc>
          <w:tcPr>
            <w:tcW w:w="380" w:type="dxa"/>
            <w:vAlign w:val="bottom"/>
          </w:tcPr>
          <w:p w:rsidR="00A71700" w:rsidRDefault="002644EA">
            <w:pPr>
              <w:rPr>
                <w:sz w:val="20"/>
                <w:szCs w:val="20"/>
              </w:rPr>
            </w:pPr>
            <w:r>
              <w:rPr>
                <w:rFonts w:eastAsia="Times New Roman"/>
                <w:sz w:val="28"/>
                <w:szCs w:val="28"/>
              </w:rPr>
              <w:t>2.4</w:t>
            </w:r>
          </w:p>
        </w:tc>
        <w:tc>
          <w:tcPr>
            <w:tcW w:w="4600" w:type="dxa"/>
            <w:gridSpan w:val="4"/>
            <w:vAlign w:val="bottom"/>
          </w:tcPr>
          <w:p w:rsidR="00A71700" w:rsidRDefault="002644EA">
            <w:pPr>
              <w:ind w:left="40"/>
              <w:rPr>
                <w:sz w:val="20"/>
                <w:szCs w:val="20"/>
              </w:rPr>
            </w:pPr>
            <w:r>
              <w:rPr>
                <w:rFonts w:eastAsia="Times New Roman"/>
                <w:sz w:val="28"/>
                <w:szCs w:val="28"/>
              </w:rPr>
              <w:t>Направленность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4</w:t>
            </w:r>
          </w:p>
        </w:tc>
      </w:tr>
      <w:tr w:rsidR="00A71700">
        <w:trPr>
          <w:trHeight w:val="322"/>
        </w:trPr>
        <w:tc>
          <w:tcPr>
            <w:tcW w:w="380" w:type="dxa"/>
            <w:vAlign w:val="bottom"/>
          </w:tcPr>
          <w:p w:rsidR="00A71700" w:rsidRDefault="002644EA">
            <w:pPr>
              <w:rPr>
                <w:sz w:val="20"/>
                <w:szCs w:val="20"/>
              </w:rPr>
            </w:pPr>
            <w:r>
              <w:rPr>
                <w:rFonts w:eastAsia="Times New Roman"/>
                <w:sz w:val="28"/>
                <w:szCs w:val="28"/>
              </w:rPr>
              <w:t>2.5</w:t>
            </w:r>
          </w:p>
        </w:tc>
        <w:tc>
          <w:tcPr>
            <w:tcW w:w="5840" w:type="dxa"/>
            <w:gridSpan w:val="6"/>
            <w:vAlign w:val="bottom"/>
          </w:tcPr>
          <w:p w:rsidR="00A71700" w:rsidRDefault="002644EA">
            <w:pPr>
              <w:ind w:left="40"/>
              <w:rPr>
                <w:sz w:val="20"/>
                <w:szCs w:val="20"/>
              </w:rPr>
            </w:pPr>
            <w:r>
              <w:rPr>
                <w:rFonts w:eastAsia="Times New Roman"/>
                <w:sz w:val="28"/>
                <w:szCs w:val="28"/>
              </w:rPr>
              <w:t>Квалификация, присваиваемая выпускнику</w:t>
            </w: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4</w:t>
            </w:r>
          </w:p>
        </w:tc>
      </w:tr>
      <w:tr w:rsidR="00A71700">
        <w:trPr>
          <w:trHeight w:val="322"/>
        </w:trPr>
        <w:tc>
          <w:tcPr>
            <w:tcW w:w="380" w:type="dxa"/>
            <w:vAlign w:val="bottom"/>
          </w:tcPr>
          <w:p w:rsidR="00A71700" w:rsidRDefault="002644EA">
            <w:pPr>
              <w:rPr>
                <w:sz w:val="20"/>
                <w:szCs w:val="20"/>
              </w:rPr>
            </w:pPr>
            <w:r>
              <w:rPr>
                <w:rFonts w:eastAsia="Times New Roman"/>
                <w:sz w:val="28"/>
                <w:szCs w:val="28"/>
              </w:rPr>
              <w:t>2.6</w:t>
            </w:r>
          </w:p>
        </w:tc>
        <w:tc>
          <w:tcPr>
            <w:tcW w:w="4600" w:type="dxa"/>
            <w:gridSpan w:val="4"/>
            <w:vAlign w:val="bottom"/>
          </w:tcPr>
          <w:p w:rsidR="00A71700" w:rsidRDefault="002644EA">
            <w:pPr>
              <w:ind w:left="40"/>
              <w:rPr>
                <w:sz w:val="20"/>
                <w:szCs w:val="20"/>
              </w:rPr>
            </w:pPr>
            <w:r>
              <w:rPr>
                <w:rFonts w:eastAsia="Times New Roman"/>
                <w:sz w:val="28"/>
                <w:szCs w:val="28"/>
              </w:rPr>
              <w:t>Трудоемкость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4</w:t>
            </w:r>
          </w:p>
        </w:tc>
      </w:tr>
      <w:tr w:rsidR="00A71700">
        <w:trPr>
          <w:trHeight w:val="322"/>
        </w:trPr>
        <w:tc>
          <w:tcPr>
            <w:tcW w:w="380" w:type="dxa"/>
            <w:vAlign w:val="bottom"/>
          </w:tcPr>
          <w:p w:rsidR="00A71700" w:rsidRDefault="002644EA">
            <w:pPr>
              <w:rPr>
                <w:sz w:val="20"/>
                <w:szCs w:val="20"/>
              </w:rPr>
            </w:pPr>
            <w:r>
              <w:rPr>
                <w:rFonts w:eastAsia="Times New Roman"/>
                <w:sz w:val="28"/>
                <w:szCs w:val="28"/>
              </w:rPr>
              <w:t>2.7</w:t>
            </w:r>
          </w:p>
        </w:tc>
        <w:tc>
          <w:tcPr>
            <w:tcW w:w="5840" w:type="dxa"/>
            <w:gridSpan w:val="6"/>
            <w:vAlign w:val="bottom"/>
          </w:tcPr>
          <w:p w:rsidR="00A71700" w:rsidRDefault="002644EA">
            <w:pPr>
              <w:ind w:left="40"/>
              <w:rPr>
                <w:sz w:val="20"/>
                <w:szCs w:val="20"/>
              </w:rPr>
            </w:pPr>
            <w:r>
              <w:rPr>
                <w:rFonts w:eastAsia="Times New Roman"/>
                <w:sz w:val="28"/>
                <w:szCs w:val="28"/>
              </w:rPr>
              <w:t>Срок получения образования по ОПОП ВО</w:t>
            </w:r>
          </w:p>
        </w:tc>
        <w:tc>
          <w:tcPr>
            <w:tcW w:w="2180" w:type="dxa"/>
            <w:vAlign w:val="bottom"/>
          </w:tcPr>
          <w:p w:rsidR="00A71700" w:rsidRDefault="00A71700">
            <w:pPr>
              <w:rPr>
                <w:sz w:val="24"/>
                <w:szCs w:val="24"/>
              </w:rPr>
            </w:pP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4</w:t>
            </w: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3 ХАРАКТЕРИСТИКА ПРОФЕССИОНАЛЬНОЙ ДЕЯТЕЛЬНОСТИ</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5</w:t>
            </w:r>
          </w:p>
        </w:tc>
      </w:tr>
      <w:tr w:rsidR="00A71700">
        <w:trPr>
          <w:trHeight w:val="322"/>
        </w:trPr>
        <w:tc>
          <w:tcPr>
            <w:tcW w:w="2480" w:type="dxa"/>
            <w:gridSpan w:val="3"/>
            <w:vAlign w:val="bottom"/>
          </w:tcPr>
          <w:p w:rsidR="00A71700" w:rsidRDefault="002644EA">
            <w:pPr>
              <w:rPr>
                <w:sz w:val="20"/>
                <w:szCs w:val="20"/>
              </w:rPr>
            </w:pPr>
            <w:r>
              <w:rPr>
                <w:rFonts w:eastAsia="Times New Roman"/>
                <w:sz w:val="28"/>
                <w:szCs w:val="28"/>
              </w:rPr>
              <w:t>ВЫПУСКНИКОВ</w:t>
            </w: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4"/>
        </w:trPr>
        <w:tc>
          <w:tcPr>
            <w:tcW w:w="380" w:type="dxa"/>
            <w:vAlign w:val="bottom"/>
          </w:tcPr>
          <w:p w:rsidR="00A71700" w:rsidRDefault="002644EA">
            <w:pPr>
              <w:rPr>
                <w:sz w:val="20"/>
                <w:szCs w:val="20"/>
              </w:rPr>
            </w:pPr>
            <w:r>
              <w:rPr>
                <w:rFonts w:eastAsia="Times New Roman"/>
                <w:sz w:val="28"/>
                <w:szCs w:val="28"/>
              </w:rPr>
              <w:t>3.1</w:t>
            </w:r>
          </w:p>
        </w:tc>
        <w:tc>
          <w:tcPr>
            <w:tcW w:w="8020" w:type="dxa"/>
            <w:gridSpan w:val="7"/>
            <w:vAlign w:val="bottom"/>
          </w:tcPr>
          <w:p w:rsidR="00A71700" w:rsidRDefault="002644EA">
            <w:pPr>
              <w:ind w:left="40"/>
              <w:rPr>
                <w:sz w:val="20"/>
                <w:szCs w:val="20"/>
              </w:rPr>
            </w:pPr>
            <w:r>
              <w:rPr>
                <w:rFonts w:eastAsia="Times New Roman"/>
                <w:sz w:val="28"/>
                <w:szCs w:val="28"/>
              </w:rPr>
              <w:t>Область профессиональной деятельности выпускника</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5</w:t>
            </w:r>
          </w:p>
        </w:tc>
      </w:tr>
      <w:tr w:rsidR="00A71700">
        <w:trPr>
          <w:trHeight w:val="322"/>
        </w:trPr>
        <w:tc>
          <w:tcPr>
            <w:tcW w:w="380" w:type="dxa"/>
            <w:vAlign w:val="bottom"/>
          </w:tcPr>
          <w:p w:rsidR="00A71700" w:rsidRDefault="002644EA">
            <w:pPr>
              <w:rPr>
                <w:sz w:val="20"/>
                <w:szCs w:val="20"/>
              </w:rPr>
            </w:pPr>
            <w:r>
              <w:rPr>
                <w:rFonts w:eastAsia="Times New Roman"/>
                <w:sz w:val="28"/>
                <w:szCs w:val="28"/>
              </w:rPr>
              <w:t>3.2</w:t>
            </w:r>
          </w:p>
        </w:tc>
        <w:tc>
          <w:tcPr>
            <w:tcW w:w="8020" w:type="dxa"/>
            <w:gridSpan w:val="7"/>
            <w:vAlign w:val="bottom"/>
          </w:tcPr>
          <w:p w:rsidR="00A71700" w:rsidRDefault="002644EA">
            <w:pPr>
              <w:ind w:left="40"/>
              <w:rPr>
                <w:sz w:val="20"/>
                <w:szCs w:val="20"/>
              </w:rPr>
            </w:pPr>
            <w:r>
              <w:rPr>
                <w:rFonts w:eastAsia="Times New Roman"/>
                <w:sz w:val="28"/>
                <w:szCs w:val="28"/>
              </w:rPr>
              <w:t>Объекты профессиональной деятельности выпускника</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5</w:t>
            </w:r>
          </w:p>
        </w:tc>
      </w:tr>
      <w:tr w:rsidR="00A71700">
        <w:trPr>
          <w:trHeight w:val="322"/>
        </w:trPr>
        <w:tc>
          <w:tcPr>
            <w:tcW w:w="380" w:type="dxa"/>
            <w:vAlign w:val="bottom"/>
          </w:tcPr>
          <w:p w:rsidR="00A71700" w:rsidRDefault="002644EA">
            <w:pPr>
              <w:rPr>
                <w:sz w:val="20"/>
                <w:szCs w:val="20"/>
              </w:rPr>
            </w:pPr>
            <w:r>
              <w:rPr>
                <w:rFonts w:eastAsia="Times New Roman"/>
                <w:sz w:val="28"/>
                <w:szCs w:val="28"/>
              </w:rPr>
              <w:t>3.3</w:t>
            </w:r>
          </w:p>
        </w:tc>
        <w:tc>
          <w:tcPr>
            <w:tcW w:w="8020" w:type="dxa"/>
            <w:gridSpan w:val="7"/>
            <w:vAlign w:val="bottom"/>
          </w:tcPr>
          <w:p w:rsidR="00A71700" w:rsidRDefault="002644EA">
            <w:pPr>
              <w:ind w:left="40"/>
              <w:rPr>
                <w:sz w:val="20"/>
                <w:szCs w:val="20"/>
              </w:rPr>
            </w:pPr>
            <w:r>
              <w:rPr>
                <w:rFonts w:eastAsia="Times New Roman"/>
                <w:sz w:val="28"/>
                <w:szCs w:val="28"/>
              </w:rPr>
              <w:t>Вид (виды) профессиональной деятельности выпускника</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5</w:t>
            </w: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3.4 Задачи профессиональной деятельности выпускника</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5</w:t>
            </w:r>
          </w:p>
        </w:tc>
      </w:tr>
      <w:tr w:rsidR="00A71700">
        <w:trPr>
          <w:trHeight w:val="322"/>
        </w:trPr>
        <w:tc>
          <w:tcPr>
            <w:tcW w:w="380" w:type="dxa"/>
            <w:vAlign w:val="bottom"/>
          </w:tcPr>
          <w:p w:rsidR="00A71700" w:rsidRDefault="002644EA">
            <w:pPr>
              <w:rPr>
                <w:sz w:val="20"/>
                <w:szCs w:val="20"/>
              </w:rPr>
            </w:pPr>
            <w:r>
              <w:rPr>
                <w:rFonts w:eastAsia="Times New Roman"/>
                <w:sz w:val="28"/>
                <w:szCs w:val="28"/>
              </w:rPr>
              <w:t>3.5</w:t>
            </w:r>
          </w:p>
        </w:tc>
        <w:tc>
          <w:tcPr>
            <w:tcW w:w="8020" w:type="dxa"/>
            <w:gridSpan w:val="7"/>
            <w:vAlign w:val="bottom"/>
          </w:tcPr>
          <w:p w:rsidR="00A71700" w:rsidRDefault="002644EA" w:rsidP="004E12B1">
            <w:pPr>
              <w:rPr>
                <w:sz w:val="20"/>
                <w:szCs w:val="20"/>
              </w:rPr>
            </w:pPr>
            <w:r>
              <w:rPr>
                <w:rFonts w:eastAsia="Times New Roman"/>
                <w:w w:val="96"/>
                <w:sz w:val="28"/>
                <w:szCs w:val="28"/>
              </w:rPr>
              <w:t>Описание</w:t>
            </w:r>
            <w:r w:rsidR="004E12B1">
              <w:rPr>
                <w:rFonts w:eastAsia="Times New Roman"/>
                <w:w w:val="96"/>
                <w:sz w:val="28"/>
                <w:szCs w:val="28"/>
              </w:rPr>
              <w:t xml:space="preserve"> </w:t>
            </w:r>
            <w:r>
              <w:rPr>
                <w:rFonts w:eastAsia="Times New Roman"/>
                <w:w w:val="96"/>
                <w:sz w:val="28"/>
                <w:szCs w:val="28"/>
              </w:rPr>
              <w:t>трудовых</w:t>
            </w:r>
            <w:r w:rsidR="004E12B1">
              <w:rPr>
                <w:rFonts w:eastAsia="Times New Roman"/>
                <w:w w:val="96"/>
                <w:sz w:val="28"/>
                <w:szCs w:val="28"/>
              </w:rPr>
              <w:t xml:space="preserve"> </w:t>
            </w:r>
            <w:r>
              <w:rPr>
                <w:rFonts w:eastAsia="Times New Roman"/>
                <w:w w:val="96"/>
                <w:sz w:val="28"/>
                <w:szCs w:val="28"/>
              </w:rPr>
              <w:t>функций</w:t>
            </w:r>
            <w:r w:rsidR="004E12B1">
              <w:rPr>
                <w:rFonts w:eastAsia="Times New Roman"/>
                <w:w w:val="96"/>
                <w:sz w:val="28"/>
                <w:szCs w:val="28"/>
              </w:rPr>
              <w:t xml:space="preserve"> </w:t>
            </w:r>
            <w:r>
              <w:rPr>
                <w:rFonts w:eastAsia="Times New Roman"/>
                <w:w w:val="96"/>
                <w:sz w:val="28"/>
                <w:szCs w:val="28"/>
              </w:rPr>
              <w:t>в</w:t>
            </w:r>
            <w:r w:rsidR="004E12B1">
              <w:rPr>
                <w:rFonts w:eastAsia="Times New Roman"/>
                <w:w w:val="96"/>
                <w:sz w:val="28"/>
                <w:szCs w:val="28"/>
              </w:rPr>
              <w:t xml:space="preserve"> </w:t>
            </w:r>
            <w:r>
              <w:rPr>
                <w:rFonts w:eastAsia="Times New Roman"/>
                <w:w w:val="96"/>
                <w:sz w:val="28"/>
                <w:szCs w:val="28"/>
              </w:rPr>
              <w:t>соответствии</w:t>
            </w:r>
            <w:r w:rsidR="004E12B1">
              <w:rPr>
                <w:rFonts w:eastAsia="Times New Roman"/>
                <w:w w:val="96"/>
                <w:sz w:val="28"/>
                <w:szCs w:val="28"/>
              </w:rPr>
              <w:t xml:space="preserve"> </w:t>
            </w:r>
            <w:r>
              <w:rPr>
                <w:rFonts w:eastAsia="Times New Roman"/>
                <w:w w:val="96"/>
                <w:sz w:val="28"/>
                <w:szCs w:val="28"/>
              </w:rPr>
              <w:t>с</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6</w:t>
            </w:r>
          </w:p>
        </w:tc>
      </w:tr>
      <w:tr w:rsidR="00A71700">
        <w:trPr>
          <w:trHeight w:val="322"/>
        </w:trPr>
        <w:tc>
          <w:tcPr>
            <w:tcW w:w="4980" w:type="dxa"/>
            <w:gridSpan w:val="5"/>
            <w:vAlign w:val="bottom"/>
          </w:tcPr>
          <w:p w:rsidR="00A71700" w:rsidRDefault="002644EA">
            <w:pPr>
              <w:rPr>
                <w:sz w:val="20"/>
                <w:szCs w:val="20"/>
              </w:rPr>
            </w:pPr>
            <w:r>
              <w:rPr>
                <w:rFonts w:eastAsia="Times New Roman"/>
                <w:sz w:val="28"/>
                <w:szCs w:val="28"/>
              </w:rPr>
              <w:t>профессиональным стандартом</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4"/>
        </w:trPr>
        <w:tc>
          <w:tcPr>
            <w:tcW w:w="380" w:type="dxa"/>
            <w:vAlign w:val="bottom"/>
          </w:tcPr>
          <w:p w:rsidR="00A71700" w:rsidRDefault="002644EA">
            <w:pPr>
              <w:rPr>
                <w:sz w:val="20"/>
                <w:szCs w:val="20"/>
              </w:rPr>
            </w:pPr>
            <w:r>
              <w:rPr>
                <w:rFonts w:eastAsia="Times New Roman"/>
                <w:sz w:val="28"/>
                <w:szCs w:val="28"/>
              </w:rPr>
              <w:t>3.6</w:t>
            </w:r>
          </w:p>
        </w:tc>
        <w:tc>
          <w:tcPr>
            <w:tcW w:w="8020" w:type="dxa"/>
            <w:gridSpan w:val="7"/>
            <w:vAlign w:val="bottom"/>
          </w:tcPr>
          <w:p w:rsidR="00A71700" w:rsidRDefault="002644EA">
            <w:pPr>
              <w:ind w:left="40"/>
              <w:rPr>
                <w:sz w:val="20"/>
                <w:szCs w:val="20"/>
              </w:rPr>
            </w:pPr>
            <w:r>
              <w:rPr>
                <w:rFonts w:eastAsia="Times New Roman"/>
                <w:sz w:val="28"/>
                <w:szCs w:val="28"/>
              </w:rPr>
              <w:t>Ключевые партнеры образовательной программы</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7</w:t>
            </w: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4   ПЛАНИРУЕМЫЕ   РЕЗУЛЬТАТЫ   ОСВОЕНИЯ   ОСНОВНОЙ</w:t>
            </w:r>
          </w:p>
        </w:tc>
        <w:tc>
          <w:tcPr>
            <w:tcW w:w="380" w:type="dxa"/>
            <w:vAlign w:val="bottom"/>
          </w:tcPr>
          <w:p w:rsidR="00A71700" w:rsidRDefault="002644EA" w:rsidP="004E12B1">
            <w:pPr>
              <w:ind w:left="100"/>
              <w:rPr>
                <w:sz w:val="20"/>
                <w:szCs w:val="20"/>
              </w:rPr>
            </w:pPr>
            <w:r>
              <w:rPr>
                <w:rFonts w:eastAsia="Times New Roman"/>
                <w:w w:val="92"/>
                <w:sz w:val="28"/>
                <w:szCs w:val="28"/>
              </w:rPr>
              <w:t>1</w:t>
            </w:r>
            <w:r w:rsidR="004E12B1">
              <w:rPr>
                <w:rFonts w:eastAsia="Times New Roman"/>
                <w:w w:val="92"/>
                <w:sz w:val="28"/>
                <w:szCs w:val="28"/>
              </w:rPr>
              <w:t>8</w:t>
            </w:r>
          </w:p>
        </w:tc>
      </w:tr>
      <w:tr w:rsidR="00A71700">
        <w:trPr>
          <w:trHeight w:val="322"/>
        </w:trPr>
        <w:tc>
          <w:tcPr>
            <w:tcW w:w="3280" w:type="dxa"/>
            <w:gridSpan w:val="4"/>
            <w:vAlign w:val="bottom"/>
          </w:tcPr>
          <w:p w:rsidR="00A71700" w:rsidRDefault="002644EA">
            <w:pPr>
              <w:rPr>
                <w:sz w:val="20"/>
                <w:szCs w:val="20"/>
              </w:rPr>
            </w:pPr>
            <w:r>
              <w:rPr>
                <w:rFonts w:eastAsia="Times New Roman"/>
                <w:sz w:val="28"/>
                <w:szCs w:val="28"/>
              </w:rPr>
              <w:t>ПРОФЕССИОНАЛЬНОЙ</w:t>
            </w:r>
          </w:p>
        </w:tc>
        <w:tc>
          <w:tcPr>
            <w:tcW w:w="2940" w:type="dxa"/>
            <w:gridSpan w:val="3"/>
            <w:vAlign w:val="bottom"/>
          </w:tcPr>
          <w:p w:rsidR="00A71700" w:rsidRDefault="002644EA">
            <w:pPr>
              <w:ind w:left="120"/>
              <w:rPr>
                <w:sz w:val="20"/>
                <w:szCs w:val="20"/>
              </w:rPr>
            </w:pPr>
            <w:r>
              <w:rPr>
                <w:rFonts w:eastAsia="Times New Roman"/>
                <w:sz w:val="28"/>
                <w:szCs w:val="28"/>
              </w:rPr>
              <w:t>ОБРАЗОВАТЕЛЬНОЙ</w:t>
            </w:r>
          </w:p>
        </w:tc>
        <w:tc>
          <w:tcPr>
            <w:tcW w:w="2180" w:type="dxa"/>
            <w:vAlign w:val="bottom"/>
          </w:tcPr>
          <w:p w:rsidR="00A71700" w:rsidRDefault="002644EA">
            <w:pPr>
              <w:jc w:val="right"/>
              <w:rPr>
                <w:sz w:val="20"/>
                <w:szCs w:val="20"/>
              </w:rPr>
            </w:pPr>
            <w:r>
              <w:rPr>
                <w:rFonts w:eastAsia="Times New Roman"/>
                <w:sz w:val="28"/>
                <w:szCs w:val="28"/>
              </w:rPr>
              <w:t>ПРОГРАММЫ</w:t>
            </w:r>
          </w:p>
        </w:tc>
        <w:tc>
          <w:tcPr>
            <w:tcW w:w="380" w:type="dxa"/>
            <w:vAlign w:val="bottom"/>
          </w:tcPr>
          <w:p w:rsidR="00A71700" w:rsidRDefault="00A71700">
            <w:pPr>
              <w:rPr>
                <w:sz w:val="24"/>
                <w:szCs w:val="24"/>
              </w:rPr>
            </w:pPr>
          </w:p>
        </w:tc>
      </w:tr>
      <w:tr w:rsidR="00A71700">
        <w:trPr>
          <w:trHeight w:val="322"/>
        </w:trPr>
        <w:tc>
          <w:tcPr>
            <w:tcW w:w="4980" w:type="dxa"/>
            <w:gridSpan w:val="5"/>
            <w:vAlign w:val="bottom"/>
          </w:tcPr>
          <w:p w:rsidR="00A71700" w:rsidRDefault="002644EA">
            <w:pPr>
              <w:rPr>
                <w:sz w:val="20"/>
                <w:szCs w:val="20"/>
              </w:rPr>
            </w:pPr>
            <w:r>
              <w:rPr>
                <w:rFonts w:eastAsia="Times New Roman"/>
                <w:sz w:val="28"/>
                <w:szCs w:val="28"/>
              </w:rPr>
              <w:t>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5  ДОКУМЕНТЫ,  РЕГЛАМЕНТИРУЮЩИЕ  СОДЕРЖАНИЕ  И</w:t>
            </w:r>
          </w:p>
        </w:tc>
        <w:tc>
          <w:tcPr>
            <w:tcW w:w="380" w:type="dxa"/>
            <w:vAlign w:val="bottom"/>
          </w:tcPr>
          <w:p w:rsidR="00A71700" w:rsidRDefault="002644EA">
            <w:pPr>
              <w:ind w:left="100"/>
              <w:rPr>
                <w:sz w:val="20"/>
                <w:szCs w:val="20"/>
              </w:rPr>
            </w:pPr>
            <w:r>
              <w:rPr>
                <w:rFonts w:eastAsia="Times New Roman"/>
                <w:w w:val="92"/>
                <w:sz w:val="28"/>
                <w:szCs w:val="28"/>
              </w:rPr>
              <w:t>20</w:t>
            </w:r>
          </w:p>
        </w:tc>
      </w:tr>
      <w:tr w:rsidR="00A71700">
        <w:trPr>
          <w:trHeight w:val="322"/>
        </w:trPr>
        <w:tc>
          <w:tcPr>
            <w:tcW w:w="2480" w:type="dxa"/>
            <w:gridSpan w:val="3"/>
            <w:vAlign w:val="bottom"/>
          </w:tcPr>
          <w:p w:rsidR="00A71700" w:rsidRDefault="002644EA">
            <w:pPr>
              <w:rPr>
                <w:sz w:val="20"/>
                <w:szCs w:val="20"/>
              </w:rPr>
            </w:pPr>
            <w:r>
              <w:rPr>
                <w:rFonts w:eastAsia="Times New Roman"/>
                <w:sz w:val="28"/>
                <w:szCs w:val="28"/>
              </w:rPr>
              <w:t>ОРГАНИЗАЦИЮ</w:t>
            </w:r>
          </w:p>
        </w:tc>
        <w:tc>
          <w:tcPr>
            <w:tcW w:w="3020" w:type="dxa"/>
            <w:gridSpan w:val="3"/>
            <w:vAlign w:val="bottom"/>
          </w:tcPr>
          <w:p w:rsidR="00A71700" w:rsidRDefault="002644EA">
            <w:pPr>
              <w:ind w:left="60"/>
              <w:rPr>
                <w:sz w:val="20"/>
                <w:szCs w:val="20"/>
              </w:rPr>
            </w:pPr>
            <w:r>
              <w:rPr>
                <w:rFonts w:eastAsia="Times New Roman"/>
                <w:sz w:val="28"/>
                <w:szCs w:val="28"/>
              </w:rPr>
              <w:t>ОБРАЗОВАТЕЛЬНОГО</w:t>
            </w:r>
          </w:p>
        </w:tc>
        <w:tc>
          <w:tcPr>
            <w:tcW w:w="2900" w:type="dxa"/>
            <w:gridSpan w:val="2"/>
            <w:vAlign w:val="bottom"/>
          </w:tcPr>
          <w:p w:rsidR="00A71700" w:rsidRDefault="002644EA">
            <w:pPr>
              <w:jc w:val="right"/>
              <w:rPr>
                <w:sz w:val="20"/>
                <w:szCs w:val="20"/>
              </w:rPr>
            </w:pPr>
            <w:r>
              <w:rPr>
                <w:rFonts w:eastAsia="Times New Roman"/>
                <w:sz w:val="28"/>
                <w:szCs w:val="28"/>
              </w:rPr>
              <w:t>ПРОЦЕССА    ПРИ</w:t>
            </w:r>
          </w:p>
        </w:tc>
        <w:tc>
          <w:tcPr>
            <w:tcW w:w="380" w:type="dxa"/>
            <w:vAlign w:val="bottom"/>
          </w:tcPr>
          <w:p w:rsidR="00A71700" w:rsidRDefault="00A71700">
            <w:pPr>
              <w:rPr>
                <w:sz w:val="24"/>
                <w:szCs w:val="24"/>
              </w:rPr>
            </w:pPr>
          </w:p>
        </w:tc>
      </w:tr>
      <w:tr w:rsidR="00A71700">
        <w:trPr>
          <w:trHeight w:val="322"/>
        </w:trPr>
        <w:tc>
          <w:tcPr>
            <w:tcW w:w="3280" w:type="dxa"/>
            <w:gridSpan w:val="4"/>
            <w:vAlign w:val="bottom"/>
          </w:tcPr>
          <w:p w:rsidR="00A71700" w:rsidRDefault="002644EA">
            <w:pPr>
              <w:rPr>
                <w:sz w:val="20"/>
                <w:szCs w:val="20"/>
              </w:rPr>
            </w:pPr>
            <w:r>
              <w:rPr>
                <w:rFonts w:eastAsia="Times New Roman"/>
                <w:sz w:val="28"/>
                <w:szCs w:val="28"/>
              </w:rPr>
              <w:t>РЕАЛИЗАЦИИ ОПОП ВО</w:t>
            </w: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4"/>
        </w:trPr>
        <w:tc>
          <w:tcPr>
            <w:tcW w:w="380" w:type="dxa"/>
            <w:vAlign w:val="bottom"/>
          </w:tcPr>
          <w:p w:rsidR="00A71700" w:rsidRDefault="002644EA">
            <w:pPr>
              <w:rPr>
                <w:sz w:val="20"/>
                <w:szCs w:val="20"/>
              </w:rPr>
            </w:pPr>
            <w:r>
              <w:rPr>
                <w:rFonts w:eastAsia="Times New Roman"/>
                <w:sz w:val="28"/>
                <w:szCs w:val="28"/>
              </w:rPr>
              <w:t>5.1</w:t>
            </w:r>
          </w:p>
        </w:tc>
        <w:tc>
          <w:tcPr>
            <w:tcW w:w="2100" w:type="dxa"/>
            <w:gridSpan w:val="2"/>
            <w:vAlign w:val="bottom"/>
          </w:tcPr>
          <w:p w:rsidR="00A71700" w:rsidRDefault="002644EA">
            <w:pPr>
              <w:ind w:left="40"/>
              <w:rPr>
                <w:sz w:val="20"/>
                <w:szCs w:val="20"/>
              </w:rPr>
            </w:pPr>
            <w:r>
              <w:rPr>
                <w:rFonts w:eastAsia="Times New Roman"/>
                <w:sz w:val="28"/>
                <w:szCs w:val="28"/>
              </w:rPr>
              <w:t>Учебный план</w:t>
            </w: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pPr>
              <w:ind w:left="100"/>
              <w:rPr>
                <w:sz w:val="20"/>
                <w:szCs w:val="20"/>
              </w:rPr>
            </w:pPr>
            <w:r>
              <w:rPr>
                <w:rFonts w:eastAsia="Times New Roman"/>
                <w:w w:val="92"/>
                <w:sz w:val="28"/>
                <w:szCs w:val="28"/>
              </w:rPr>
              <w:t>20</w:t>
            </w:r>
          </w:p>
        </w:tc>
      </w:tr>
      <w:tr w:rsidR="00A71700">
        <w:trPr>
          <w:trHeight w:val="322"/>
        </w:trPr>
        <w:tc>
          <w:tcPr>
            <w:tcW w:w="380" w:type="dxa"/>
            <w:vAlign w:val="bottom"/>
          </w:tcPr>
          <w:p w:rsidR="00A71700" w:rsidRDefault="002644EA">
            <w:pPr>
              <w:rPr>
                <w:sz w:val="20"/>
                <w:szCs w:val="20"/>
              </w:rPr>
            </w:pPr>
            <w:r>
              <w:rPr>
                <w:rFonts w:eastAsia="Times New Roman"/>
                <w:sz w:val="28"/>
                <w:szCs w:val="28"/>
              </w:rPr>
              <w:t>5.2</w:t>
            </w:r>
          </w:p>
        </w:tc>
        <w:tc>
          <w:tcPr>
            <w:tcW w:w="4600" w:type="dxa"/>
            <w:gridSpan w:val="4"/>
            <w:vAlign w:val="bottom"/>
          </w:tcPr>
          <w:p w:rsidR="00A71700" w:rsidRDefault="002644EA">
            <w:pPr>
              <w:ind w:left="40"/>
              <w:rPr>
                <w:sz w:val="20"/>
                <w:szCs w:val="20"/>
              </w:rPr>
            </w:pPr>
            <w:r>
              <w:rPr>
                <w:rFonts w:eastAsia="Times New Roman"/>
                <w:sz w:val="28"/>
                <w:szCs w:val="28"/>
              </w:rPr>
              <w:t>Календарный учебный график</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pPr>
              <w:ind w:left="100"/>
              <w:rPr>
                <w:sz w:val="20"/>
                <w:szCs w:val="20"/>
              </w:rPr>
            </w:pPr>
            <w:r>
              <w:rPr>
                <w:rFonts w:eastAsia="Times New Roman"/>
                <w:w w:val="92"/>
                <w:sz w:val="28"/>
                <w:szCs w:val="28"/>
              </w:rPr>
              <w:t>21</w:t>
            </w:r>
          </w:p>
        </w:tc>
      </w:tr>
      <w:tr w:rsidR="00A71700">
        <w:trPr>
          <w:trHeight w:val="322"/>
        </w:trPr>
        <w:tc>
          <w:tcPr>
            <w:tcW w:w="380" w:type="dxa"/>
            <w:vAlign w:val="bottom"/>
          </w:tcPr>
          <w:p w:rsidR="00A71700" w:rsidRDefault="002644EA">
            <w:pPr>
              <w:rPr>
                <w:sz w:val="20"/>
                <w:szCs w:val="20"/>
              </w:rPr>
            </w:pPr>
            <w:r>
              <w:rPr>
                <w:rFonts w:eastAsia="Times New Roman"/>
                <w:sz w:val="28"/>
                <w:szCs w:val="28"/>
              </w:rPr>
              <w:t>5.3</w:t>
            </w:r>
          </w:p>
        </w:tc>
        <w:tc>
          <w:tcPr>
            <w:tcW w:w="5120" w:type="dxa"/>
            <w:gridSpan w:val="5"/>
            <w:vAlign w:val="bottom"/>
          </w:tcPr>
          <w:p w:rsidR="00A71700" w:rsidRDefault="002644EA">
            <w:pPr>
              <w:ind w:left="40"/>
              <w:rPr>
                <w:sz w:val="20"/>
                <w:szCs w:val="20"/>
              </w:rPr>
            </w:pPr>
            <w:r>
              <w:rPr>
                <w:rFonts w:eastAsia="Times New Roman"/>
                <w:sz w:val="28"/>
                <w:szCs w:val="28"/>
              </w:rPr>
              <w:t>Рабочие программы дисциплин (модулей)</w:t>
            </w: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pPr>
              <w:ind w:left="100"/>
              <w:rPr>
                <w:sz w:val="20"/>
                <w:szCs w:val="20"/>
              </w:rPr>
            </w:pPr>
            <w:r>
              <w:rPr>
                <w:rFonts w:eastAsia="Times New Roman"/>
                <w:w w:val="92"/>
                <w:sz w:val="28"/>
                <w:szCs w:val="28"/>
              </w:rPr>
              <w:t>21</w:t>
            </w:r>
          </w:p>
        </w:tc>
      </w:tr>
      <w:tr w:rsidR="00A71700">
        <w:trPr>
          <w:trHeight w:val="372"/>
        </w:trPr>
        <w:tc>
          <w:tcPr>
            <w:tcW w:w="380" w:type="dxa"/>
            <w:vAlign w:val="bottom"/>
          </w:tcPr>
          <w:p w:rsidR="00A71700" w:rsidRDefault="002644EA">
            <w:pPr>
              <w:rPr>
                <w:sz w:val="20"/>
                <w:szCs w:val="20"/>
              </w:rPr>
            </w:pPr>
            <w:r>
              <w:rPr>
                <w:rFonts w:eastAsia="Times New Roman"/>
                <w:sz w:val="28"/>
                <w:szCs w:val="28"/>
              </w:rPr>
              <w:t>5.4</w:t>
            </w:r>
          </w:p>
        </w:tc>
        <w:tc>
          <w:tcPr>
            <w:tcW w:w="2900" w:type="dxa"/>
            <w:gridSpan w:val="3"/>
            <w:vAlign w:val="bottom"/>
          </w:tcPr>
          <w:p w:rsidR="00A71700" w:rsidRDefault="002644EA">
            <w:pPr>
              <w:ind w:left="40"/>
              <w:rPr>
                <w:sz w:val="20"/>
                <w:szCs w:val="20"/>
              </w:rPr>
            </w:pPr>
            <w:r>
              <w:rPr>
                <w:rFonts w:eastAsia="Times New Roman"/>
                <w:sz w:val="28"/>
                <w:szCs w:val="28"/>
              </w:rPr>
              <w:t>Программы практик</w:t>
            </w: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2644EA">
            <w:pPr>
              <w:ind w:left="100"/>
              <w:rPr>
                <w:sz w:val="20"/>
                <w:szCs w:val="20"/>
              </w:rPr>
            </w:pPr>
            <w:r>
              <w:rPr>
                <w:rFonts w:eastAsia="Times New Roman"/>
                <w:w w:val="92"/>
                <w:sz w:val="28"/>
                <w:szCs w:val="28"/>
              </w:rPr>
              <w:t>22</w:t>
            </w:r>
          </w:p>
        </w:tc>
      </w:tr>
      <w:tr w:rsidR="00A71700">
        <w:trPr>
          <w:trHeight w:val="322"/>
        </w:trPr>
        <w:tc>
          <w:tcPr>
            <w:tcW w:w="380" w:type="dxa"/>
            <w:vAlign w:val="bottom"/>
          </w:tcPr>
          <w:p w:rsidR="00A71700" w:rsidRDefault="002644EA">
            <w:pPr>
              <w:rPr>
                <w:sz w:val="20"/>
                <w:szCs w:val="20"/>
              </w:rPr>
            </w:pPr>
            <w:r>
              <w:rPr>
                <w:rFonts w:eastAsia="Times New Roman"/>
                <w:sz w:val="28"/>
                <w:szCs w:val="28"/>
              </w:rPr>
              <w:t>5.5</w:t>
            </w:r>
          </w:p>
        </w:tc>
        <w:tc>
          <w:tcPr>
            <w:tcW w:w="8020" w:type="dxa"/>
            <w:gridSpan w:val="7"/>
            <w:vAlign w:val="bottom"/>
          </w:tcPr>
          <w:p w:rsidR="00A71700" w:rsidRDefault="002644EA">
            <w:pPr>
              <w:ind w:left="40"/>
              <w:rPr>
                <w:sz w:val="20"/>
                <w:szCs w:val="20"/>
              </w:rPr>
            </w:pPr>
            <w:r>
              <w:rPr>
                <w:rFonts w:eastAsia="Times New Roman"/>
                <w:sz w:val="28"/>
                <w:szCs w:val="28"/>
              </w:rPr>
              <w:t>Программа государственной итоговой аттестации</w:t>
            </w:r>
          </w:p>
        </w:tc>
        <w:tc>
          <w:tcPr>
            <w:tcW w:w="380" w:type="dxa"/>
            <w:vAlign w:val="bottom"/>
          </w:tcPr>
          <w:p w:rsidR="00A71700" w:rsidRDefault="002644EA">
            <w:pPr>
              <w:ind w:left="100"/>
              <w:rPr>
                <w:sz w:val="20"/>
                <w:szCs w:val="20"/>
              </w:rPr>
            </w:pPr>
            <w:r>
              <w:rPr>
                <w:rFonts w:eastAsia="Times New Roman"/>
                <w:w w:val="92"/>
                <w:sz w:val="28"/>
                <w:szCs w:val="28"/>
              </w:rPr>
              <w:t>22</w:t>
            </w:r>
          </w:p>
        </w:tc>
      </w:tr>
      <w:tr w:rsidR="00A71700">
        <w:trPr>
          <w:trHeight w:val="322"/>
        </w:trPr>
        <w:tc>
          <w:tcPr>
            <w:tcW w:w="380" w:type="dxa"/>
            <w:vAlign w:val="bottom"/>
          </w:tcPr>
          <w:p w:rsidR="00A71700" w:rsidRDefault="002644EA">
            <w:pPr>
              <w:rPr>
                <w:sz w:val="20"/>
                <w:szCs w:val="20"/>
              </w:rPr>
            </w:pPr>
            <w:r>
              <w:rPr>
                <w:rFonts w:eastAsia="Times New Roman"/>
                <w:sz w:val="28"/>
                <w:szCs w:val="28"/>
              </w:rPr>
              <w:t>5.6</w:t>
            </w:r>
          </w:p>
        </w:tc>
        <w:tc>
          <w:tcPr>
            <w:tcW w:w="8020" w:type="dxa"/>
            <w:gridSpan w:val="7"/>
            <w:vAlign w:val="bottom"/>
          </w:tcPr>
          <w:p w:rsidR="00A71700" w:rsidRDefault="002644EA">
            <w:pPr>
              <w:jc w:val="right"/>
              <w:rPr>
                <w:sz w:val="20"/>
                <w:szCs w:val="20"/>
              </w:rPr>
            </w:pPr>
            <w:r>
              <w:rPr>
                <w:rFonts w:eastAsia="Times New Roman"/>
                <w:sz w:val="28"/>
                <w:szCs w:val="28"/>
              </w:rPr>
              <w:t>Оценочные материалы по дисциплинам (модулям), практикам,</w:t>
            </w:r>
          </w:p>
        </w:tc>
        <w:tc>
          <w:tcPr>
            <w:tcW w:w="380" w:type="dxa"/>
            <w:vAlign w:val="bottom"/>
          </w:tcPr>
          <w:p w:rsidR="00A71700" w:rsidRDefault="002644EA">
            <w:pPr>
              <w:ind w:left="100"/>
              <w:rPr>
                <w:sz w:val="20"/>
                <w:szCs w:val="20"/>
              </w:rPr>
            </w:pPr>
            <w:r>
              <w:rPr>
                <w:rFonts w:eastAsia="Times New Roman"/>
                <w:w w:val="92"/>
                <w:sz w:val="28"/>
                <w:szCs w:val="28"/>
              </w:rPr>
              <w:t>23</w:t>
            </w:r>
          </w:p>
        </w:tc>
      </w:tr>
      <w:tr w:rsidR="00A71700">
        <w:trPr>
          <w:trHeight w:val="322"/>
        </w:trPr>
        <w:tc>
          <w:tcPr>
            <w:tcW w:w="8400" w:type="dxa"/>
            <w:gridSpan w:val="8"/>
            <w:vAlign w:val="bottom"/>
          </w:tcPr>
          <w:p w:rsidR="00A71700" w:rsidRDefault="002644EA">
            <w:pPr>
              <w:rPr>
                <w:sz w:val="20"/>
                <w:szCs w:val="20"/>
              </w:rPr>
            </w:pPr>
            <w:r>
              <w:rPr>
                <w:rFonts w:eastAsia="Times New Roman"/>
                <w:sz w:val="28"/>
                <w:szCs w:val="28"/>
              </w:rPr>
              <w:t>научно-исследовательской    работе,    государственной    итоговой</w:t>
            </w:r>
          </w:p>
        </w:tc>
        <w:tc>
          <w:tcPr>
            <w:tcW w:w="380" w:type="dxa"/>
            <w:vAlign w:val="bottom"/>
          </w:tcPr>
          <w:p w:rsidR="00A71700" w:rsidRDefault="00A71700">
            <w:pPr>
              <w:rPr>
                <w:sz w:val="24"/>
                <w:szCs w:val="24"/>
              </w:rPr>
            </w:pPr>
          </w:p>
        </w:tc>
      </w:tr>
      <w:tr w:rsidR="00A71700">
        <w:trPr>
          <w:trHeight w:val="322"/>
        </w:trPr>
        <w:tc>
          <w:tcPr>
            <w:tcW w:w="1800" w:type="dxa"/>
            <w:gridSpan w:val="2"/>
            <w:vAlign w:val="bottom"/>
          </w:tcPr>
          <w:p w:rsidR="00A71700" w:rsidRDefault="002644EA">
            <w:pPr>
              <w:rPr>
                <w:sz w:val="20"/>
                <w:szCs w:val="20"/>
              </w:rPr>
            </w:pPr>
            <w:r>
              <w:rPr>
                <w:rFonts w:eastAsia="Times New Roman"/>
                <w:sz w:val="28"/>
                <w:szCs w:val="28"/>
              </w:rPr>
              <w:t>аттестации</w:t>
            </w: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8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5.7</w:t>
            </w:r>
          </w:p>
        </w:tc>
        <w:tc>
          <w:tcPr>
            <w:tcW w:w="2100" w:type="dxa"/>
            <w:gridSpan w:val="2"/>
            <w:vAlign w:val="bottom"/>
          </w:tcPr>
          <w:p w:rsidR="00A71700" w:rsidRDefault="002644EA">
            <w:pPr>
              <w:ind w:left="320"/>
              <w:rPr>
                <w:sz w:val="20"/>
                <w:szCs w:val="20"/>
              </w:rPr>
            </w:pPr>
            <w:r>
              <w:rPr>
                <w:rFonts w:eastAsia="Times New Roman"/>
                <w:sz w:val="28"/>
                <w:szCs w:val="28"/>
              </w:rPr>
              <w:t>Методические</w:t>
            </w:r>
          </w:p>
        </w:tc>
        <w:tc>
          <w:tcPr>
            <w:tcW w:w="2500" w:type="dxa"/>
            <w:gridSpan w:val="2"/>
            <w:vAlign w:val="bottom"/>
          </w:tcPr>
          <w:p w:rsidR="00A71700" w:rsidRDefault="002644EA">
            <w:pPr>
              <w:ind w:left="280"/>
              <w:rPr>
                <w:sz w:val="20"/>
                <w:szCs w:val="20"/>
              </w:rPr>
            </w:pPr>
            <w:r>
              <w:rPr>
                <w:rFonts w:eastAsia="Times New Roman"/>
                <w:sz w:val="28"/>
                <w:szCs w:val="28"/>
              </w:rPr>
              <w:t>материалы   по</w:t>
            </w:r>
          </w:p>
        </w:tc>
        <w:tc>
          <w:tcPr>
            <w:tcW w:w="3420" w:type="dxa"/>
            <w:gridSpan w:val="3"/>
            <w:vAlign w:val="bottom"/>
          </w:tcPr>
          <w:p w:rsidR="00A71700" w:rsidRDefault="002644EA">
            <w:pPr>
              <w:jc w:val="right"/>
              <w:rPr>
                <w:sz w:val="20"/>
                <w:szCs w:val="20"/>
              </w:rPr>
            </w:pPr>
            <w:r>
              <w:rPr>
                <w:rFonts w:eastAsia="Times New Roman"/>
                <w:sz w:val="28"/>
                <w:szCs w:val="28"/>
              </w:rPr>
              <w:t>дисциплинам   (модулям),</w:t>
            </w:r>
          </w:p>
        </w:tc>
        <w:tc>
          <w:tcPr>
            <w:tcW w:w="380" w:type="dxa"/>
            <w:vAlign w:val="bottom"/>
          </w:tcPr>
          <w:p w:rsidR="00A71700" w:rsidRDefault="002644EA">
            <w:pPr>
              <w:ind w:left="100"/>
              <w:rPr>
                <w:sz w:val="20"/>
                <w:szCs w:val="20"/>
              </w:rPr>
            </w:pPr>
            <w:r>
              <w:rPr>
                <w:rFonts w:eastAsia="Times New Roman"/>
                <w:w w:val="92"/>
                <w:sz w:val="28"/>
                <w:szCs w:val="28"/>
              </w:rPr>
              <w:t>24</w:t>
            </w:r>
          </w:p>
        </w:tc>
      </w:tr>
    </w:tbl>
    <w:p w:rsidR="00A71700" w:rsidRDefault="00A71700">
      <w:pPr>
        <w:spacing w:line="13" w:lineRule="exact"/>
        <w:rPr>
          <w:sz w:val="20"/>
          <w:szCs w:val="20"/>
        </w:rPr>
      </w:pPr>
    </w:p>
    <w:p w:rsidR="00A71700" w:rsidRDefault="002644EA">
      <w:pPr>
        <w:spacing w:line="235" w:lineRule="auto"/>
        <w:ind w:left="260" w:right="1080"/>
        <w:rPr>
          <w:sz w:val="20"/>
          <w:szCs w:val="20"/>
        </w:rPr>
      </w:pPr>
      <w:r>
        <w:rPr>
          <w:rFonts w:eastAsia="Times New Roman"/>
          <w:sz w:val="28"/>
          <w:szCs w:val="28"/>
        </w:rPr>
        <w:t>практикам, научно-исследовательской работе, государственной итоговой аттестации</w:t>
      </w:r>
    </w:p>
    <w:p w:rsidR="00A71700" w:rsidRDefault="00A71700">
      <w:pPr>
        <w:spacing w:line="275" w:lineRule="exact"/>
        <w:rPr>
          <w:sz w:val="20"/>
          <w:szCs w:val="20"/>
        </w:rPr>
      </w:pPr>
    </w:p>
    <w:p w:rsidR="000C61DE" w:rsidRDefault="000C61DE">
      <w:pPr>
        <w:spacing w:line="275" w:lineRule="exact"/>
        <w:rPr>
          <w:sz w:val="20"/>
          <w:szCs w:val="20"/>
        </w:rPr>
      </w:pPr>
    </w:p>
    <w:p w:rsidR="000C61DE" w:rsidRDefault="000C61DE">
      <w:pPr>
        <w:spacing w:line="27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8020"/>
        <w:gridCol w:w="380"/>
      </w:tblGrid>
      <w:tr w:rsidR="00A71700">
        <w:trPr>
          <w:trHeight w:val="322"/>
        </w:trPr>
        <w:tc>
          <w:tcPr>
            <w:tcW w:w="380" w:type="dxa"/>
            <w:vAlign w:val="bottom"/>
          </w:tcPr>
          <w:p w:rsidR="00A71700" w:rsidRDefault="002644EA">
            <w:pPr>
              <w:rPr>
                <w:sz w:val="20"/>
                <w:szCs w:val="20"/>
              </w:rPr>
            </w:pPr>
            <w:r>
              <w:rPr>
                <w:rFonts w:eastAsia="Times New Roman"/>
                <w:sz w:val="28"/>
                <w:szCs w:val="28"/>
              </w:rPr>
              <w:t>6</w:t>
            </w:r>
          </w:p>
        </w:tc>
        <w:tc>
          <w:tcPr>
            <w:tcW w:w="8020" w:type="dxa"/>
            <w:vAlign w:val="bottom"/>
          </w:tcPr>
          <w:p w:rsidR="00A71700" w:rsidRDefault="002644EA">
            <w:pPr>
              <w:ind w:left="340"/>
              <w:rPr>
                <w:sz w:val="20"/>
                <w:szCs w:val="20"/>
              </w:rPr>
            </w:pPr>
            <w:r>
              <w:rPr>
                <w:rFonts w:eastAsia="Times New Roman"/>
                <w:w w:val="99"/>
                <w:sz w:val="28"/>
                <w:szCs w:val="28"/>
              </w:rPr>
              <w:t>РЕСУРСНОЕОБЕСПЕЧЕНИЕОБРАЗОВАТЕЛЬНОЙ</w:t>
            </w:r>
          </w:p>
        </w:tc>
        <w:tc>
          <w:tcPr>
            <w:tcW w:w="380" w:type="dxa"/>
            <w:vAlign w:val="bottom"/>
          </w:tcPr>
          <w:p w:rsidR="00A71700" w:rsidRDefault="002644EA">
            <w:pPr>
              <w:jc w:val="right"/>
              <w:rPr>
                <w:sz w:val="20"/>
                <w:szCs w:val="20"/>
              </w:rPr>
            </w:pPr>
            <w:r>
              <w:rPr>
                <w:rFonts w:eastAsia="Times New Roman"/>
                <w:sz w:val="28"/>
                <w:szCs w:val="28"/>
              </w:rPr>
              <w:t>25</w:t>
            </w:r>
          </w:p>
        </w:tc>
      </w:tr>
      <w:tr w:rsidR="00A71700">
        <w:trPr>
          <w:trHeight w:val="324"/>
        </w:trPr>
        <w:tc>
          <w:tcPr>
            <w:tcW w:w="8400" w:type="dxa"/>
            <w:gridSpan w:val="2"/>
            <w:vAlign w:val="bottom"/>
          </w:tcPr>
          <w:p w:rsidR="00A71700" w:rsidRDefault="002644EA">
            <w:pPr>
              <w:rPr>
                <w:sz w:val="20"/>
                <w:szCs w:val="20"/>
              </w:rPr>
            </w:pPr>
            <w:r>
              <w:rPr>
                <w:rFonts w:eastAsia="Times New Roman"/>
                <w:sz w:val="28"/>
                <w:szCs w:val="28"/>
              </w:rPr>
              <w:t>ПРОГРАММЫ</w:t>
            </w: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6.1</w:t>
            </w:r>
          </w:p>
        </w:tc>
        <w:tc>
          <w:tcPr>
            <w:tcW w:w="8020" w:type="dxa"/>
            <w:vAlign w:val="bottom"/>
          </w:tcPr>
          <w:p w:rsidR="00A71700" w:rsidRDefault="002644EA">
            <w:pPr>
              <w:ind w:left="40"/>
              <w:rPr>
                <w:sz w:val="20"/>
                <w:szCs w:val="20"/>
              </w:rPr>
            </w:pPr>
            <w:r>
              <w:rPr>
                <w:rFonts w:eastAsia="Times New Roman"/>
                <w:w w:val="99"/>
                <w:sz w:val="28"/>
                <w:szCs w:val="28"/>
              </w:rPr>
              <w:t>Учебно-методическое</w:t>
            </w:r>
            <w:r w:rsidR="001A25B5">
              <w:rPr>
                <w:rFonts w:eastAsia="Times New Roman"/>
                <w:w w:val="99"/>
                <w:sz w:val="28"/>
                <w:szCs w:val="28"/>
              </w:rPr>
              <w:t xml:space="preserve"> </w:t>
            </w:r>
            <w:r>
              <w:rPr>
                <w:rFonts w:eastAsia="Times New Roman"/>
                <w:w w:val="99"/>
                <w:sz w:val="28"/>
                <w:szCs w:val="28"/>
              </w:rPr>
              <w:t>и</w:t>
            </w:r>
            <w:r w:rsidR="001A25B5">
              <w:rPr>
                <w:rFonts w:eastAsia="Times New Roman"/>
                <w:w w:val="99"/>
                <w:sz w:val="28"/>
                <w:szCs w:val="28"/>
              </w:rPr>
              <w:t xml:space="preserve"> </w:t>
            </w:r>
            <w:r>
              <w:rPr>
                <w:rFonts w:eastAsia="Times New Roman"/>
                <w:w w:val="99"/>
                <w:sz w:val="28"/>
                <w:szCs w:val="28"/>
              </w:rPr>
              <w:t>информационное</w:t>
            </w:r>
            <w:r w:rsidR="001A25B5">
              <w:rPr>
                <w:rFonts w:eastAsia="Times New Roman"/>
                <w:w w:val="99"/>
                <w:sz w:val="28"/>
                <w:szCs w:val="28"/>
              </w:rPr>
              <w:t xml:space="preserve"> </w:t>
            </w:r>
            <w:r>
              <w:rPr>
                <w:rFonts w:eastAsia="Times New Roman"/>
                <w:w w:val="99"/>
                <w:sz w:val="28"/>
                <w:szCs w:val="28"/>
              </w:rPr>
              <w:t>обеспечение</w:t>
            </w:r>
          </w:p>
        </w:tc>
        <w:tc>
          <w:tcPr>
            <w:tcW w:w="380" w:type="dxa"/>
            <w:vAlign w:val="bottom"/>
          </w:tcPr>
          <w:p w:rsidR="00A71700" w:rsidRDefault="002644EA">
            <w:pPr>
              <w:jc w:val="right"/>
              <w:rPr>
                <w:sz w:val="20"/>
                <w:szCs w:val="20"/>
              </w:rPr>
            </w:pPr>
            <w:r>
              <w:rPr>
                <w:rFonts w:eastAsia="Times New Roman"/>
                <w:sz w:val="28"/>
                <w:szCs w:val="28"/>
              </w:rPr>
              <w:t>25</w:t>
            </w:r>
          </w:p>
        </w:tc>
      </w:tr>
      <w:tr w:rsidR="00A71700">
        <w:trPr>
          <w:trHeight w:val="322"/>
        </w:trPr>
        <w:tc>
          <w:tcPr>
            <w:tcW w:w="8400" w:type="dxa"/>
            <w:gridSpan w:val="2"/>
            <w:vAlign w:val="bottom"/>
          </w:tcPr>
          <w:p w:rsidR="00A71700" w:rsidRDefault="002644EA">
            <w:pPr>
              <w:rPr>
                <w:sz w:val="20"/>
                <w:szCs w:val="20"/>
              </w:rPr>
            </w:pPr>
            <w:r>
              <w:rPr>
                <w:rFonts w:eastAsia="Times New Roman"/>
                <w:sz w:val="28"/>
                <w:szCs w:val="28"/>
              </w:rPr>
              <w:t>образовательного процесса при реализации ОПОП ВО</w:t>
            </w:r>
          </w:p>
        </w:tc>
        <w:tc>
          <w:tcPr>
            <w:tcW w:w="380" w:type="dxa"/>
            <w:vAlign w:val="bottom"/>
          </w:tcPr>
          <w:p w:rsidR="00A71700" w:rsidRDefault="00A71700">
            <w:pPr>
              <w:rPr>
                <w:sz w:val="24"/>
                <w:szCs w:val="24"/>
              </w:rPr>
            </w:pPr>
          </w:p>
        </w:tc>
      </w:tr>
      <w:tr w:rsidR="00A71700">
        <w:trPr>
          <w:trHeight w:val="322"/>
        </w:trPr>
        <w:tc>
          <w:tcPr>
            <w:tcW w:w="380" w:type="dxa"/>
            <w:vAlign w:val="bottom"/>
          </w:tcPr>
          <w:p w:rsidR="00A71700" w:rsidRDefault="002644EA">
            <w:pPr>
              <w:rPr>
                <w:sz w:val="20"/>
                <w:szCs w:val="20"/>
              </w:rPr>
            </w:pPr>
            <w:r>
              <w:rPr>
                <w:rFonts w:eastAsia="Times New Roman"/>
                <w:sz w:val="28"/>
                <w:szCs w:val="28"/>
              </w:rPr>
              <w:t>6.2</w:t>
            </w:r>
          </w:p>
        </w:tc>
        <w:tc>
          <w:tcPr>
            <w:tcW w:w="8020" w:type="dxa"/>
            <w:vAlign w:val="bottom"/>
          </w:tcPr>
          <w:p w:rsidR="00A71700" w:rsidRDefault="002644EA">
            <w:pPr>
              <w:ind w:left="40"/>
              <w:rPr>
                <w:sz w:val="20"/>
                <w:szCs w:val="20"/>
              </w:rPr>
            </w:pPr>
            <w:r>
              <w:rPr>
                <w:rFonts w:eastAsia="Times New Roman"/>
                <w:sz w:val="28"/>
                <w:szCs w:val="28"/>
              </w:rPr>
              <w:t>Кадровое обеспечение реализации ОПОП ВО</w:t>
            </w:r>
          </w:p>
        </w:tc>
        <w:tc>
          <w:tcPr>
            <w:tcW w:w="380" w:type="dxa"/>
            <w:vAlign w:val="bottom"/>
          </w:tcPr>
          <w:p w:rsidR="00A71700" w:rsidRDefault="002644EA">
            <w:pPr>
              <w:jc w:val="right"/>
              <w:rPr>
                <w:sz w:val="20"/>
                <w:szCs w:val="20"/>
              </w:rPr>
            </w:pPr>
            <w:r>
              <w:rPr>
                <w:rFonts w:eastAsia="Times New Roman"/>
                <w:sz w:val="28"/>
                <w:szCs w:val="28"/>
              </w:rPr>
              <w:t>27</w:t>
            </w:r>
          </w:p>
        </w:tc>
      </w:tr>
      <w:tr w:rsidR="00A71700">
        <w:trPr>
          <w:trHeight w:val="322"/>
        </w:trPr>
        <w:tc>
          <w:tcPr>
            <w:tcW w:w="380" w:type="dxa"/>
            <w:vAlign w:val="bottom"/>
          </w:tcPr>
          <w:p w:rsidR="00A71700" w:rsidRDefault="002644EA">
            <w:pPr>
              <w:rPr>
                <w:sz w:val="20"/>
                <w:szCs w:val="20"/>
              </w:rPr>
            </w:pPr>
            <w:r>
              <w:rPr>
                <w:rFonts w:eastAsia="Times New Roman"/>
                <w:sz w:val="28"/>
                <w:szCs w:val="28"/>
              </w:rPr>
              <w:t>6.3</w:t>
            </w:r>
          </w:p>
        </w:tc>
        <w:tc>
          <w:tcPr>
            <w:tcW w:w="8020" w:type="dxa"/>
            <w:vAlign w:val="bottom"/>
          </w:tcPr>
          <w:p w:rsidR="00A71700" w:rsidRDefault="002644EA">
            <w:pPr>
              <w:ind w:left="40"/>
              <w:rPr>
                <w:sz w:val="20"/>
                <w:szCs w:val="20"/>
              </w:rPr>
            </w:pPr>
            <w:r>
              <w:rPr>
                <w:rFonts w:eastAsia="Times New Roman"/>
                <w:sz w:val="28"/>
                <w:szCs w:val="28"/>
              </w:rPr>
              <w:t>Материально-техническое обеспечение ОПОП ВО</w:t>
            </w:r>
          </w:p>
        </w:tc>
        <w:tc>
          <w:tcPr>
            <w:tcW w:w="380" w:type="dxa"/>
            <w:vAlign w:val="bottom"/>
          </w:tcPr>
          <w:p w:rsidR="00A71700" w:rsidRDefault="002644EA">
            <w:pPr>
              <w:jc w:val="right"/>
              <w:rPr>
                <w:sz w:val="20"/>
                <w:szCs w:val="20"/>
              </w:rPr>
            </w:pPr>
            <w:r>
              <w:rPr>
                <w:rFonts w:eastAsia="Times New Roman"/>
                <w:sz w:val="28"/>
                <w:szCs w:val="28"/>
              </w:rPr>
              <w:t>28</w:t>
            </w:r>
          </w:p>
        </w:tc>
      </w:tr>
    </w:tbl>
    <w:p w:rsidR="00A71700" w:rsidRDefault="00A71700">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60"/>
        <w:gridCol w:w="1120"/>
        <w:gridCol w:w="1480"/>
        <w:gridCol w:w="720"/>
        <w:gridCol w:w="1500"/>
        <w:gridCol w:w="1720"/>
        <w:gridCol w:w="380"/>
      </w:tblGrid>
      <w:tr w:rsidR="00A71700">
        <w:trPr>
          <w:trHeight w:val="322"/>
        </w:trPr>
        <w:tc>
          <w:tcPr>
            <w:tcW w:w="2980" w:type="dxa"/>
            <w:gridSpan w:val="2"/>
            <w:vAlign w:val="bottom"/>
          </w:tcPr>
          <w:p w:rsidR="00A71700" w:rsidRDefault="002644EA">
            <w:pPr>
              <w:rPr>
                <w:sz w:val="20"/>
                <w:szCs w:val="20"/>
              </w:rPr>
            </w:pPr>
            <w:r>
              <w:rPr>
                <w:rFonts w:eastAsia="Times New Roman"/>
                <w:sz w:val="28"/>
                <w:szCs w:val="28"/>
              </w:rPr>
              <w:t>7 ХАРАКТЕРИСТИКА</w:t>
            </w:r>
          </w:p>
        </w:tc>
        <w:tc>
          <w:tcPr>
            <w:tcW w:w="3700" w:type="dxa"/>
            <w:gridSpan w:val="3"/>
            <w:vAlign w:val="bottom"/>
          </w:tcPr>
          <w:p w:rsidR="00A71700" w:rsidRDefault="002644EA">
            <w:pPr>
              <w:ind w:left="660"/>
              <w:rPr>
                <w:sz w:val="20"/>
                <w:szCs w:val="20"/>
              </w:rPr>
            </w:pPr>
            <w:r>
              <w:rPr>
                <w:rFonts w:eastAsia="Times New Roman"/>
                <w:sz w:val="28"/>
                <w:szCs w:val="28"/>
              </w:rPr>
              <w:t>СОЦИОКУЛЬТУРНОЙ</w:t>
            </w:r>
          </w:p>
        </w:tc>
        <w:tc>
          <w:tcPr>
            <w:tcW w:w="1720" w:type="dxa"/>
            <w:vAlign w:val="bottom"/>
          </w:tcPr>
          <w:p w:rsidR="00A71700" w:rsidRDefault="002644EA">
            <w:pPr>
              <w:jc w:val="right"/>
              <w:rPr>
                <w:sz w:val="20"/>
                <w:szCs w:val="20"/>
              </w:rPr>
            </w:pPr>
            <w:r>
              <w:rPr>
                <w:rFonts w:eastAsia="Times New Roman"/>
                <w:sz w:val="28"/>
                <w:szCs w:val="28"/>
              </w:rPr>
              <w:t>СРЕДЫ</w:t>
            </w:r>
          </w:p>
        </w:tc>
        <w:tc>
          <w:tcPr>
            <w:tcW w:w="380" w:type="dxa"/>
            <w:vAlign w:val="bottom"/>
          </w:tcPr>
          <w:p w:rsidR="00A71700" w:rsidRDefault="002644EA">
            <w:pPr>
              <w:jc w:val="right"/>
              <w:rPr>
                <w:sz w:val="20"/>
                <w:szCs w:val="20"/>
              </w:rPr>
            </w:pPr>
            <w:r>
              <w:rPr>
                <w:rFonts w:eastAsia="Times New Roman"/>
                <w:sz w:val="28"/>
                <w:szCs w:val="28"/>
              </w:rPr>
              <w:t>30</w:t>
            </w:r>
          </w:p>
        </w:tc>
      </w:tr>
      <w:tr w:rsidR="00A71700">
        <w:trPr>
          <w:trHeight w:val="324"/>
        </w:trPr>
        <w:tc>
          <w:tcPr>
            <w:tcW w:w="2980" w:type="dxa"/>
            <w:gridSpan w:val="2"/>
            <w:vAlign w:val="bottom"/>
          </w:tcPr>
          <w:p w:rsidR="00A71700" w:rsidRDefault="002644EA">
            <w:pPr>
              <w:rPr>
                <w:sz w:val="20"/>
                <w:szCs w:val="20"/>
              </w:rPr>
            </w:pPr>
            <w:r>
              <w:rPr>
                <w:rFonts w:eastAsia="Times New Roman"/>
                <w:sz w:val="28"/>
                <w:szCs w:val="28"/>
              </w:rPr>
              <w:t>УНИВЕРСИТЕТА,</w:t>
            </w:r>
          </w:p>
        </w:tc>
        <w:tc>
          <w:tcPr>
            <w:tcW w:w="3700" w:type="dxa"/>
            <w:gridSpan w:val="3"/>
            <w:vAlign w:val="bottom"/>
          </w:tcPr>
          <w:p w:rsidR="00A71700" w:rsidRDefault="002644EA">
            <w:pPr>
              <w:ind w:left="180"/>
              <w:rPr>
                <w:sz w:val="20"/>
                <w:szCs w:val="20"/>
              </w:rPr>
            </w:pPr>
            <w:r>
              <w:rPr>
                <w:rFonts w:eastAsia="Times New Roman"/>
                <w:sz w:val="28"/>
                <w:szCs w:val="28"/>
              </w:rPr>
              <w:t>ОБЕСПЕЧИВАЮЩЕЙ</w:t>
            </w:r>
          </w:p>
        </w:tc>
        <w:tc>
          <w:tcPr>
            <w:tcW w:w="1720" w:type="dxa"/>
            <w:vAlign w:val="bottom"/>
          </w:tcPr>
          <w:p w:rsidR="00A71700" w:rsidRDefault="002644EA">
            <w:pPr>
              <w:jc w:val="right"/>
              <w:rPr>
                <w:sz w:val="20"/>
                <w:szCs w:val="20"/>
              </w:rPr>
            </w:pPr>
            <w:r>
              <w:rPr>
                <w:rFonts w:eastAsia="Times New Roman"/>
                <w:sz w:val="28"/>
                <w:szCs w:val="28"/>
              </w:rPr>
              <w:t>РАЗВИТИЕ</w:t>
            </w:r>
          </w:p>
        </w:tc>
        <w:tc>
          <w:tcPr>
            <w:tcW w:w="380" w:type="dxa"/>
            <w:vAlign w:val="bottom"/>
          </w:tcPr>
          <w:p w:rsidR="00A71700" w:rsidRDefault="00A71700">
            <w:pPr>
              <w:rPr>
                <w:sz w:val="24"/>
                <w:szCs w:val="24"/>
              </w:rPr>
            </w:pPr>
          </w:p>
        </w:tc>
      </w:tr>
      <w:tr w:rsidR="00A71700">
        <w:trPr>
          <w:trHeight w:val="322"/>
        </w:trPr>
        <w:tc>
          <w:tcPr>
            <w:tcW w:w="8400" w:type="dxa"/>
            <w:gridSpan w:val="6"/>
            <w:vAlign w:val="bottom"/>
          </w:tcPr>
          <w:p w:rsidR="00A71700" w:rsidRDefault="002644EA">
            <w:pPr>
              <w:rPr>
                <w:sz w:val="20"/>
                <w:szCs w:val="20"/>
              </w:rPr>
            </w:pPr>
            <w:r>
              <w:rPr>
                <w:rFonts w:eastAsia="Times New Roman"/>
                <w:sz w:val="28"/>
                <w:szCs w:val="28"/>
              </w:rPr>
              <w:t>ОБЩЕКУЛЬТУРНЫХ КОМПЕТЕНЦИЙ ОБУЧАЮЩИХСЯ</w:t>
            </w:r>
          </w:p>
        </w:tc>
        <w:tc>
          <w:tcPr>
            <w:tcW w:w="380" w:type="dxa"/>
            <w:vAlign w:val="bottom"/>
          </w:tcPr>
          <w:p w:rsidR="00A71700" w:rsidRDefault="00A71700">
            <w:pPr>
              <w:rPr>
                <w:sz w:val="24"/>
                <w:szCs w:val="24"/>
              </w:rPr>
            </w:pPr>
          </w:p>
        </w:tc>
      </w:tr>
      <w:tr w:rsidR="00A71700">
        <w:trPr>
          <w:trHeight w:val="322"/>
        </w:trPr>
        <w:tc>
          <w:tcPr>
            <w:tcW w:w="5180" w:type="dxa"/>
            <w:gridSpan w:val="4"/>
            <w:vAlign w:val="bottom"/>
          </w:tcPr>
          <w:p w:rsidR="00A71700" w:rsidRDefault="002644EA">
            <w:pPr>
              <w:rPr>
                <w:sz w:val="20"/>
                <w:szCs w:val="20"/>
              </w:rPr>
            </w:pPr>
            <w:r>
              <w:rPr>
                <w:rFonts w:eastAsia="Times New Roman"/>
                <w:sz w:val="28"/>
                <w:szCs w:val="28"/>
              </w:rPr>
              <w:t>8 ОСОБЕННОСТИОРГАНИЗАЦИИ</w:t>
            </w:r>
          </w:p>
        </w:tc>
        <w:tc>
          <w:tcPr>
            <w:tcW w:w="3220" w:type="dxa"/>
            <w:gridSpan w:val="2"/>
            <w:vAlign w:val="bottom"/>
          </w:tcPr>
          <w:p w:rsidR="00A71700" w:rsidRDefault="002644EA">
            <w:pPr>
              <w:jc w:val="right"/>
              <w:rPr>
                <w:sz w:val="20"/>
                <w:szCs w:val="20"/>
              </w:rPr>
            </w:pPr>
            <w:r>
              <w:rPr>
                <w:rFonts w:eastAsia="Times New Roman"/>
                <w:sz w:val="28"/>
                <w:szCs w:val="28"/>
              </w:rPr>
              <w:t>ОБРАЗОВАТЕЛЬНОГО</w:t>
            </w:r>
          </w:p>
        </w:tc>
        <w:tc>
          <w:tcPr>
            <w:tcW w:w="380" w:type="dxa"/>
            <w:vAlign w:val="bottom"/>
          </w:tcPr>
          <w:p w:rsidR="00A71700" w:rsidRDefault="002644EA" w:rsidP="00A456FF">
            <w:pPr>
              <w:jc w:val="right"/>
              <w:rPr>
                <w:sz w:val="20"/>
                <w:szCs w:val="20"/>
              </w:rPr>
            </w:pPr>
            <w:r>
              <w:rPr>
                <w:rFonts w:eastAsia="Times New Roman"/>
                <w:sz w:val="28"/>
                <w:szCs w:val="28"/>
              </w:rPr>
              <w:t>3</w:t>
            </w:r>
            <w:r w:rsidR="00A456FF">
              <w:rPr>
                <w:rFonts w:eastAsia="Times New Roman"/>
                <w:sz w:val="28"/>
                <w:szCs w:val="28"/>
              </w:rPr>
              <w:t>3</w:t>
            </w:r>
          </w:p>
        </w:tc>
      </w:tr>
      <w:tr w:rsidR="00A71700">
        <w:trPr>
          <w:trHeight w:val="322"/>
        </w:trPr>
        <w:tc>
          <w:tcPr>
            <w:tcW w:w="1860" w:type="dxa"/>
            <w:vAlign w:val="bottom"/>
          </w:tcPr>
          <w:p w:rsidR="00A71700" w:rsidRDefault="002644EA">
            <w:pPr>
              <w:rPr>
                <w:sz w:val="20"/>
                <w:szCs w:val="20"/>
              </w:rPr>
            </w:pPr>
            <w:r>
              <w:rPr>
                <w:rFonts w:eastAsia="Times New Roman"/>
                <w:sz w:val="28"/>
                <w:szCs w:val="28"/>
              </w:rPr>
              <w:t>ПРОЦЕССА</w:t>
            </w:r>
          </w:p>
        </w:tc>
        <w:tc>
          <w:tcPr>
            <w:tcW w:w="1120" w:type="dxa"/>
            <w:vAlign w:val="bottom"/>
          </w:tcPr>
          <w:p w:rsidR="00A71700" w:rsidRDefault="002644EA">
            <w:pPr>
              <w:ind w:left="360"/>
              <w:rPr>
                <w:sz w:val="20"/>
                <w:szCs w:val="20"/>
              </w:rPr>
            </w:pPr>
            <w:r>
              <w:rPr>
                <w:rFonts w:eastAsia="Times New Roman"/>
                <w:sz w:val="28"/>
                <w:szCs w:val="28"/>
              </w:rPr>
              <w:t>ДЛЯ</w:t>
            </w:r>
          </w:p>
        </w:tc>
        <w:tc>
          <w:tcPr>
            <w:tcW w:w="1480" w:type="dxa"/>
            <w:vAlign w:val="bottom"/>
          </w:tcPr>
          <w:p w:rsidR="00A71700" w:rsidRDefault="002644EA">
            <w:pPr>
              <w:ind w:left="520"/>
              <w:rPr>
                <w:sz w:val="20"/>
                <w:szCs w:val="20"/>
              </w:rPr>
            </w:pPr>
            <w:r>
              <w:rPr>
                <w:rFonts w:eastAsia="Times New Roman"/>
                <w:sz w:val="28"/>
                <w:szCs w:val="28"/>
              </w:rPr>
              <w:t>ЛИЦ</w:t>
            </w:r>
          </w:p>
        </w:tc>
        <w:tc>
          <w:tcPr>
            <w:tcW w:w="720" w:type="dxa"/>
            <w:vAlign w:val="bottom"/>
          </w:tcPr>
          <w:p w:rsidR="00A71700" w:rsidRDefault="002644EA">
            <w:pPr>
              <w:ind w:left="340"/>
              <w:rPr>
                <w:sz w:val="20"/>
                <w:szCs w:val="20"/>
              </w:rPr>
            </w:pPr>
            <w:r>
              <w:rPr>
                <w:rFonts w:eastAsia="Times New Roman"/>
                <w:sz w:val="28"/>
                <w:szCs w:val="28"/>
              </w:rPr>
              <w:t>С</w:t>
            </w:r>
          </w:p>
        </w:tc>
        <w:tc>
          <w:tcPr>
            <w:tcW w:w="3220" w:type="dxa"/>
            <w:gridSpan w:val="2"/>
            <w:vAlign w:val="bottom"/>
          </w:tcPr>
          <w:p w:rsidR="00A71700" w:rsidRDefault="002644EA">
            <w:pPr>
              <w:jc w:val="right"/>
              <w:rPr>
                <w:sz w:val="20"/>
                <w:szCs w:val="20"/>
              </w:rPr>
            </w:pPr>
            <w:r>
              <w:rPr>
                <w:rFonts w:eastAsia="Times New Roman"/>
                <w:sz w:val="28"/>
                <w:szCs w:val="28"/>
              </w:rPr>
              <w:t>ОГРАНИЧЕННЫМИ</w:t>
            </w:r>
          </w:p>
        </w:tc>
        <w:tc>
          <w:tcPr>
            <w:tcW w:w="380" w:type="dxa"/>
            <w:vAlign w:val="bottom"/>
          </w:tcPr>
          <w:p w:rsidR="00A71700" w:rsidRDefault="00A71700">
            <w:pPr>
              <w:rPr>
                <w:sz w:val="24"/>
                <w:szCs w:val="24"/>
              </w:rPr>
            </w:pPr>
          </w:p>
        </w:tc>
      </w:tr>
      <w:tr w:rsidR="00A71700">
        <w:trPr>
          <w:trHeight w:val="322"/>
        </w:trPr>
        <w:tc>
          <w:tcPr>
            <w:tcW w:w="4460" w:type="dxa"/>
            <w:gridSpan w:val="3"/>
            <w:vAlign w:val="bottom"/>
          </w:tcPr>
          <w:p w:rsidR="00A71700" w:rsidRDefault="002644EA">
            <w:pPr>
              <w:rPr>
                <w:sz w:val="20"/>
                <w:szCs w:val="20"/>
              </w:rPr>
            </w:pPr>
            <w:r>
              <w:rPr>
                <w:rFonts w:eastAsia="Times New Roman"/>
                <w:sz w:val="28"/>
                <w:szCs w:val="28"/>
              </w:rPr>
              <w:t>ВОЗМОЖНОСТЯМИ ЗДОРОВЬЯ</w:t>
            </w:r>
          </w:p>
        </w:tc>
        <w:tc>
          <w:tcPr>
            <w:tcW w:w="720" w:type="dxa"/>
            <w:vAlign w:val="bottom"/>
          </w:tcPr>
          <w:p w:rsidR="00A71700" w:rsidRDefault="00A71700">
            <w:pPr>
              <w:rPr>
                <w:sz w:val="24"/>
                <w:szCs w:val="24"/>
              </w:rPr>
            </w:pPr>
          </w:p>
        </w:tc>
        <w:tc>
          <w:tcPr>
            <w:tcW w:w="1500" w:type="dxa"/>
            <w:vAlign w:val="bottom"/>
          </w:tcPr>
          <w:p w:rsidR="00A71700" w:rsidRDefault="00A71700">
            <w:pPr>
              <w:rPr>
                <w:sz w:val="24"/>
                <w:szCs w:val="24"/>
              </w:rPr>
            </w:pPr>
          </w:p>
        </w:tc>
        <w:tc>
          <w:tcPr>
            <w:tcW w:w="172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A71700">
        <w:trPr>
          <w:trHeight w:val="322"/>
        </w:trPr>
        <w:tc>
          <w:tcPr>
            <w:tcW w:w="6680" w:type="dxa"/>
            <w:gridSpan w:val="5"/>
            <w:vAlign w:val="bottom"/>
          </w:tcPr>
          <w:p w:rsidR="00A71700" w:rsidRDefault="002644EA">
            <w:pPr>
              <w:rPr>
                <w:sz w:val="20"/>
                <w:szCs w:val="20"/>
              </w:rPr>
            </w:pPr>
            <w:r>
              <w:rPr>
                <w:rFonts w:eastAsia="Times New Roman"/>
                <w:sz w:val="28"/>
                <w:szCs w:val="28"/>
              </w:rPr>
              <w:t>ТЕРМИНЫ, ОПРЕДЕЛЕНИЯ И СОКРАЩЕНИЯ</w:t>
            </w:r>
          </w:p>
        </w:tc>
        <w:tc>
          <w:tcPr>
            <w:tcW w:w="1720" w:type="dxa"/>
            <w:vAlign w:val="bottom"/>
          </w:tcPr>
          <w:p w:rsidR="00A71700" w:rsidRDefault="00A71700">
            <w:pPr>
              <w:rPr>
                <w:sz w:val="24"/>
                <w:szCs w:val="24"/>
              </w:rPr>
            </w:pPr>
          </w:p>
        </w:tc>
        <w:tc>
          <w:tcPr>
            <w:tcW w:w="380" w:type="dxa"/>
            <w:vAlign w:val="bottom"/>
          </w:tcPr>
          <w:p w:rsidR="00A71700" w:rsidRDefault="002644EA" w:rsidP="00A456FF">
            <w:pPr>
              <w:jc w:val="right"/>
              <w:rPr>
                <w:sz w:val="20"/>
                <w:szCs w:val="20"/>
              </w:rPr>
            </w:pPr>
            <w:r>
              <w:rPr>
                <w:rFonts w:eastAsia="Times New Roman"/>
                <w:sz w:val="28"/>
                <w:szCs w:val="28"/>
              </w:rPr>
              <w:t>3</w:t>
            </w:r>
            <w:r w:rsidR="00A456FF">
              <w:rPr>
                <w:rFonts w:eastAsia="Times New Roman"/>
                <w:sz w:val="28"/>
                <w:szCs w:val="28"/>
              </w:rPr>
              <w:t>6</w:t>
            </w:r>
          </w:p>
        </w:tc>
      </w:tr>
    </w:tbl>
    <w:p w:rsidR="00A71700" w:rsidRDefault="00A71700">
      <w:pPr>
        <w:spacing w:line="324" w:lineRule="exact"/>
        <w:rPr>
          <w:sz w:val="20"/>
          <w:szCs w:val="20"/>
        </w:rPr>
      </w:pPr>
    </w:p>
    <w:p w:rsidR="00A71700" w:rsidRDefault="002644EA">
      <w:pPr>
        <w:ind w:left="260"/>
        <w:rPr>
          <w:sz w:val="20"/>
          <w:szCs w:val="20"/>
        </w:rPr>
      </w:pPr>
      <w:r>
        <w:rPr>
          <w:rFonts w:eastAsia="Times New Roman"/>
          <w:sz w:val="28"/>
          <w:szCs w:val="28"/>
        </w:rPr>
        <w:t>ПРИЛОЖЕНИЯ:</w:t>
      </w:r>
    </w:p>
    <w:p w:rsidR="00A71700" w:rsidRDefault="002644EA">
      <w:pPr>
        <w:ind w:left="260"/>
        <w:rPr>
          <w:sz w:val="20"/>
          <w:szCs w:val="20"/>
        </w:rPr>
      </w:pPr>
      <w:r>
        <w:rPr>
          <w:rFonts w:eastAsia="Times New Roman"/>
          <w:sz w:val="28"/>
          <w:szCs w:val="28"/>
        </w:rPr>
        <w:t>Приложение 1. Учебный план</w:t>
      </w:r>
    </w:p>
    <w:p w:rsidR="00A71700" w:rsidRDefault="002644EA">
      <w:pPr>
        <w:ind w:left="260"/>
        <w:rPr>
          <w:sz w:val="20"/>
          <w:szCs w:val="20"/>
        </w:rPr>
      </w:pPr>
      <w:r>
        <w:rPr>
          <w:rFonts w:eastAsia="Times New Roman"/>
          <w:sz w:val="28"/>
          <w:szCs w:val="28"/>
        </w:rPr>
        <w:t>Приложение 2 Календарный учебный график</w:t>
      </w:r>
    </w:p>
    <w:p w:rsidR="00A71700" w:rsidRDefault="002644EA">
      <w:pPr>
        <w:spacing w:line="239" w:lineRule="auto"/>
        <w:ind w:left="260"/>
        <w:rPr>
          <w:sz w:val="20"/>
          <w:szCs w:val="20"/>
        </w:rPr>
      </w:pPr>
      <w:r>
        <w:rPr>
          <w:rFonts w:eastAsia="Times New Roman"/>
          <w:sz w:val="28"/>
          <w:szCs w:val="28"/>
        </w:rPr>
        <w:t>Приложение 3 Рабочие программы дисциплин (модулей)</w:t>
      </w:r>
    </w:p>
    <w:p w:rsidR="00A71700" w:rsidRDefault="002644EA">
      <w:pPr>
        <w:ind w:left="260"/>
        <w:rPr>
          <w:sz w:val="20"/>
          <w:szCs w:val="20"/>
        </w:rPr>
      </w:pPr>
      <w:r>
        <w:rPr>
          <w:rFonts w:eastAsia="Times New Roman"/>
          <w:sz w:val="28"/>
          <w:szCs w:val="28"/>
        </w:rPr>
        <w:t>Приложение 4 Программы практик</w:t>
      </w:r>
    </w:p>
    <w:p w:rsidR="00A71700" w:rsidRDefault="002644EA">
      <w:pPr>
        <w:tabs>
          <w:tab w:val="left" w:pos="1940"/>
          <w:tab w:val="left" w:pos="2260"/>
          <w:tab w:val="left" w:pos="3780"/>
          <w:tab w:val="left" w:pos="5040"/>
          <w:tab w:val="left" w:pos="7340"/>
        </w:tabs>
        <w:ind w:left="260"/>
        <w:rPr>
          <w:sz w:val="20"/>
          <w:szCs w:val="20"/>
        </w:rPr>
      </w:pPr>
      <w:r>
        <w:rPr>
          <w:rFonts w:eastAsia="Times New Roman"/>
          <w:sz w:val="28"/>
          <w:szCs w:val="28"/>
        </w:rPr>
        <w:t>Приложение</w:t>
      </w:r>
      <w:r>
        <w:rPr>
          <w:sz w:val="20"/>
          <w:szCs w:val="20"/>
        </w:rPr>
        <w:tab/>
      </w:r>
      <w:r>
        <w:rPr>
          <w:rFonts w:eastAsia="Times New Roman"/>
          <w:sz w:val="28"/>
          <w:szCs w:val="28"/>
        </w:rPr>
        <w:t>5</w:t>
      </w:r>
      <w:r>
        <w:rPr>
          <w:sz w:val="20"/>
          <w:szCs w:val="20"/>
        </w:rPr>
        <w:tab/>
      </w:r>
      <w:r>
        <w:rPr>
          <w:rFonts w:eastAsia="Times New Roman"/>
          <w:sz w:val="28"/>
          <w:szCs w:val="28"/>
        </w:rPr>
        <w:t>Программа</w:t>
      </w:r>
      <w:r>
        <w:rPr>
          <w:rFonts w:eastAsia="Times New Roman"/>
          <w:sz w:val="28"/>
          <w:szCs w:val="28"/>
        </w:rPr>
        <w:tab/>
        <w:t>итоговой</w:t>
      </w:r>
      <w:r>
        <w:rPr>
          <w:sz w:val="20"/>
          <w:szCs w:val="20"/>
        </w:rPr>
        <w:tab/>
      </w:r>
      <w:r>
        <w:rPr>
          <w:rFonts w:eastAsia="Times New Roman"/>
          <w:sz w:val="28"/>
          <w:szCs w:val="28"/>
        </w:rPr>
        <w:t>(государственной</w:t>
      </w:r>
      <w:r>
        <w:rPr>
          <w:sz w:val="20"/>
          <w:szCs w:val="20"/>
        </w:rPr>
        <w:tab/>
      </w:r>
      <w:r>
        <w:rPr>
          <w:rFonts w:eastAsia="Times New Roman"/>
          <w:sz w:val="27"/>
          <w:szCs w:val="27"/>
        </w:rPr>
        <w:t>итоговой)</w:t>
      </w:r>
    </w:p>
    <w:p w:rsidR="00A71700" w:rsidRDefault="00A71700">
      <w:pPr>
        <w:spacing w:line="2" w:lineRule="exact"/>
        <w:rPr>
          <w:sz w:val="20"/>
          <w:szCs w:val="20"/>
        </w:rPr>
      </w:pPr>
    </w:p>
    <w:p w:rsidR="00A71700" w:rsidRDefault="002644EA">
      <w:pPr>
        <w:ind w:left="260"/>
        <w:rPr>
          <w:sz w:val="20"/>
          <w:szCs w:val="20"/>
        </w:rPr>
      </w:pPr>
      <w:r>
        <w:rPr>
          <w:rFonts w:eastAsia="Times New Roman"/>
          <w:sz w:val="28"/>
          <w:szCs w:val="28"/>
        </w:rPr>
        <w:t>аттестации</w:t>
      </w:r>
    </w:p>
    <w:p w:rsidR="00A71700" w:rsidRDefault="002644EA">
      <w:pPr>
        <w:ind w:left="260"/>
        <w:rPr>
          <w:sz w:val="20"/>
          <w:szCs w:val="20"/>
        </w:rPr>
      </w:pPr>
      <w:r>
        <w:rPr>
          <w:rFonts w:eastAsia="Times New Roman"/>
          <w:sz w:val="28"/>
          <w:szCs w:val="28"/>
        </w:rPr>
        <w:t>Приложение 6 Оценочные материалы по дисциплинам (модулям),</w:t>
      </w:r>
    </w:p>
    <w:p w:rsidR="00A71700" w:rsidRDefault="002644EA">
      <w:pPr>
        <w:tabs>
          <w:tab w:val="left" w:pos="1780"/>
          <w:tab w:val="left" w:pos="5160"/>
          <w:tab w:val="left" w:pos="6160"/>
          <w:tab w:val="left" w:pos="6500"/>
        </w:tabs>
        <w:ind w:left="260"/>
        <w:rPr>
          <w:sz w:val="20"/>
          <w:szCs w:val="20"/>
        </w:rPr>
      </w:pPr>
      <w:r>
        <w:rPr>
          <w:rFonts w:eastAsia="Times New Roman"/>
          <w:sz w:val="28"/>
          <w:szCs w:val="28"/>
        </w:rPr>
        <w:t>практикам,</w:t>
      </w:r>
      <w:r>
        <w:rPr>
          <w:rFonts w:eastAsia="Times New Roman"/>
          <w:sz w:val="28"/>
          <w:szCs w:val="28"/>
        </w:rPr>
        <w:tab/>
        <w:t>научно-исследовательской</w:t>
      </w:r>
      <w:r>
        <w:rPr>
          <w:rFonts w:eastAsia="Times New Roman"/>
          <w:sz w:val="28"/>
          <w:szCs w:val="28"/>
        </w:rPr>
        <w:tab/>
        <w:t>работе</w:t>
      </w:r>
      <w:r>
        <w:rPr>
          <w:rFonts w:eastAsia="Times New Roman"/>
          <w:sz w:val="28"/>
          <w:szCs w:val="28"/>
        </w:rPr>
        <w:tab/>
        <w:t>и</w:t>
      </w:r>
      <w:r>
        <w:rPr>
          <w:rFonts w:eastAsia="Times New Roman"/>
          <w:sz w:val="28"/>
          <w:szCs w:val="28"/>
        </w:rPr>
        <w:tab/>
        <w:t>государственной</w:t>
      </w:r>
    </w:p>
    <w:p w:rsidR="00A71700" w:rsidRDefault="002644EA">
      <w:pPr>
        <w:ind w:left="260"/>
        <w:rPr>
          <w:sz w:val="20"/>
          <w:szCs w:val="20"/>
        </w:rPr>
      </w:pPr>
      <w:r>
        <w:rPr>
          <w:rFonts w:eastAsia="Times New Roman"/>
          <w:sz w:val="28"/>
          <w:szCs w:val="28"/>
        </w:rPr>
        <w:t>итоговой аттестации</w:t>
      </w:r>
    </w:p>
    <w:p w:rsidR="00A71700" w:rsidRDefault="002644EA">
      <w:pPr>
        <w:tabs>
          <w:tab w:val="left" w:pos="2100"/>
          <w:tab w:val="left" w:pos="2580"/>
          <w:tab w:val="left" w:pos="4660"/>
          <w:tab w:val="left" w:pos="6280"/>
          <w:tab w:val="left" w:pos="6920"/>
        </w:tabs>
        <w:ind w:left="260"/>
        <w:rPr>
          <w:sz w:val="20"/>
          <w:szCs w:val="20"/>
        </w:rPr>
      </w:pPr>
      <w:r>
        <w:rPr>
          <w:rFonts w:eastAsia="Times New Roman"/>
          <w:sz w:val="28"/>
          <w:szCs w:val="28"/>
        </w:rPr>
        <w:t>Приложение</w:t>
      </w:r>
      <w:r>
        <w:rPr>
          <w:sz w:val="20"/>
          <w:szCs w:val="20"/>
        </w:rPr>
        <w:tab/>
      </w:r>
      <w:r>
        <w:rPr>
          <w:rFonts w:eastAsia="Times New Roman"/>
          <w:sz w:val="28"/>
          <w:szCs w:val="28"/>
        </w:rPr>
        <w:t>7</w:t>
      </w:r>
      <w:r>
        <w:rPr>
          <w:sz w:val="20"/>
          <w:szCs w:val="20"/>
        </w:rPr>
        <w:tab/>
      </w:r>
      <w:r>
        <w:rPr>
          <w:rFonts w:eastAsia="Times New Roman"/>
          <w:sz w:val="28"/>
          <w:szCs w:val="28"/>
        </w:rPr>
        <w:t>Методические</w:t>
      </w:r>
      <w:r>
        <w:rPr>
          <w:sz w:val="20"/>
          <w:szCs w:val="20"/>
        </w:rPr>
        <w:tab/>
      </w:r>
      <w:r>
        <w:rPr>
          <w:rFonts w:eastAsia="Times New Roman"/>
          <w:sz w:val="28"/>
          <w:szCs w:val="28"/>
        </w:rPr>
        <w:t>материалы</w:t>
      </w:r>
      <w:r>
        <w:rPr>
          <w:sz w:val="20"/>
          <w:szCs w:val="20"/>
        </w:rPr>
        <w:tab/>
      </w:r>
      <w:r>
        <w:rPr>
          <w:rFonts w:eastAsia="Times New Roman"/>
          <w:sz w:val="28"/>
          <w:szCs w:val="28"/>
        </w:rPr>
        <w:t>по</w:t>
      </w:r>
      <w:r>
        <w:rPr>
          <w:sz w:val="20"/>
          <w:szCs w:val="20"/>
        </w:rPr>
        <w:tab/>
      </w:r>
      <w:r>
        <w:rPr>
          <w:rFonts w:eastAsia="Times New Roman"/>
          <w:sz w:val="27"/>
          <w:szCs w:val="27"/>
        </w:rPr>
        <w:t>дисциплинам</w:t>
      </w:r>
    </w:p>
    <w:p w:rsidR="00A71700" w:rsidRDefault="002644EA">
      <w:pPr>
        <w:tabs>
          <w:tab w:val="left" w:pos="2080"/>
          <w:tab w:val="left" w:pos="3940"/>
          <w:tab w:val="left" w:pos="7660"/>
        </w:tabs>
        <w:ind w:left="260"/>
        <w:rPr>
          <w:sz w:val="20"/>
          <w:szCs w:val="20"/>
        </w:rPr>
      </w:pPr>
      <w:r>
        <w:rPr>
          <w:rFonts w:eastAsia="Times New Roman"/>
          <w:sz w:val="28"/>
          <w:szCs w:val="28"/>
        </w:rPr>
        <w:t>(модулям),</w:t>
      </w:r>
      <w:r>
        <w:rPr>
          <w:sz w:val="20"/>
          <w:szCs w:val="20"/>
        </w:rPr>
        <w:tab/>
      </w:r>
      <w:r>
        <w:rPr>
          <w:rFonts w:eastAsia="Times New Roman"/>
          <w:sz w:val="28"/>
          <w:szCs w:val="28"/>
        </w:rPr>
        <w:t>практикам,</w:t>
      </w:r>
      <w:r>
        <w:rPr>
          <w:sz w:val="20"/>
          <w:szCs w:val="20"/>
        </w:rPr>
        <w:tab/>
      </w:r>
      <w:r>
        <w:rPr>
          <w:rFonts w:eastAsia="Times New Roman"/>
          <w:sz w:val="28"/>
          <w:szCs w:val="28"/>
        </w:rPr>
        <w:t>научно-исследовательской</w:t>
      </w:r>
      <w:r>
        <w:rPr>
          <w:sz w:val="20"/>
          <w:szCs w:val="20"/>
        </w:rPr>
        <w:tab/>
      </w:r>
      <w:r>
        <w:rPr>
          <w:rFonts w:eastAsia="Times New Roman"/>
          <w:sz w:val="27"/>
          <w:szCs w:val="27"/>
        </w:rPr>
        <w:t>работе,</w:t>
      </w:r>
    </w:p>
    <w:p w:rsidR="00A71700" w:rsidRDefault="00A71700">
      <w:pPr>
        <w:spacing w:line="2" w:lineRule="exact"/>
        <w:rPr>
          <w:sz w:val="20"/>
          <w:szCs w:val="20"/>
        </w:rPr>
      </w:pPr>
    </w:p>
    <w:p w:rsidR="00A71700" w:rsidRDefault="002644EA">
      <w:pPr>
        <w:ind w:left="260"/>
        <w:rPr>
          <w:sz w:val="20"/>
          <w:szCs w:val="20"/>
        </w:rPr>
      </w:pPr>
      <w:r>
        <w:rPr>
          <w:rFonts w:eastAsia="Times New Roman"/>
          <w:sz w:val="28"/>
          <w:szCs w:val="28"/>
        </w:rPr>
        <w:t>государственной итоговой аттестации</w:t>
      </w:r>
    </w:p>
    <w:p w:rsidR="00A71700" w:rsidRDefault="002644EA">
      <w:pPr>
        <w:ind w:left="260"/>
        <w:rPr>
          <w:sz w:val="20"/>
          <w:szCs w:val="20"/>
        </w:rPr>
      </w:pPr>
      <w:r>
        <w:rPr>
          <w:rFonts w:eastAsia="Times New Roman"/>
          <w:sz w:val="28"/>
          <w:szCs w:val="28"/>
        </w:rPr>
        <w:t>Приложение 8 Справка о кадровом обеспечении ОПОП ВО</w:t>
      </w:r>
    </w:p>
    <w:p w:rsidR="00A71700" w:rsidRDefault="002644EA">
      <w:pPr>
        <w:ind w:left="260"/>
        <w:rPr>
          <w:sz w:val="20"/>
          <w:szCs w:val="20"/>
        </w:rPr>
      </w:pPr>
      <w:r>
        <w:rPr>
          <w:rFonts w:eastAsia="Times New Roman"/>
          <w:sz w:val="28"/>
          <w:szCs w:val="28"/>
        </w:rPr>
        <w:t>Приложение  9  Справка  о  работниках  из  числа  руководителей  и</w:t>
      </w:r>
    </w:p>
    <w:p w:rsidR="00A71700" w:rsidRDefault="002644EA">
      <w:pPr>
        <w:tabs>
          <w:tab w:val="left" w:pos="1960"/>
          <w:tab w:val="left" w:pos="3880"/>
          <w:tab w:val="left" w:pos="5800"/>
          <w:tab w:val="left" w:pos="7160"/>
          <w:tab w:val="left" w:pos="8400"/>
        </w:tabs>
        <w:ind w:left="260"/>
        <w:rPr>
          <w:sz w:val="20"/>
          <w:szCs w:val="20"/>
        </w:rPr>
      </w:pPr>
      <w:r>
        <w:rPr>
          <w:rFonts w:eastAsia="Times New Roman"/>
          <w:sz w:val="28"/>
          <w:szCs w:val="28"/>
        </w:rPr>
        <w:t>работников</w:t>
      </w:r>
      <w:r>
        <w:rPr>
          <w:sz w:val="20"/>
          <w:szCs w:val="20"/>
        </w:rPr>
        <w:tab/>
      </w:r>
      <w:r>
        <w:rPr>
          <w:rFonts w:eastAsia="Times New Roman"/>
          <w:sz w:val="28"/>
          <w:szCs w:val="28"/>
        </w:rPr>
        <w:t>организаций,</w:t>
      </w:r>
      <w:r>
        <w:rPr>
          <w:sz w:val="20"/>
          <w:szCs w:val="20"/>
        </w:rPr>
        <w:tab/>
      </w:r>
      <w:r>
        <w:rPr>
          <w:rFonts w:eastAsia="Times New Roman"/>
          <w:sz w:val="28"/>
          <w:szCs w:val="28"/>
        </w:rPr>
        <w:t>деятельность</w:t>
      </w:r>
      <w:r>
        <w:rPr>
          <w:sz w:val="20"/>
          <w:szCs w:val="20"/>
        </w:rPr>
        <w:tab/>
      </w:r>
      <w:r>
        <w:rPr>
          <w:rFonts w:eastAsia="Times New Roman"/>
          <w:sz w:val="28"/>
          <w:szCs w:val="28"/>
        </w:rPr>
        <w:t>которых</w:t>
      </w:r>
      <w:r>
        <w:rPr>
          <w:sz w:val="20"/>
          <w:szCs w:val="20"/>
        </w:rPr>
        <w:tab/>
      </w:r>
      <w:r>
        <w:rPr>
          <w:rFonts w:eastAsia="Times New Roman"/>
          <w:sz w:val="28"/>
          <w:szCs w:val="28"/>
        </w:rPr>
        <w:t>связана</w:t>
      </w:r>
      <w:r>
        <w:rPr>
          <w:sz w:val="20"/>
          <w:szCs w:val="20"/>
        </w:rPr>
        <w:tab/>
      </w:r>
      <w:r>
        <w:rPr>
          <w:rFonts w:eastAsia="Times New Roman"/>
          <w:sz w:val="27"/>
          <w:szCs w:val="27"/>
        </w:rPr>
        <w:t>с</w:t>
      </w:r>
    </w:p>
    <w:p w:rsidR="00A71700" w:rsidRDefault="002644EA">
      <w:pPr>
        <w:ind w:left="260"/>
        <w:rPr>
          <w:sz w:val="20"/>
          <w:szCs w:val="20"/>
        </w:rPr>
      </w:pPr>
      <w:r>
        <w:rPr>
          <w:rFonts w:eastAsia="Times New Roman"/>
          <w:sz w:val="28"/>
          <w:szCs w:val="28"/>
        </w:rPr>
        <w:t>направленностью (профилем) реализуемой ОПОП ВО</w:t>
      </w:r>
    </w:p>
    <w:p w:rsidR="00A71700" w:rsidRDefault="002644EA">
      <w:pPr>
        <w:ind w:left="260"/>
        <w:rPr>
          <w:sz w:val="20"/>
          <w:szCs w:val="20"/>
        </w:rPr>
      </w:pPr>
      <w:r>
        <w:rPr>
          <w:rFonts w:eastAsia="Times New Roman"/>
          <w:sz w:val="28"/>
          <w:szCs w:val="28"/>
        </w:rPr>
        <w:t>Приложение 10 Справка о материально-техническом обеспечении</w:t>
      </w:r>
    </w:p>
    <w:p w:rsidR="00A71700" w:rsidRDefault="002644EA">
      <w:pPr>
        <w:spacing w:line="239" w:lineRule="auto"/>
        <w:ind w:left="260"/>
        <w:rPr>
          <w:sz w:val="20"/>
          <w:szCs w:val="20"/>
        </w:rPr>
      </w:pPr>
      <w:r>
        <w:rPr>
          <w:rFonts w:eastAsia="Times New Roman"/>
          <w:sz w:val="28"/>
          <w:szCs w:val="28"/>
        </w:rPr>
        <w:t>ОПОП ВО</w:t>
      </w:r>
    </w:p>
    <w:p w:rsidR="00A71700" w:rsidRDefault="00A71700">
      <w:pPr>
        <w:spacing w:line="2" w:lineRule="exact"/>
        <w:rPr>
          <w:sz w:val="20"/>
          <w:szCs w:val="20"/>
        </w:rPr>
      </w:pPr>
    </w:p>
    <w:p w:rsidR="00A71700" w:rsidRDefault="002644EA">
      <w:pPr>
        <w:tabs>
          <w:tab w:val="left" w:pos="2160"/>
          <w:tab w:val="left" w:pos="2840"/>
          <w:tab w:val="left" w:pos="4220"/>
          <w:tab w:val="left" w:pos="4760"/>
        </w:tabs>
        <w:ind w:left="260"/>
        <w:rPr>
          <w:sz w:val="20"/>
          <w:szCs w:val="20"/>
        </w:rPr>
      </w:pPr>
      <w:r>
        <w:rPr>
          <w:rFonts w:eastAsia="Times New Roman"/>
          <w:sz w:val="28"/>
          <w:szCs w:val="28"/>
        </w:rPr>
        <w:t>Приложение</w:t>
      </w:r>
      <w:r>
        <w:rPr>
          <w:sz w:val="20"/>
          <w:szCs w:val="20"/>
        </w:rPr>
        <w:tab/>
      </w:r>
      <w:r>
        <w:rPr>
          <w:rFonts w:eastAsia="Times New Roman"/>
          <w:sz w:val="28"/>
          <w:szCs w:val="28"/>
        </w:rPr>
        <w:t>11</w:t>
      </w:r>
      <w:r>
        <w:rPr>
          <w:sz w:val="20"/>
          <w:szCs w:val="20"/>
        </w:rPr>
        <w:tab/>
      </w:r>
      <w:r>
        <w:rPr>
          <w:rFonts w:eastAsia="Times New Roman"/>
          <w:sz w:val="28"/>
          <w:szCs w:val="28"/>
        </w:rPr>
        <w:t>Справка</w:t>
      </w:r>
      <w:r>
        <w:rPr>
          <w:sz w:val="20"/>
          <w:szCs w:val="20"/>
        </w:rPr>
        <w:tab/>
      </w:r>
      <w:r>
        <w:rPr>
          <w:rFonts w:eastAsia="Times New Roman"/>
          <w:sz w:val="28"/>
          <w:szCs w:val="28"/>
        </w:rPr>
        <w:t>о</w:t>
      </w:r>
      <w:r>
        <w:rPr>
          <w:sz w:val="20"/>
          <w:szCs w:val="20"/>
        </w:rPr>
        <w:tab/>
      </w:r>
      <w:r>
        <w:rPr>
          <w:rFonts w:eastAsia="Times New Roman"/>
          <w:sz w:val="28"/>
          <w:szCs w:val="28"/>
        </w:rPr>
        <w:t>библиотечно-информационном</w:t>
      </w:r>
    </w:p>
    <w:p w:rsidR="00A71700" w:rsidRDefault="002644EA">
      <w:pPr>
        <w:ind w:left="260"/>
        <w:rPr>
          <w:sz w:val="20"/>
          <w:szCs w:val="20"/>
        </w:rPr>
      </w:pPr>
      <w:r>
        <w:rPr>
          <w:rFonts w:eastAsia="Times New Roman"/>
          <w:sz w:val="28"/>
          <w:szCs w:val="28"/>
        </w:rPr>
        <w:t>обеспечении ОПОП ВО</w:t>
      </w:r>
    </w:p>
    <w:p w:rsidR="00A71700" w:rsidRDefault="002644EA">
      <w:pPr>
        <w:tabs>
          <w:tab w:val="left" w:pos="2180"/>
          <w:tab w:val="left" w:pos="2900"/>
          <w:tab w:val="left" w:pos="4160"/>
          <w:tab w:val="left" w:pos="5660"/>
          <w:tab w:val="left" w:pos="6220"/>
          <w:tab w:val="left" w:pos="8380"/>
        </w:tabs>
        <w:ind w:left="260"/>
        <w:rPr>
          <w:sz w:val="20"/>
          <w:szCs w:val="20"/>
        </w:rPr>
      </w:pPr>
      <w:r>
        <w:rPr>
          <w:rFonts w:eastAsia="Times New Roman"/>
          <w:sz w:val="28"/>
          <w:szCs w:val="28"/>
        </w:rPr>
        <w:t>Приложение</w:t>
      </w:r>
      <w:r>
        <w:rPr>
          <w:sz w:val="20"/>
          <w:szCs w:val="20"/>
        </w:rPr>
        <w:tab/>
      </w:r>
      <w:r>
        <w:rPr>
          <w:rFonts w:eastAsia="Times New Roman"/>
          <w:sz w:val="28"/>
          <w:szCs w:val="28"/>
        </w:rPr>
        <w:t>12</w:t>
      </w:r>
      <w:r>
        <w:rPr>
          <w:sz w:val="20"/>
          <w:szCs w:val="20"/>
        </w:rPr>
        <w:tab/>
      </w:r>
      <w:r>
        <w:rPr>
          <w:rFonts w:eastAsia="Times New Roman"/>
          <w:sz w:val="28"/>
          <w:szCs w:val="28"/>
        </w:rPr>
        <w:t>Общие</w:t>
      </w:r>
      <w:r>
        <w:rPr>
          <w:sz w:val="20"/>
          <w:szCs w:val="20"/>
        </w:rPr>
        <w:tab/>
      </w:r>
      <w:r>
        <w:rPr>
          <w:rFonts w:eastAsia="Times New Roman"/>
          <w:sz w:val="28"/>
          <w:szCs w:val="28"/>
        </w:rPr>
        <w:t>сведения</w:t>
      </w:r>
      <w:r>
        <w:rPr>
          <w:sz w:val="20"/>
          <w:szCs w:val="20"/>
        </w:rPr>
        <w:tab/>
      </w:r>
      <w:r>
        <w:rPr>
          <w:rFonts w:eastAsia="Times New Roman"/>
          <w:sz w:val="28"/>
          <w:szCs w:val="28"/>
        </w:rPr>
        <w:t>о</w:t>
      </w:r>
      <w:r>
        <w:rPr>
          <w:sz w:val="20"/>
          <w:szCs w:val="20"/>
        </w:rPr>
        <w:tab/>
      </w:r>
      <w:r>
        <w:rPr>
          <w:rFonts w:eastAsia="Times New Roman"/>
          <w:sz w:val="28"/>
          <w:szCs w:val="28"/>
        </w:rPr>
        <w:t>библиотечном</w:t>
      </w:r>
      <w:r>
        <w:rPr>
          <w:sz w:val="20"/>
          <w:szCs w:val="20"/>
        </w:rPr>
        <w:tab/>
      </w:r>
      <w:r>
        <w:rPr>
          <w:rFonts w:eastAsia="Times New Roman"/>
          <w:sz w:val="26"/>
          <w:szCs w:val="26"/>
        </w:rPr>
        <w:t>и</w:t>
      </w:r>
    </w:p>
    <w:p w:rsidR="00A71700" w:rsidRDefault="002644EA">
      <w:pPr>
        <w:ind w:left="260"/>
        <w:rPr>
          <w:sz w:val="20"/>
          <w:szCs w:val="20"/>
        </w:rPr>
      </w:pPr>
      <w:r>
        <w:rPr>
          <w:rFonts w:eastAsia="Times New Roman"/>
          <w:sz w:val="28"/>
          <w:szCs w:val="28"/>
        </w:rPr>
        <w:t>информационном обеспечении ОПОП ВО (свод.)</w:t>
      </w:r>
    </w:p>
    <w:p w:rsidR="00A71700" w:rsidRDefault="002644EA">
      <w:pPr>
        <w:spacing w:line="239" w:lineRule="auto"/>
        <w:ind w:left="260"/>
        <w:rPr>
          <w:sz w:val="20"/>
          <w:szCs w:val="20"/>
        </w:rPr>
      </w:pPr>
      <w:r>
        <w:rPr>
          <w:rFonts w:eastAsia="Times New Roman"/>
          <w:sz w:val="28"/>
          <w:szCs w:val="28"/>
        </w:rPr>
        <w:t>Приложение 13 Рецензии работодателей</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56" w:lineRule="exact"/>
        <w:rPr>
          <w:sz w:val="20"/>
          <w:szCs w:val="20"/>
        </w:rPr>
      </w:pPr>
    </w:p>
    <w:p w:rsidR="00A71700" w:rsidRDefault="002644EA">
      <w:pPr>
        <w:ind w:right="-259"/>
        <w:jc w:val="center"/>
        <w:rPr>
          <w:sz w:val="20"/>
          <w:szCs w:val="20"/>
        </w:rPr>
      </w:pPr>
      <w:r>
        <w:rPr>
          <w:rFonts w:eastAsia="Times New Roman"/>
          <w:b/>
          <w:bCs/>
          <w:sz w:val="28"/>
          <w:szCs w:val="28"/>
        </w:rPr>
        <w:t>Аннотация</w:t>
      </w:r>
    </w:p>
    <w:p w:rsidR="00A71700" w:rsidRDefault="00A71700">
      <w:pPr>
        <w:spacing w:line="2" w:lineRule="exact"/>
        <w:rPr>
          <w:sz w:val="20"/>
          <w:szCs w:val="20"/>
        </w:rPr>
      </w:pPr>
    </w:p>
    <w:p w:rsidR="00A71700" w:rsidRDefault="002644EA">
      <w:pPr>
        <w:ind w:right="-259"/>
        <w:jc w:val="center"/>
        <w:rPr>
          <w:sz w:val="20"/>
          <w:szCs w:val="20"/>
        </w:rPr>
      </w:pPr>
      <w:r>
        <w:rPr>
          <w:rFonts w:eastAsia="Times New Roman"/>
          <w:b/>
          <w:bCs/>
          <w:sz w:val="28"/>
          <w:szCs w:val="28"/>
        </w:rPr>
        <w:t>основной профессиональной образовательной программы высшего</w:t>
      </w:r>
    </w:p>
    <w:p w:rsidR="00A71700" w:rsidRDefault="002644EA">
      <w:pPr>
        <w:ind w:right="-259"/>
        <w:jc w:val="center"/>
        <w:rPr>
          <w:sz w:val="20"/>
          <w:szCs w:val="20"/>
        </w:rPr>
      </w:pPr>
      <w:r>
        <w:rPr>
          <w:rFonts w:eastAsia="Times New Roman"/>
          <w:b/>
          <w:bCs/>
          <w:sz w:val="28"/>
          <w:szCs w:val="28"/>
        </w:rPr>
        <w:t>образования по направлению подготовки (специальности)</w:t>
      </w:r>
    </w:p>
    <w:p w:rsidR="00A71700" w:rsidRPr="000C61DE" w:rsidRDefault="002644EA">
      <w:pPr>
        <w:ind w:right="-259"/>
        <w:jc w:val="center"/>
        <w:rPr>
          <w:b/>
          <w:sz w:val="20"/>
          <w:szCs w:val="20"/>
        </w:rPr>
      </w:pPr>
      <w:r w:rsidRPr="000C61DE">
        <w:rPr>
          <w:rFonts w:eastAsia="Times New Roman"/>
          <w:b/>
          <w:sz w:val="28"/>
          <w:szCs w:val="28"/>
        </w:rPr>
        <w:t>38.03.01 «Экономика»</w:t>
      </w:r>
    </w:p>
    <w:p w:rsidR="00A71700" w:rsidRDefault="00A71700">
      <w:pPr>
        <w:spacing w:line="335"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Основная образовательная профессиональная образовательная программа высшего образования по направлению подготовки бакалавриата 38.03.01</w:t>
      </w:r>
      <w:r w:rsidR="000C4DD9">
        <w:rPr>
          <w:rFonts w:eastAsia="Times New Roman"/>
          <w:sz w:val="28"/>
          <w:szCs w:val="28"/>
        </w:rPr>
        <w:t xml:space="preserve"> </w:t>
      </w:r>
      <w:r>
        <w:rPr>
          <w:rFonts w:eastAsia="Times New Roman"/>
          <w:sz w:val="28"/>
          <w:szCs w:val="28"/>
        </w:rPr>
        <w:t>Экономика профиль Экономика организации (программа академического бакалавриата) разработана в соответствии с федеральным государственным стандартом высшего образования - бакалавриат по направлению подготовки 38.03.01 Экономика, утвержденного приказом Министерства образования и науки Российской Федерации от 12 ноября 2015 года № 1327.</w:t>
      </w:r>
    </w:p>
    <w:p w:rsidR="00A71700" w:rsidRDefault="00A71700">
      <w:pPr>
        <w:spacing w:line="22"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A71700" w:rsidRDefault="00A71700">
      <w:pPr>
        <w:spacing w:line="23"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ОПОП ВО включает в себя учебный план, календарный учебный график, рабочие программы дисциплин, программы практик (научно-исследовательской работы),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rsidR="00A71700" w:rsidRDefault="00A71700">
      <w:pPr>
        <w:spacing w:line="334" w:lineRule="exact"/>
        <w:rPr>
          <w:sz w:val="20"/>
          <w:szCs w:val="20"/>
        </w:rPr>
      </w:pPr>
    </w:p>
    <w:p w:rsidR="00A71700" w:rsidRDefault="002644EA">
      <w:pPr>
        <w:ind w:left="980"/>
        <w:rPr>
          <w:rFonts w:eastAsia="Times New Roman"/>
          <w:b/>
          <w:bCs/>
          <w:i/>
          <w:iCs/>
          <w:sz w:val="28"/>
          <w:szCs w:val="28"/>
        </w:rPr>
      </w:pPr>
      <w:r>
        <w:rPr>
          <w:rFonts w:eastAsia="Times New Roman"/>
          <w:b/>
          <w:bCs/>
          <w:i/>
          <w:iCs/>
          <w:sz w:val="28"/>
          <w:szCs w:val="28"/>
        </w:rPr>
        <w:t>Цели образовательной программы</w:t>
      </w:r>
    </w:p>
    <w:p w:rsidR="002644EA" w:rsidRDefault="002644EA" w:rsidP="002644EA">
      <w:pPr>
        <w:ind w:firstLine="567"/>
        <w:jc w:val="both"/>
        <w:rPr>
          <w:rFonts w:eastAsia="Times New Roman"/>
          <w:bCs/>
          <w:iCs/>
          <w:sz w:val="28"/>
          <w:szCs w:val="28"/>
        </w:rPr>
      </w:pPr>
      <w:r>
        <w:rPr>
          <w:rFonts w:eastAsia="Times New Roman"/>
          <w:bCs/>
          <w:iCs/>
          <w:sz w:val="28"/>
          <w:szCs w:val="28"/>
        </w:rPr>
        <w:t>Основной целью ОПОП ВО бакалавриата является подготовка квалифицированных кадров для осуществления расчетно-эконмической, аналитической, научно-исследовательской и организационно-управленческой деятельности в области экономики и организаций различных форм собственности, посредством формирования у обучающихся общекультурных, общепрофессиональных и профессиональных компетенций в соответствии с требованиями ФГОС ВО по направлению подготовки 38.03.01 Экономика,  а также развития личностных качеств (целеустремленности, организованности, трудолюбия, ответственности, коммуникативности, толерантности, общей культуры), позволяющих реализовать сформированные компетенции в профессиональной деятельности.</w:t>
      </w:r>
    </w:p>
    <w:p w:rsidR="002644EA" w:rsidRDefault="002644EA" w:rsidP="002644EA">
      <w:pPr>
        <w:ind w:firstLine="567"/>
        <w:jc w:val="both"/>
        <w:rPr>
          <w:rFonts w:eastAsia="Times New Roman"/>
          <w:bCs/>
          <w:iCs/>
          <w:sz w:val="28"/>
          <w:szCs w:val="28"/>
        </w:rPr>
      </w:pPr>
      <w:r>
        <w:rPr>
          <w:rFonts w:eastAsia="Times New Roman"/>
          <w:bCs/>
          <w:iCs/>
          <w:sz w:val="28"/>
          <w:szCs w:val="28"/>
        </w:rPr>
        <w:t xml:space="preserve">ОПОП ВО имеет своей целью документационное и методическое обеспечение реализации ФГОС ВО и  на этой основе развития у обучающихся  личностных качеств, а также формирование общекультурных, </w:t>
      </w:r>
      <w:r>
        <w:rPr>
          <w:rFonts w:eastAsia="Times New Roman"/>
          <w:bCs/>
          <w:iCs/>
          <w:sz w:val="28"/>
          <w:szCs w:val="28"/>
        </w:rPr>
        <w:lastRenderedPageBreak/>
        <w:t>общепрофессиональных компетенций, способствующих успешной деятельности по профилю подготовки.</w:t>
      </w:r>
    </w:p>
    <w:p w:rsidR="002644EA" w:rsidRDefault="002644EA" w:rsidP="002644EA">
      <w:pPr>
        <w:ind w:firstLine="567"/>
        <w:jc w:val="both"/>
        <w:rPr>
          <w:rFonts w:eastAsia="Times New Roman"/>
          <w:bCs/>
          <w:iCs/>
          <w:sz w:val="28"/>
          <w:szCs w:val="28"/>
        </w:rPr>
      </w:pPr>
      <w:r>
        <w:rPr>
          <w:rFonts w:eastAsia="Times New Roman"/>
          <w:bCs/>
          <w:iCs/>
          <w:sz w:val="28"/>
          <w:szCs w:val="28"/>
        </w:rPr>
        <w:t>В области воспитания целью ОПОП ВО по направлению подготовки 38.03.01 Экономика профиль Экономика организации является формирование социальноличностных качес</w:t>
      </w:r>
      <w:r w:rsidR="00D00DAB">
        <w:rPr>
          <w:rFonts w:eastAsia="Times New Roman"/>
          <w:bCs/>
          <w:iCs/>
          <w:sz w:val="28"/>
          <w:szCs w:val="28"/>
        </w:rPr>
        <w:t>тв обучающихся: целеустремленности, организованности, организованности, трудолюбия, ответственности, гражданственности, коммуникативности, толерантности, повышение их общей культуры.</w:t>
      </w:r>
    </w:p>
    <w:p w:rsidR="002644EA" w:rsidRDefault="00D00DAB" w:rsidP="002644EA">
      <w:pPr>
        <w:ind w:firstLine="567"/>
        <w:jc w:val="both"/>
        <w:rPr>
          <w:bCs/>
          <w:iCs/>
          <w:sz w:val="28"/>
          <w:szCs w:val="28"/>
        </w:rPr>
      </w:pPr>
      <w:r w:rsidRPr="00D00DAB">
        <w:rPr>
          <w:sz w:val="28"/>
          <w:szCs w:val="28"/>
        </w:rPr>
        <w:t>В области</w:t>
      </w:r>
      <w:r>
        <w:rPr>
          <w:sz w:val="28"/>
          <w:szCs w:val="28"/>
        </w:rPr>
        <w:t xml:space="preserve"> обучения целью ОПОП ВО по направлению </w:t>
      </w:r>
      <w:r w:rsidRPr="00D00DAB">
        <w:rPr>
          <w:bCs/>
          <w:iCs/>
          <w:sz w:val="28"/>
          <w:szCs w:val="28"/>
        </w:rPr>
        <w:t>подготовки 38.03.01 Экономика профиль Экономика организации</w:t>
      </w:r>
      <w:r>
        <w:rPr>
          <w:bCs/>
          <w:iCs/>
          <w:sz w:val="28"/>
          <w:szCs w:val="28"/>
        </w:rPr>
        <w:t xml:space="preserve"> является:</w:t>
      </w:r>
    </w:p>
    <w:p w:rsidR="00D00DAB" w:rsidRDefault="00D00DAB" w:rsidP="002644EA">
      <w:pPr>
        <w:ind w:firstLine="567"/>
        <w:jc w:val="both"/>
        <w:rPr>
          <w:bCs/>
          <w:iCs/>
          <w:sz w:val="28"/>
          <w:szCs w:val="28"/>
        </w:rPr>
      </w:pPr>
      <w:r>
        <w:rPr>
          <w:bCs/>
          <w:iCs/>
          <w:sz w:val="28"/>
          <w:szCs w:val="28"/>
        </w:rPr>
        <w:t>- формирование у выпускников компетенций, необходимых для осуществления профессиональной деятельности в соответствии с ФГОС ВО;</w:t>
      </w:r>
    </w:p>
    <w:p w:rsidR="00D00DAB" w:rsidRDefault="00D00DAB" w:rsidP="002644EA">
      <w:pPr>
        <w:ind w:firstLine="567"/>
        <w:jc w:val="both"/>
        <w:rPr>
          <w:bCs/>
          <w:iCs/>
          <w:sz w:val="28"/>
          <w:szCs w:val="28"/>
        </w:rPr>
      </w:pPr>
      <w:r>
        <w:rPr>
          <w:bCs/>
          <w:iCs/>
          <w:sz w:val="28"/>
          <w:szCs w:val="28"/>
        </w:rPr>
        <w:t>- 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rsidR="00D00DAB" w:rsidRDefault="00D00DAB" w:rsidP="002644EA">
      <w:pPr>
        <w:ind w:firstLine="567"/>
        <w:jc w:val="both"/>
        <w:rPr>
          <w:bCs/>
          <w:iCs/>
          <w:sz w:val="28"/>
          <w:szCs w:val="28"/>
        </w:rPr>
      </w:pPr>
      <w:r>
        <w:rPr>
          <w:bCs/>
          <w:iCs/>
          <w:sz w:val="28"/>
          <w:szCs w:val="28"/>
        </w:rPr>
        <w:t>- обеспечение многообразия образовательных возможностей обучающихся;</w:t>
      </w:r>
    </w:p>
    <w:p w:rsidR="00D00DAB" w:rsidRDefault="00D00DAB" w:rsidP="002644EA">
      <w:pPr>
        <w:ind w:firstLine="567"/>
        <w:jc w:val="both"/>
        <w:rPr>
          <w:bCs/>
          <w:iCs/>
          <w:sz w:val="28"/>
          <w:szCs w:val="28"/>
        </w:rPr>
      </w:pPr>
      <w:r>
        <w:rPr>
          <w:bCs/>
          <w:iCs/>
          <w:sz w:val="28"/>
          <w:szCs w:val="28"/>
        </w:rPr>
        <w:t xml:space="preserve">- обеспечение подготовки выпускников, способных проявлять гибкость и активность в изменяющихся </w:t>
      </w:r>
      <w:r w:rsidR="00F5265F">
        <w:rPr>
          <w:bCs/>
          <w:iCs/>
          <w:sz w:val="28"/>
          <w:szCs w:val="28"/>
        </w:rPr>
        <w:t>условиях рынка труда для областей деятельности, относящихся к компетенции бакалавра в области экономики.</w:t>
      </w:r>
    </w:p>
    <w:p w:rsidR="00F5265F" w:rsidRPr="00D00DAB" w:rsidRDefault="00F5265F" w:rsidP="002644EA">
      <w:pPr>
        <w:ind w:firstLine="567"/>
        <w:jc w:val="both"/>
        <w:rPr>
          <w:sz w:val="28"/>
          <w:szCs w:val="28"/>
        </w:rPr>
      </w:pPr>
    </w:p>
    <w:p w:rsidR="00A71700" w:rsidRDefault="00A71700">
      <w:pPr>
        <w:spacing w:line="6" w:lineRule="exact"/>
        <w:rPr>
          <w:sz w:val="20"/>
          <w:szCs w:val="20"/>
        </w:rPr>
      </w:pPr>
    </w:p>
    <w:p w:rsidR="00A71700" w:rsidRDefault="00A71700">
      <w:pPr>
        <w:spacing w:line="326" w:lineRule="exact"/>
        <w:rPr>
          <w:sz w:val="20"/>
          <w:szCs w:val="20"/>
        </w:rPr>
      </w:pPr>
    </w:p>
    <w:p w:rsidR="00A71700" w:rsidRDefault="002644EA">
      <w:pPr>
        <w:ind w:left="980"/>
        <w:rPr>
          <w:sz w:val="20"/>
          <w:szCs w:val="20"/>
        </w:rPr>
      </w:pPr>
      <w:r>
        <w:rPr>
          <w:rFonts w:eastAsia="Times New Roman"/>
          <w:b/>
          <w:bCs/>
          <w:i/>
          <w:iCs/>
          <w:sz w:val="28"/>
          <w:szCs w:val="28"/>
        </w:rPr>
        <w:t xml:space="preserve">Трудоемкость образовательной программы </w:t>
      </w:r>
      <w:r>
        <w:rPr>
          <w:rFonts w:eastAsia="Times New Roman"/>
          <w:sz w:val="28"/>
          <w:szCs w:val="28"/>
        </w:rPr>
        <w:t>составляет</w:t>
      </w:r>
      <w:r>
        <w:rPr>
          <w:rFonts w:eastAsia="Times New Roman"/>
          <w:b/>
          <w:bCs/>
          <w:i/>
          <w:iCs/>
          <w:sz w:val="28"/>
          <w:szCs w:val="28"/>
        </w:rPr>
        <w:t xml:space="preserve"> </w:t>
      </w:r>
      <w:r>
        <w:rPr>
          <w:rFonts w:eastAsia="Times New Roman"/>
          <w:sz w:val="28"/>
          <w:szCs w:val="28"/>
        </w:rPr>
        <w:t>240</w:t>
      </w:r>
      <w:r>
        <w:rPr>
          <w:rFonts w:eastAsia="Times New Roman"/>
          <w:b/>
          <w:bCs/>
          <w:i/>
          <w:iCs/>
          <w:sz w:val="28"/>
          <w:szCs w:val="28"/>
        </w:rPr>
        <w:t xml:space="preserve"> </w:t>
      </w:r>
      <w:r>
        <w:rPr>
          <w:rFonts w:eastAsia="Times New Roman"/>
          <w:sz w:val="28"/>
          <w:szCs w:val="28"/>
        </w:rPr>
        <w:t>з.е.</w:t>
      </w:r>
    </w:p>
    <w:p w:rsidR="00A71700" w:rsidRDefault="00A71700">
      <w:pPr>
        <w:spacing w:line="342" w:lineRule="exact"/>
        <w:rPr>
          <w:sz w:val="20"/>
          <w:szCs w:val="20"/>
        </w:rPr>
      </w:pPr>
    </w:p>
    <w:p w:rsidR="00A71700" w:rsidRDefault="002644EA">
      <w:pPr>
        <w:spacing w:line="237" w:lineRule="auto"/>
        <w:ind w:left="260" w:firstLine="708"/>
        <w:jc w:val="both"/>
        <w:rPr>
          <w:sz w:val="20"/>
          <w:szCs w:val="20"/>
        </w:rPr>
      </w:pPr>
      <w:r>
        <w:rPr>
          <w:rFonts w:eastAsia="Times New Roman"/>
          <w:b/>
          <w:bCs/>
          <w:i/>
          <w:iCs/>
          <w:sz w:val="28"/>
          <w:szCs w:val="28"/>
        </w:rPr>
        <w:t xml:space="preserve">Срок получения образования по образовательной программе </w:t>
      </w:r>
      <w:r>
        <w:rPr>
          <w:rFonts w:eastAsia="Times New Roman"/>
          <w:sz w:val="28"/>
          <w:szCs w:val="28"/>
        </w:rPr>
        <w:t xml:space="preserve">составляет </w:t>
      </w:r>
      <w:r>
        <w:rPr>
          <w:rFonts w:eastAsia="Times New Roman"/>
          <w:i/>
          <w:iCs/>
          <w:sz w:val="28"/>
          <w:szCs w:val="28"/>
        </w:rPr>
        <w:t>4</w:t>
      </w:r>
      <w:r>
        <w:rPr>
          <w:rFonts w:eastAsia="Times New Roman"/>
          <w:sz w:val="28"/>
          <w:szCs w:val="28"/>
        </w:rPr>
        <w:t xml:space="preserve"> </w:t>
      </w:r>
      <w:r>
        <w:rPr>
          <w:rFonts w:eastAsia="Times New Roman"/>
          <w:i/>
          <w:iCs/>
          <w:sz w:val="28"/>
          <w:szCs w:val="28"/>
        </w:rPr>
        <w:t>года</w:t>
      </w:r>
      <w:r>
        <w:rPr>
          <w:rFonts w:eastAsia="Times New Roman"/>
          <w:sz w:val="28"/>
          <w:szCs w:val="28"/>
        </w:rPr>
        <w:t xml:space="preserve"> по очной форме обучения; в заочной форм</w:t>
      </w:r>
      <w:r w:rsidR="001A655A">
        <w:rPr>
          <w:rFonts w:eastAsia="Times New Roman"/>
          <w:sz w:val="28"/>
          <w:szCs w:val="28"/>
        </w:rPr>
        <w:t>е</w:t>
      </w:r>
      <w:r>
        <w:rPr>
          <w:rFonts w:eastAsia="Times New Roman"/>
          <w:sz w:val="28"/>
          <w:szCs w:val="28"/>
        </w:rPr>
        <w:t xml:space="preserve">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
    <w:p w:rsidR="00A71700" w:rsidRDefault="00A71700">
      <w:pPr>
        <w:spacing w:line="321" w:lineRule="exact"/>
        <w:rPr>
          <w:sz w:val="20"/>
          <w:szCs w:val="20"/>
        </w:rPr>
      </w:pPr>
    </w:p>
    <w:p w:rsidR="00A71700" w:rsidRDefault="002644EA">
      <w:pPr>
        <w:ind w:left="980"/>
        <w:rPr>
          <w:sz w:val="20"/>
          <w:szCs w:val="20"/>
        </w:rPr>
      </w:pPr>
      <w:r>
        <w:rPr>
          <w:rFonts w:eastAsia="Times New Roman"/>
          <w:b/>
          <w:bCs/>
          <w:i/>
          <w:iCs/>
          <w:sz w:val="28"/>
          <w:szCs w:val="28"/>
        </w:rPr>
        <w:t xml:space="preserve">Квалификация (степень), присваиваемая выпускникам </w:t>
      </w:r>
      <w:r>
        <w:rPr>
          <w:rFonts w:eastAsia="Times New Roman"/>
          <w:sz w:val="28"/>
          <w:szCs w:val="28"/>
        </w:rPr>
        <w:t>–</w:t>
      </w:r>
      <w:r>
        <w:rPr>
          <w:rFonts w:eastAsia="Times New Roman"/>
          <w:b/>
          <w:bCs/>
          <w:i/>
          <w:iCs/>
          <w:sz w:val="28"/>
          <w:szCs w:val="28"/>
        </w:rPr>
        <w:t xml:space="preserve"> </w:t>
      </w:r>
      <w:r>
        <w:rPr>
          <w:rFonts w:eastAsia="Times New Roman"/>
          <w:sz w:val="28"/>
          <w:szCs w:val="28"/>
        </w:rPr>
        <w:t>бакалавр.</w:t>
      </w:r>
    </w:p>
    <w:p w:rsidR="00A71700" w:rsidRDefault="00A71700">
      <w:pPr>
        <w:spacing w:line="342" w:lineRule="exact"/>
        <w:rPr>
          <w:sz w:val="20"/>
          <w:szCs w:val="20"/>
        </w:rPr>
      </w:pPr>
    </w:p>
    <w:p w:rsidR="00A71700" w:rsidRDefault="002644EA">
      <w:pPr>
        <w:spacing w:line="235" w:lineRule="auto"/>
        <w:ind w:left="260" w:firstLine="708"/>
        <w:jc w:val="both"/>
        <w:rPr>
          <w:sz w:val="20"/>
          <w:szCs w:val="20"/>
        </w:rPr>
      </w:pPr>
      <w:r>
        <w:rPr>
          <w:rFonts w:eastAsia="Times New Roman"/>
          <w:b/>
          <w:bCs/>
          <w:i/>
          <w:iCs/>
          <w:sz w:val="28"/>
          <w:szCs w:val="28"/>
        </w:rPr>
        <w:t>Вид (виды) профессиональной деятельности, к которому (которым) готовятся выпускники</w:t>
      </w:r>
    </w:p>
    <w:p w:rsidR="00A71700" w:rsidRPr="00F5265F" w:rsidRDefault="00F5265F" w:rsidP="00F5265F">
      <w:pPr>
        <w:spacing w:line="268" w:lineRule="exact"/>
        <w:ind w:firstLine="709"/>
        <w:rPr>
          <w:sz w:val="28"/>
          <w:szCs w:val="28"/>
        </w:rPr>
      </w:pPr>
      <w:r>
        <w:rPr>
          <w:sz w:val="28"/>
          <w:szCs w:val="28"/>
        </w:rPr>
        <w:t>Виды экономической деятельности, к которым готовятся выпускники:</w:t>
      </w:r>
    </w:p>
    <w:p w:rsidR="00A71700" w:rsidRDefault="00F5265F">
      <w:pPr>
        <w:ind w:left="980"/>
        <w:rPr>
          <w:sz w:val="20"/>
          <w:szCs w:val="20"/>
        </w:rPr>
      </w:pPr>
      <w:r>
        <w:rPr>
          <w:rFonts w:eastAsia="Times New Roman"/>
          <w:sz w:val="28"/>
          <w:szCs w:val="28"/>
        </w:rPr>
        <w:t xml:space="preserve">- </w:t>
      </w:r>
      <w:r w:rsidR="002644EA">
        <w:rPr>
          <w:rFonts w:eastAsia="Times New Roman"/>
          <w:sz w:val="28"/>
          <w:szCs w:val="28"/>
        </w:rPr>
        <w:t>расчетно-экономическая деятельность;</w:t>
      </w:r>
    </w:p>
    <w:p w:rsidR="00A71700" w:rsidRDefault="00A71700">
      <w:pPr>
        <w:spacing w:line="16" w:lineRule="exact"/>
        <w:rPr>
          <w:sz w:val="20"/>
          <w:szCs w:val="20"/>
        </w:rPr>
      </w:pPr>
    </w:p>
    <w:p w:rsidR="00A71700" w:rsidRDefault="00F5265F">
      <w:pPr>
        <w:spacing w:line="246" w:lineRule="auto"/>
        <w:ind w:left="980" w:right="1880"/>
        <w:rPr>
          <w:sz w:val="20"/>
          <w:szCs w:val="20"/>
        </w:rPr>
      </w:pPr>
      <w:r>
        <w:rPr>
          <w:rFonts w:eastAsia="Times New Roman"/>
          <w:sz w:val="27"/>
          <w:szCs w:val="27"/>
        </w:rPr>
        <w:t xml:space="preserve">- </w:t>
      </w:r>
      <w:r w:rsidR="002644EA">
        <w:rPr>
          <w:rFonts w:eastAsia="Times New Roman"/>
          <w:sz w:val="27"/>
          <w:szCs w:val="27"/>
        </w:rPr>
        <w:t xml:space="preserve">аналитическая, научно-исследовательская деятельность; </w:t>
      </w:r>
      <w:r>
        <w:rPr>
          <w:rFonts w:eastAsia="Times New Roman"/>
          <w:sz w:val="27"/>
          <w:szCs w:val="27"/>
        </w:rPr>
        <w:t xml:space="preserve">- </w:t>
      </w:r>
      <w:r w:rsidR="002644EA">
        <w:rPr>
          <w:rFonts w:eastAsia="Times New Roman"/>
          <w:sz w:val="27"/>
          <w:szCs w:val="27"/>
        </w:rPr>
        <w:t>организационно-управленческая деятельность:</w:t>
      </w:r>
    </w:p>
    <w:p w:rsidR="00A71700" w:rsidRDefault="002644EA">
      <w:pPr>
        <w:tabs>
          <w:tab w:val="left" w:pos="2400"/>
          <w:tab w:val="left" w:pos="3080"/>
          <w:tab w:val="left" w:pos="5600"/>
          <w:tab w:val="left" w:pos="7520"/>
          <w:tab w:val="left" w:pos="7900"/>
        </w:tabs>
        <w:ind w:left="980"/>
        <w:rPr>
          <w:sz w:val="20"/>
          <w:szCs w:val="20"/>
        </w:rPr>
      </w:pPr>
      <w:r>
        <w:rPr>
          <w:rFonts w:eastAsia="Times New Roman"/>
          <w:sz w:val="28"/>
          <w:szCs w:val="28"/>
        </w:rPr>
        <w:t>Основной</w:t>
      </w:r>
      <w:r>
        <w:rPr>
          <w:rFonts w:eastAsia="Times New Roman"/>
          <w:sz w:val="28"/>
          <w:szCs w:val="28"/>
        </w:rPr>
        <w:tab/>
        <w:t>вид</w:t>
      </w:r>
      <w:r>
        <w:rPr>
          <w:rFonts w:eastAsia="Times New Roman"/>
          <w:sz w:val="28"/>
          <w:szCs w:val="28"/>
        </w:rPr>
        <w:tab/>
        <w:t>профессиональной</w:t>
      </w:r>
      <w:r>
        <w:rPr>
          <w:rFonts w:eastAsia="Times New Roman"/>
          <w:sz w:val="28"/>
          <w:szCs w:val="28"/>
        </w:rPr>
        <w:tab/>
        <w:t>деятельности,</w:t>
      </w:r>
      <w:r>
        <w:rPr>
          <w:rFonts w:eastAsia="Times New Roman"/>
          <w:sz w:val="28"/>
          <w:szCs w:val="28"/>
        </w:rPr>
        <w:tab/>
        <w:t>к</w:t>
      </w:r>
      <w:r>
        <w:rPr>
          <w:rFonts w:eastAsia="Times New Roman"/>
          <w:sz w:val="28"/>
          <w:szCs w:val="28"/>
        </w:rPr>
        <w:tab/>
        <w:t>которому(ым)</w:t>
      </w:r>
    </w:p>
    <w:p w:rsidR="00A71700" w:rsidRDefault="002644EA">
      <w:pPr>
        <w:ind w:left="260"/>
        <w:rPr>
          <w:sz w:val="20"/>
          <w:szCs w:val="20"/>
        </w:rPr>
      </w:pPr>
      <w:r>
        <w:rPr>
          <w:rFonts w:eastAsia="Times New Roman"/>
          <w:sz w:val="28"/>
          <w:szCs w:val="28"/>
        </w:rPr>
        <w:t>готовятся выпускники:</w:t>
      </w:r>
    </w:p>
    <w:p w:rsidR="00A71700" w:rsidRDefault="002644EA">
      <w:pPr>
        <w:ind w:left="980"/>
        <w:rPr>
          <w:sz w:val="20"/>
          <w:szCs w:val="20"/>
        </w:rPr>
      </w:pPr>
      <w:r>
        <w:rPr>
          <w:rFonts w:eastAsia="Times New Roman"/>
          <w:sz w:val="28"/>
          <w:szCs w:val="28"/>
        </w:rPr>
        <w:t>расчетно-экономическая деятельность.</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52" w:lineRule="exact"/>
        <w:rPr>
          <w:sz w:val="20"/>
          <w:szCs w:val="20"/>
        </w:rPr>
      </w:pPr>
    </w:p>
    <w:p w:rsidR="00F5265F" w:rsidRDefault="00F5265F">
      <w:pPr>
        <w:spacing w:line="252" w:lineRule="exact"/>
        <w:rPr>
          <w:sz w:val="20"/>
          <w:szCs w:val="20"/>
        </w:rPr>
      </w:pPr>
    </w:p>
    <w:p w:rsidR="00F5265F" w:rsidRDefault="00F5265F">
      <w:pPr>
        <w:spacing w:line="252" w:lineRule="exact"/>
        <w:rPr>
          <w:sz w:val="20"/>
          <w:szCs w:val="20"/>
        </w:rPr>
      </w:pPr>
    </w:p>
    <w:p w:rsidR="00A71700" w:rsidRDefault="002644EA" w:rsidP="00F5265F">
      <w:pPr>
        <w:ind w:firstLine="709"/>
        <w:jc w:val="both"/>
        <w:rPr>
          <w:sz w:val="20"/>
          <w:szCs w:val="20"/>
        </w:rPr>
      </w:pPr>
      <w:r>
        <w:rPr>
          <w:rFonts w:eastAsia="Times New Roman"/>
          <w:b/>
          <w:bCs/>
          <w:i/>
          <w:iCs/>
          <w:sz w:val="28"/>
          <w:szCs w:val="28"/>
        </w:rPr>
        <w:lastRenderedPageBreak/>
        <w:t>Перечень</w:t>
      </w:r>
      <w:r w:rsidR="00F5265F">
        <w:rPr>
          <w:sz w:val="20"/>
          <w:szCs w:val="20"/>
        </w:rPr>
        <w:t xml:space="preserve"> </w:t>
      </w:r>
      <w:r>
        <w:rPr>
          <w:rFonts w:eastAsia="Times New Roman"/>
          <w:b/>
          <w:bCs/>
          <w:i/>
          <w:iCs/>
          <w:sz w:val="28"/>
          <w:szCs w:val="28"/>
        </w:rPr>
        <w:t>профессиональных</w:t>
      </w:r>
      <w:r w:rsidR="00F5265F">
        <w:rPr>
          <w:sz w:val="20"/>
          <w:szCs w:val="20"/>
        </w:rPr>
        <w:t xml:space="preserve"> </w:t>
      </w:r>
      <w:r>
        <w:rPr>
          <w:rFonts w:eastAsia="Times New Roman"/>
          <w:b/>
          <w:bCs/>
          <w:i/>
          <w:iCs/>
          <w:sz w:val="28"/>
          <w:szCs w:val="28"/>
        </w:rPr>
        <w:t>стандартов,</w:t>
      </w:r>
      <w:r w:rsidR="00F5265F">
        <w:rPr>
          <w:sz w:val="20"/>
          <w:szCs w:val="20"/>
        </w:rPr>
        <w:t xml:space="preserve"> </w:t>
      </w:r>
      <w:r>
        <w:rPr>
          <w:rFonts w:eastAsia="Times New Roman"/>
          <w:b/>
          <w:bCs/>
          <w:i/>
          <w:iCs/>
          <w:sz w:val="28"/>
          <w:szCs w:val="28"/>
        </w:rPr>
        <w:t>соответствующих</w:t>
      </w:r>
      <w:r w:rsidR="00F5265F">
        <w:rPr>
          <w:rFonts w:eastAsia="Times New Roman"/>
          <w:b/>
          <w:bCs/>
          <w:i/>
          <w:iCs/>
          <w:sz w:val="28"/>
          <w:szCs w:val="28"/>
        </w:rPr>
        <w:t xml:space="preserve"> </w:t>
      </w:r>
      <w:r>
        <w:rPr>
          <w:rFonts w:eastAsia="Times New Roman"/>
          <w:b/>
          <w:bCs/>
          <w:i/>
          <w:iCs/>
          <w:sz w:val="28"/>
          <w:szCs w:val="28"/>
        </w:rPr>
        <w:t>профессиональной деятельности выпускников, осваивающих образовательную программу</w:t>
      </w:r>
    </w:p>
    <w:p w:rsidR="001F1747" w:rsidRPr="001F1747" w:rsidRDefault="00F5265F" w:rsidP="001F1747">
      <w:pPr>
        <w:ind w:firstLine="709"/>
        <w:jc w:val="both"/>
        <w:rPr>
          <w:rFonts w:eastAsia="Times New Roman"/>
          <w:b/>
          <w:bCs/>
          <w:sz w:val="28"/>
          <w:szCs w:val="28"/>
        </w:rPr>
      </w:pPr>
      <w:r>
        <w:rPr>
          <w:rFonts w:eastAsia="Times New Roman"/>
          <w:sz w:val="28"/>
          <w:szCs w:val="28"/>
        </w:rPr>
        <w:t>Профессиональный стандарт «Бухгалтер»</w:t>
      </w:r>
      <w:r w:rsidR="001F1747">
        <w:rPr>
          <w:rFonts w:eastAsia="Times New Roman"/>
          <w:sz w:val="28"/>
          <w:szCs w:val="28"/>
        </w:rPr>
        <w:t xml:space="preserve"> утвержден приказом </w:t>
      </w:r>
      <w:r w:rsidR="001F1747" w:rsidRPr="001F1747">
        <w:rPr>
          <w:rFonts w:eastAsia="Times New Roman"/>
          <w:sz w:val="28"/>
          <w:szCs w:val="28"/>
        </w:rPr>
        <w:t>Министерства труда и социальной защиты Российской Федерации от</w:t>
      </w:r>
      <w:r w:rsidR="001F1747" w:rsidRPr="001F1747">
        <w:rPr>
          <w:rFonts w:ascii="Arial" w:eastAsia="Times New Roman" w:hAnsi="Arial" w:cs="Arial"/>
          <w:color w:val="4D4D4D"/>
          <w:sz w:val="27"/>
          <w:szCs w:val="27"/>
        </w:rPr>
        <w:t xml:space="preserve"> </w:t>
      </w:r>
      <w:r w:rsidR="001F1747" w:rsidRPr="001F1747">
        <w:rPr>
          <w:rFonts w:eastAsia="Times New Roman"/>
          <w:bCs/>
          <w:sz w:val="28"/>
          <w:szCs w:val="28"/>
        </w:rPr>
        <w:t>от 21 февраля 2019</w:t>
      </w:r>
      <w:r w:rsidR="001F1747">
        <w:rPr>
          <w:rFonts w:eastAsia="Times New Roman"/>
          <w:bCs/>
          <w:sz w:val="28"/>
          <w:szCs w:val="28"/>
        </w:rPr>
        <w:t>г. №</w:t>
      </w:r>
      <w:r w:rsidR="001F1747" w:rsidRPr="001F1747">
        <w:rPr>
          <w:rFonts w:eastAsia="Times New Roman"/>
          <w:bCs/>
          <w:sz w:val="28"/>
          <w:szCs w:val="28"/>
        </w:rPr>
        <w:t>103н</w:t>
      </w:r>
      <w:r w:rsidR="001F1747" w:rsidRPr="001F1747">
        <w:rPr>
          <w:rFonts w:eastAsia="Times New Roman"/>
          <w:b/>
          <w:bCs/>
          <w:sz w:val="28"/>
          <w:szCs w:val="28"/>
        </w:rPr>
        <w:t> </w:t>
      </w:r>
    </w:p>
    <w:p w:rsidR="00A71700" w:rsidRPr="001F1747" w:rsidRDefault="001F1747" w:rsidP="001F1747">
      <w:pPr>
        <w:ind w:firstLine="709"/>
        <w:jc w:val="both"/>
        <w:rPr>
          <w:sz w:val="28"/>
          <w:szCs w:val="28"/>
        </w:rPr>
      </w:pPr>
      <w:r w:rsidRPr="001F1747">
        <w:rPr>
          <w:sz w:val="28"/>
          <w:szCs w:val="28"/>
        </w:rPr>
        <w:t>Профессиональный стандарт «Бизнес-ан</w:t>
      </w:r>
      <w:r>
        <w:rPr>
          <w:sz w:val="28"/>
          <w:szCs w:val="28"/>
        </w:rPr>
        <w:t>а</w:t>
      </w:r>
      <w:r w:rsidRPr="001F1747">
        <w:rPr>
          <w:sz w:val="28"/>
          <w:szCs w:val="28"/>
        </w:rPr>
        <w:t>литик» утвержден приказом Министерства труда и социальной защиты Российской Федерации</w:t>
      </w:r>
      <w:r>
        <w:rPr>
          <w:sz w:val="28"/>
          <w:szCs w:val="28"/>
        </w:rPr>
        <w:t xml:space="preserve"> от 25 сентября 2018 года № 592н (</w:t>
      </w:r>
      <w:r w:rsidR="00E91D55">
        <w:rPr>
          <w:sz w:val="28"/>
          <w:szCs w:val="28"/>
        </w:rPr>
        <w:t>в</w:t>
      </w:r>
      <w:r w:rsidR="00E91D55" w:rsidRPr="00E91D55">
        <w:rPr>
          <w:sz w:val="28"/>
          <w:szCs w:val="28"/>
        </w:rPr>
        <w:t xml:space="preserve"> </w:t>
      </w:r>
      <w:r>
        <w:rPr>
          <w:sz w:val="28"/>
          <w:szCs w:val="28"/>
        </w:rPr>
        <w:t>редакции, введенной в действие с 20 января 2019 года приказом Минтруда России от 14 декабря 2018 года № 807н.)</w:t>
      </w:r>
    </w:p>
    <w:p w:rsidR="00A71700" w:rsidRDefault="00A71700">
      <w:pPr>
        <w:spacing w:line="328" w:lineRule="exact"/>
        <w:rPr>
          <w:sz w:val="20"/>
          <w:szCs w:val="20"/>
        </w:rPr>
      </w:pPr>
    </w:p>
    <w:p w:rsidR="00A71700" w:rsidRDefault="002644EA">
      <w:pPr>
        <w:ind w:left="980"/>
        <w:rPr>
          <w:sz w:val="20"/>
          <w:szCs w:val="20"/>
        </w:rPr>
      </w:pPr>
      <w:r>
        <w:rPr>
          <w:rFonts w:eastAsia="Times New Roman"/>
          <w:b/>
          <w:bCs/>
          <w:i/>
          <w:iCs/>
          <w:sz w:val="28"/>
          <w:szCs w:val="28"/>
        </w:rPr>
        <w:t>Ключевые партнеры образовательной программы</w:t>
      </w:r>
    </w:p>
    <w:p w:rsidR="00A71700" w:rsidRDefault="00A71700">
      <w:pPr>
        <w:spacing w:line="282" w:lineRule="exact"/>
        <w:rPr>
          <w:sz w:val="20"/>
          <w:szCs w:val="20"/>
        </w:rPr>
      </w:pPr>
    </w:p>
    <w:p w:rsidR="00A71700" w:rsidRPr="00321C52" w:rsidRDefault="002644EA">
      <w:pPr>
        <w:spacing w:line="236" w:lineRule="auto"/>
        <w:ind w:left="260" w:firstLine="708"/>
        <w:jc w:val="both"/>
        <w:rPr>
          <w:sz w:val="20"/>
          <w:szCs w:val="20"/>
          <w:lang w:val="en-US"/>
        </w:rPr>
      </w:pPr>
      <w:r>
        <w:rPr>
          <w:rFonts w:eastAsia="Times New Roman"/>
          <w:sz w:val="28"/>
          <w:szCs w:val="28"/>
        </w:rPr>
        <w:t>АО «Красный гидропресс», ОАО «Красный котельщик», ООО «</w:t>
      </w:r>
      <w:r w:rsidR="00F5265F">
        <w:rPr>
          <w:rFonts w:eastAsia="Times New Roman"/>
          <w:sz w:val="28"/>
          <w:szCs w:val="28"/>
        </w:rPr>
        <w:t>Сфера</w:t>
      </w:r>
      <w:r>
        <w:rPr>
          <w:rFonts w:eastAsia="Times New Roman"/>
          <w:sz w:val="28"/>
          <w:szCs w:val="28"/>
        </w:rPr>
        <w:t>», ООО «</w:t>
      </w:r>
      <w:r w:rsidR="00F5265F">
        <w:rPr>
          <w:rFonts w:eastAsia="Times New Roman"/>
          <w:sz w:val="28"/>
          <w:szCs w:val="28"/>
        </w:rPr>
        <w:t>Магнат</w:t>
      </w:r>
      <w:r>
        <w:rPr>
          <w:rFonts w:eastAsia="Times New Roman"/>
          <w:sz w:val="28"/>
          <w:szCs w:val="28"/>
        </w:rPr>
        <w:t>», ООО «</w:t>
      </w:r>
      <w:r w:rsidR="00F5265F">
        <w:rPr>
          <w:rFonts w:eastAsia="Times New Roman"/>
          <w:sz w:val="28"/>
          <w:szCs w:val="28"/>
        </w:rPr>
        <w:t>Магистр-Компьютерс</w:t>
      </w:r>
      <w:r>
        <w:rPr>
          <w:rFonts w:eastAsia="Times New Roman"/>
          <w:sz w:val="28"/>
          <w:szCs w:val="28"/>
        </w:rPr>
        <w:t>», ООО «</w:t>
      </w:r>
      <w:r w:rsidR="00F5265F">
        <w:rPr>
          <w:rFonts w:eastAsia="Times New Roman"/>
          <w:sz w:val="28"/>
          <w:szCs w:val="28"/>
        </w:rPr>
        <w:t>ЮПС</w:t>
      </w:r>
      <w:r>
        <w:rPr>
          <w:rFonts w:eastAsia="Times New Roman"/>
          <w:sz w:val="28"/>
          <w:szCs w:val="28"/>
        </w:rPr>
        <w:t>», ООО «</w:t>
      </w:r>
      <w:r w:rsidR="00F5265F">
        <w:rPr>
          <w:rFonts w:eastAsia="Times New Roman"/>
          <w:sz w:val="28"/>
          <w:szCs w:val="28"/>
        </w:rPr>
        <w:t>Офисный мир КМ</w:t>
      </w:r>
      <w:r>
        <w:rPr>
          <w:rFonts w:eastAsia="Times New Roman"/>
          <w:sz w:val="28"/>
          <w:szCs w:val="28"/>
        </w:rPr>
        <w:t xml:space="preserve">», </w:t>
      </w:r>
      <w:r w:rsidR="00F5265F">
        <w:rPr>
          <w:rFonts w:eastAsia="Times New Roman"/>
          <w:sz w:val="28"/>
          <w:szCs w:val="28"/>
        </w:rPr>
        <w:t xml:space="preserve">ПАО ТАНТК им. </w:t>
      </w:r>
      <w:r>
        <w:rPr>
          <w:rFonts w:eastAsia="Times New Roman"/>
          <w:sz w:val="28"/>
          <w:szCs w:val="28"/>
        </w:rPr>
        <w:t xml:space="preserve"> </w:t>
      </w:r>
      <w:r w:rsidR="00F5265F">
        <w:rPr>
          <w:rFonts w:eastAsia="Times New Roman"/>
          <w:sz w:val="28"/>
          <w:szCs w:val="28"/>
        </w:rPr>
        <w:t>Г</w:t>
      </w:r>
      <w:r w:rsidR="00F5265F" w:rsidRPr="00321C52">
        <w:rPr>
          <w:rFonts w:eastAsia="Times New Roman"/>
          <w:sz w:val="28"/>
          <w:szCs w:val="28"/>
          <w:lang w:val="en-US"/>
        </w:rPr>
        <w:t>.</w:t>
      </w:r>
      <w:r w:rsidR="00F5265F">
        <w:rPr>
          <w:rFonts w:eastAsia="Times New Roman"/>
          <w:sz w:val="28"/>
          <w:szCs w:val="28"/>
        </w:rPr>
        <w:t>Н</w:t>
      </w:r>
      <w:r w:rsidR="00F5265F" w:rsidRPr="00321C52">
        <w:rPr>
          <w:rFonts w:eastAsia="Times New Roman"/>
          <w:sz w:val="28"/>
          <w:szCs w:val="28"/>
          <w:lang w:val="en-US"/>
        </w:rPr>
        <w:t xml:space="preserve">. </w:t>
      </w:r>
      <w:r w:rsidR="00F5265F">
        <w:rPr>
          <w:rFonts w:eastAsia="Times New Roman"/>
          <w:sz w:val="28"/>
          <w:szCs w:val="28"/>
        </w:rPr>
        <w:t>Бериева</w:t>
      </w:r>
      <w:r w:rsidRPr="00321C52">
        <w:rPr>
          <w:rFonts w:eastAsia="Times New Roman"/>
          <w:sz w:val="28"/>
          <w:szCs w:val="28"/>
          <w:lang w:val="en-US"/>
        </w:rPr>
        <w:t>.</w:t>
      </w:r>
    </w:p>
    <w:p w:rsidR="00A71700" w:rsidRPr="00321C52" w:rsidRDefault="00A71700">
      <w:pPr>
        <w:spacing w:line="326" w:lineRule="exact"/>
        <w:rPr>
          <w:sz w:val="20"/>
          <w:szCs w:val="20"/>
          <w:lang w:val="en-US"/>
        </w:rPr>
      </w:pPr>
    </w:p>
    <w:p w:rsidR="00A71700" w:rsidRPr="002644EA" w:rsidRDefault="002644EA">
      <w:pPr>
        <w:ind w:left="980"/>
        <w:rPr>
          <w:sz w:val="20"/>
          <w:szCs w:val="20"/>
          <w:lang w:val="en-US"/>
        </w:rPr>
      </w:pPr>
      <w:r>
        <w:rPr>
          <w:rFonts w:eastAsia="Times New Roman"/>
          <w:b/>
          <w:bCs/>
          <w:i/>
          <w:iCs/>
          <w:sz w:val="28"/>
          <w:szCs w:val="28"/>
        </w:rPr>
        <w:t>Язык</w:t>
      </w:r>
      <w:r w:rsidRPr="002644EA">
        <w:rPr>
          <w:rFonts w:eastAsia="Times New Roman"/>
          <w:b/>
          <w:bCs/>
          <w:i/>
          <w:iCs/>
          <w:sz w:val="28"/>
          <w:szCs w:val="28"/>
          <w:lang w:val="en-US"/>
        </w:rPr>
        <w:t xml:space="preserve"> </w:t>
      </w:r>
      <w:r>
        <w:rPr>
          <w:rFonts w:eastAsia="Times New Roman"/>
          <w:b/>
          <w:bCs/>
          <w:i/>
          <w:iCs/>
          <w:sz w:val="28"/>
          <w:szCs w:val="28"/>
        </w:rPr>
        <w:t>обучения</w:t>
      </w:r>
      <w:r w:rsidRPr="002644EA">
        <w:rPr>
          <w:rFonts w:eastAsia="Times New Roman"/>
          <w:sz w:val="28"/>
          <w:szCs w:val="28"/>
          <w:lang w:val="en-US"/>
        </w:rPr>
        <w:t>:</w:t>
      </w:r>
      <w:r w:rsidRPr="002644EA">
        <w:rPr>
          <w:rFonts w:eastAsia="Times New Roman"/>
          <w:b/>
          <w:bCs/>
          <w:i/>
          <w:iCs/>
          <w:sz w:val="28"/>
          <w:szCs w:val="28"/>
          <w:lang w:val="en-US"/>
        </w:rPr>
        <w:t xml:space="preserve"> </w:t>
      </w:r>
      <w:r>
        <w:rPr>
          <w:rFonts w:eastAsia="Times New Roman"/>
          <w:sz w:val="28"/>
          <w:szCs w:val="28"/>
        </w:rPr>
        <w:t>русский</w:t>
      </w:r>
      <w:r w:rsidRPr="002644EA">
        <w:rPr>
          <w:rFonts w:eastAsia="Times New Roman"/>
          <w:sz w:val="28"/>
          <w:szCs w:val="28"/>
          <w:lang w:val="en-US"/>
        </w:rPr>
        <w:t>.</w:t>
      </w:r>
    </w:p>
    <w:p w:rsidR="00A71700" w:rsidRPr="002644EA" w:rsidRDefault="00A71700">
      <w:pPr>
        <w:spacing w:line="200" w:lineRule="exact"/>
        <w:rPr>
          <w:sz w:val="20"/>
          <w:szCs w:val="20"/>
          <w:lang w:val="en-US"/>
        </w:rPr>
      </w:pPr>
    </w:p>
    <w:p w:rsidR="00A71700" w:rsidRPr="002644EA" w:rsidRDefault="00A71700">
      <w:pPr>
        <w:spacing w:line="200" w:lineRule="exact"/>
        <w:rPr>
          <w:sz w:val="20"/>
          <w:szCs w:val="20"/>
          <w:lang w:val="en-US"/>
        </w:rPr>
      </w:pPr>
    </w:p>
    <w:p w:rsidR="00A71700" w:rsidRPr="002644EA" w:rsidRDefault="00A71700">
      <w:pPr>
        <w:spacing w:line="200" w:lineRule="exact"/>
        <w:rPr>
          <w:sz w:val="20"/>
          <w:szCs w:val="20"/>
          <w:lang w:val="en-US"/>
        </w:rPr>
      </w:pPr>
    </w:p>
    <w:p w:rsidR="00A71700" w:rsidRPr="002644EA" w:rsidRDefault="00A71700">
      <w:pPr>
        <w:spacing w:line="200" w:lineRule="exact"/>
        <w:rPr>
          <w:sz w:val="20"/>
          <w:szCs w:val="20"/>
          <w:lang w:val="en-US"/>
        </w:rPr>
      </w:pPr>
    </w:p>
    <w:p w:rsidR="00A71700" w:rsidRPr="002644EA" w:rsidRDefault="00A71700">
      <w:pPr>
        <w:spacing w:line="200" w:lineRule="exact"/>
        <w:rPr>
          <w:sz w:val="20"/>
          <w:szCs w:val="20"/>
          <w:lang w:val="en-US"/>
        </w:rPr>
      </w:pPr>
    </w:p>
    <w:p w:rsidR="00A71700" w:rsidRPr="00321C52" w:rsidRDefault="00A71700">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0C61DE" w:rsidRPr="00321C52" w:rsidRDefault="000C61DE">
      <w:pPr>
        <w:spacing w:line="200" w:lineRule="exact"/>
        <w:rPr>
          <w:sz w:val="20"/>
          <w:szCs w:val="20"/>
          <w:lang w:val="en-US"/>
        </w:rPr>
      </w:pPr>
    </w:p>
    <w:p w:rsidR="000C61DE" w:rsidRPr="00321C52" w:rsidRDefault="000C61DE">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F5265F" w:rsidRPr="00321C52" w:rsidRDefault="00F5265F">
      <w:pPr>
        <w:spacing w:line="200" w:lineRule="exact"/>
        <w:rPr>
          <w:sz w:val="20"/>
          <w:szCs w:val="20"/>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lastRenderedPageBreak/>
        <w:t>Annotation</w:t>
      </w:r>
    </w:p>
    <w:p w:rsidR="00A71700" w:rsidRPr="002644EA" w:rsidRDefault="00A71700">
      <w:pPr>
        <w:spacing w:line="2" w:lineRule="exact"/>
        <w:rPr>
          <w:sz w:val="20"/>
          <w:szCs w:val="20"/>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t>Main Professional Educational Programme Higher Education</w:t>
      </w:r>
    </w:p>
    <w:p w:rsidR="00A71700" w:rsidRPr="00E91D55" w:rsidRDefault="002644EA">
      <w:pPr>
        <w:ind w:right="-259"/>
        <w:jc w:val="center"/>
        <w:rPr>
          <w:b/>
          <w:sz w:val="20"/>
          <w:szCs w:val="20"/>
          <w:lang w:val="en-US"/>
        </w:rPr>
      </w:pPr>
      <w:r w:rsidRPr="00E91D55">
        <w:rPr>
          <w:rFonts w:eastAsia="Times New Roman"/>
          <w:b/>
          <w:sz w:val="28"/>
          <w:szCs w:val="28"/>
          <w:lang w:val="en-US"/>
        </w:rPr>
        <w:t>38.03.01 «Economic»</w:t>
      </w:r>
    </w:p>
    <w:p w:rsidR="00A71700" w:rsidRPr="002644EA" w:rsidRDefault="00A71700">
      <w:pPr>
        <w:spacing w:line="335" w:lineRule="exact"/>
        <w:rPr>
          <w:sz w:val="20"/>
          <w:szCs w:val="20"/>
          <w:lang w:val="en-US"/>
        </w:rPr>
      </w:pPr>
    </w:p>
    <w:p w:rsidR="00A71700" w:rsidRPr="002644EA" w:rsidRDefault="002644EA">
      <w:pPr>
        <w:spacing w:line="238" w:lineRule="auto"/>
        <w:ind w:left="260" w:firstLine="708"/>
        <w:jc w:val="both"/>
        <w:rPr>
          <w:sz w:val="20"/>
          <w:szCs w:val="20"/>
          <w:lang w:val="en-US"/>
        </w:rPr>
      </w:pPr>
      <w:r w:rsidRPr="002644EA">
        <w:rPr>
          <w:rFonts w:eastAsia="Times New Roman"/>
          <w:sz w:val="28"/>
          <w:szCs w:val="28"/>
          <w:lang w:val="en-US"/>
        </w:rPr>
        <w:t>The educational program of the Higher Education - the bachelor's degree by field of study 38.03.01 «Economic» - Academic Baccalaureate Program was developed in accordance with the Federal State educational standard of the Higher Education - bachelor's degree in the field of study 38.03.01 «Economic» approved by Order of the Education and Science Ministry of the Russian Federation from 12 of nov. 2015 № 1327.</w:t>
      </w:r>
    </w:p>
    <w:p w:rsidR="00A71700" w:rsidRPr="002644EA" w:rsidRDefault="00A71700">
      <w:pPr>
        <w:spacing w:line="16" w:lineRule="exact"/>
        <w:rPr>
          <w:sz w:val="20"/>
          <w:szCs w:val="20"/>
          <w:lang w:val="en-US"/>
        </w:rPr>
      </w:pPr>
    </w:p>
    <w:p w:rsidR="00A71700" w:rsidRPr="002644EA" w:rsidRDefault="002644EA">
      <w:pPr>
        <w:spacing w:line="238" w:lineRule="auto"/>
        <w:ind w:left="260" w:firstLine="708"/>
        <w:jc w:val="both"/>
        <w:rPr>
          <w:sz w:val="20"/>
          <w:szCs w:val="20"/>
          <w:lang w:val="en-US"/>
        </w:rPr>
      </w:pPr>
      <w:r w:rsidRPr="002644EA">
        <w:rPr>
          <w:rFonts w:eastAsia="Times New Roman"/>
          <w:sz w:val="28"/>
          <w:szCs w:val="28"/>
          <w:lang w:val="en-US"/>
        </w:rPr>
        <w:t>This educational program of the Higher Education is a complex of the main education characteristics’ (volume, content, expected results), organizational and pedagogical terms, assessment forms’, which are need to qualitative educational process in this training sphere. The educational program was designed taking into account the science, culture, economics, technology development, technology and social sphere and also taking into account the needs of the regional labour market and the professional standards requirements’.</w:t>
      </w:r>
    </w:p>
    <w:p w:rsidR="00A71700" w:rsidRPr="002644EA" w:rsidRDefault="00A71700">
      <w:pPr>
        <w:spacing w:line="19" w:lineRule="exact"/>
        <w:rPr>
          <w:sz w:val="20"/>
          <w:szCs w:val="20"/>
          <w:lang w:val="en-US"/>
        </w:rPr>
      </w:pPr>
    </w:p>
    <w:p w:rsidR="00A71700" w:rsidRPr="002644EA" w:rsidRDefault="002644EA">
      <w:pPr>
        <w:spacing w:line="238" w:lineRule="auto"/>
        <w:ind w:left="260" w:firstLine="708"/>
        <w:jc w:val="both"/>
        <w:rPr>
          <w:sz w:val="20"/>
          <w:szCs w:val="20"/>
          <w:lang w:val="en-US"/>
        </w:rPr>
      </w:pPr>
      <w:r w:rsidRPr="002644EA">
        <w:rPr>
          <w:rFonts w:eastAsia="Times New Roman"/>
          <w:sz w:val="28"/>
          <w:szCs w:val="28"/>
          <w:lang w:val="en-US"/>
        </w:rPr>
        <w:t>Main Professional Educational Programme Higher Education includes the curriculum, the calendar curriculum, the syllabuses, practice programs (research work), a state final certification program, assessment documents (funds of assessments tools), methodological materials which are supported the educational technology implementation, and also another document are providing quality training for students.</w:t>
      </w:r>
    </w:p>
    <w:p w:rsidR="00A71700" w:rsidRPr="002644EA" w:rsidRDefault="00A71700">
      <w:pPr>
        <w:spacing w:line="325" w:lineRule="exact"/>
        <w:rPr>
          <w:sz w:val="20"/>
          <w:szCs w:val="20"/>
          <w:lang w:val="en-US"/>
        </w:rPr>
      </w:pPr>
    </w:p>
    <w:p w:rsidR="00A71700" w:rsidRPr="002644EA" w:rsidRDefault="002644EA" w:rsidP="00FB7EFC">
      <w:pPr>
        <w:ind w:firstLine="709"/>
        <w:rPr>
          <w:sz w:val="20"/>
          <w:szCs w:val="20"/>
          <w:lang w:val="en-US"/>
        </w:rPr>
      </w:pPr>
      <w:r w:rsidRPr="002644EA">
        <w:rPr>
          <w:rFonts w:eastAsia="Times New Roman"/>
          <w:b/>
          <w:bCs/>
          <w:i/>
          <w:iCs/>
          <w:sz w:val="28"/>
          <w:szCs w:val="28"/>
          <w:lang w:val="en-US"/>
        </w:rPr>
        <w:t>Objectives of the educational program</w:t>
      </w:r>
      <w:r w:rsidRPr="002644EA">
        <w:rPr>
          <w:rFonts w:eastAsia="Times New Roman"/>
          <w:sz w:val="28"/>
          <w:szCs w:val="28"/>
          <w:lang w:val="en-US"/>
        </w:rPr>
        <w:t>:</w:t>
      </w:r>
    </w:p>
    <w:p w:rsidR="00A71700" w:rsidRPr="002644EA" w:rsidRDefault="00A71700">
      <w:pPr>
        <w:spacing w:line="16" w:lineRule="exact"/>
        <w:rPr>
          <w:sz w:val="20"/>
          <w:szCs w:val="20"/>
          <w:lang w:val="en-US"/>
        </w:rPr>
      </w:pPr>
    </w:p>
    <w:p w:rsidR="00A71700" w:rsidRPr="00FB7EFC" w:rsidRDefault="00E91D55" w:rsidP="00E91D55">
      <w:pPr>
        <w:spacing w:line="322" w:lineRule="exact"/>
        <w:ind w:firstLine="709"/>
        <w:jc w:val="both"/>
        <w:rPr>
          <w:sz w:val="28"/>
          <w:szCs w:val="28"/>
          <w:lang w:val="en-US"/>
        </w:rPr>
      </w:pPr>
      <w:r w:rsidRPr="00E91D55">
        <w:rPr>
          <w:sz w:val="28"/>
          <w:szCs w:val="28"/>
          <w:lang w:val="en-US"/>
        </w:rPr>
        <w:t>V</w:t>
      </w:r>
      <w:r>
        <w:rPr>
          <w:sz w:val="28"/>
          <w:szCs w:val="28"/>
          <w:lang w:val="en-US"/>
        </w:rPr>
        <w:t>ocational training, development of st</w:t>
      </w:r>
      <w:r w:rsidR="008C017E">
        <w:rPr>
          <w:sz w:val="28"/>
          <w:szCs w:val="28"/>
          <w:lang w:val="en-US"/>
        </w:rPr>
        <w:t xml:space="preserve">udents personal qualities, the formation of a set of general cultural, all-professional and </w:t>
      </w:r>
      <w:r w:rsidR="008C017E" w:rsidRPr="008C017E">
        <w:rPr>
          <w:sz w:val="28"/>
          <w:szCs w:val="28"/>
          <w:lang w:val="en-US"/>
        </w:rPr>
        <w:t>professional</w:t>
      </w:r>
      <w:r w:rsidR="008C017E">
        <w:rPr>
          <w:sz w:val="28"/>
          <w:szCs w:val="28"/>
          <w:lang w:val="en-US"/>
        </w:rPr>
        <w:t xml:space="preserve"> competences for the implementation of economic, analytical, research and organizational and managerial</w:t>
      </w:r>
      <w:r w:rsidR="00FB7EFC">
        <w:rPr>
          <w:sz w:val="28"/>
          <w:szCs w:val="28"/>
          <w:lang w:val="en-US"/>
        </w:rPr>
        <w:t xml:space="preserve"> activities, in the field of economics of organizations of various forms of ownership in accordance with the requirements of Federal state Educational Standard of Higher </w:t>
      </w:r>
      <w:r w:rsidR="00FB7EFC" w:rsidRPr="00FB7EFC">
        <w:rPr>
          <w:sz w:val="28"/>
          <w:szCs w:val="28"/>
          <w:lang w:val="en-US"/>
        </w:rPr>
        <w:t>Education</w:t>
      </w:r>
      <w:r w:rsidR="00FB7EFC">
        <w:rPr>
          <w:sz w:val="28"/>
          <w:szCs w:val="28"/>
          <w:lang w:val="en-US"/>
        </w:rPr>
        <w:t xml:space="preserve"> in the direction of 38.03.01 Economics</w:t>
      </w:r>
      <w:r w:rsidR="00FB7EFC" w:rsidRPr="00FB7EFC">
        <w:rPr>
          <w:sz w:val="28"/>
          <w:szCs w:val="28"/>
          <w:lang w:val="en-US"/>
        </w:rPr>
        <w:t>.</w:t>
      </w:r>
    </w:p>
    <w:p w:rsidR="00FB7EFC" w:rsidRPr="00FB7EFC" w:rsidRDefault="00FB7EFC" w:rsidP="00E91D55">
      <w:pPr>
        <w:spacing w:line="322" w:lineRule="exact"/>
        <w:ind w:firstLine="709"/>
        <w:jc w:val="both"/>
        <w:rPr>
          <w:sz w:val="28"/>
          <w:szCs w:val="28"/>
          <w:lang w:val="en-US"/>
        </w:rPr>
      </w:pPr>
    </w:p>
    <w:p w:rsidR="00A71700" w:rsidRPr="002644EA" w:rsidRDefault="002644EA">
      <w:pPr>
        <w:ind w:left="980"/>
        <w:rPr>
          <w:sz w:val="20"/>
          <w:szCs w:val="20"/>
          <w:lang w:val="en-US"/>
        </w:rPr>
      </w:pPr>
      <w:r w:rsidRPr="002644EA">
        <w:rPr>
          <w:rFonts w:eastAsia="Times New Roman"/>
          <w:b/>
          <w:bCs/>
          <w:i/>
          <w:iCs/>
          <w:sz w:val="28"/>
          <w:szCs w:val="28"/>
          <w:lang w:val="en-US"/>
        </w:rPr>
        <w:t xml:space="preserve">Labor intensity of the educational program </w:t>
      </w:r>
      <w:r w:rsidRPr="002644EA">
        <w:rPr>
          <w:rFonts w:eastAsia="Times New Roman"/>
          <w:sz w:val="28"/>
          <w:szCs w:val="28"/>
          <w:lang w:val="en-US"/>
        </w:rPr>
        <w:t>–</w:t>
      </w:r>
      <w:r w:rsidRPr="002644EA">
        <w:rPr>
          <w:rFonts w:eastAsia="Times New Roman"/>
          <w:b/>
          <w:bCs/>
          <w:i/>
          <w:iCs/>
          <w:sz w:val="28"/>
          <w:szCs w:val="28"/>
          <w:lang w:val="en-US"/>
        </w:rPr>
        <w:t xml:space="preserve"> </w:t>
      </w:r>
      <w:r w:rsidRPr="002644EA">
        <w:rPr>
          <w:rFonts w:eastAsia="Times New Roman"/>
          <w:sz w:val="28"/>
          <w:szCs w:val="28"/>
          <w:lang w:val="en-US"/>
        </w:rPr>
        <w:t>240 credit units.</w:t>
      </w:r>
    </w:p>
    <w:p w:rsidR="00A71700" w:rsidRPr="00E91D55" w:rsidRDefault="002644EA">
      <w:pPr>
        <w:spacing w:line="237" w:lineRule="auto"/>
        <w:ind w:left="260" w:firstLine="708"/>
        <w:jc w:val="both"/>
        <w:rPr>
          <w:sz w:val="20"/>
          <w:szCs w:val="20"/>
          <w:lang w:val="en-US"/>
        </w:rPr>
      </w:pPr>
      <w:r w:rsidRPr="002644EA">
        <w:rPr>
          <w:rFonts w:eastAsia="Times New Roman"/>
          <w:sz w:val="28"/>
          <w:szCs w:val="28"/>
          <w:lang w:val="en-US"/>
        </w:rPr>
        <w:t xml:space="preserve">The educational term makes 4 years for internal training; </w:t>
      </w:r>
      <w:r w:rsidR="00E91D55" w:rsidRPr="00E91D55">
        <w:rPr>
          <w:rFonts w:eastAsia="Times New Roman"/>
          <w:sz w:val="28"/>
          <w:szCs w:val="28"/>
          <w:lang w:val="en-US"/>
        </w:rPr>
        <w:t xml:space="preserve">4 </w:t>
      </w:r>
      <w:r w:rsidR="00E91D55">
        <w:rPr>
          <w:rFonts w:eastAsia="Times New Roman"/>
          <w:sz w:val="28"/>
          <w:szCs w:val="28"/>
          <w:lang w:val="en-US"/>
        </w:rPr>
        <w:t xml:space="preserve">year 6 months extramural, 3 years </w:t>
      </w:r>
      <w:r w:rsidR="00E91D55" w:rsidRPr="00E91D55">
        <w:rPr>
          <w:rFonts w:eastAsia="Times New Roman"/>
          <w:sz w:val="28"/>
          <w:szCs w:val="28"/>
          <w:lang w:val="en-US"/>
        </w:rPr>
        <w:t>6 months</w:t>
      </w:r>
      <w:r w:rsidR="00E91D55">
        <w:rPr>
          <w:rFonts w:eastAsia="Times New Roman"/>
          <w:sz w:val="28"/>
          <w:szCs w:val="28"/>
          <w:lang w:val="en-US"/>
        </w:rPr>
        <w:t xml:space="preserve"> for individual plan.</w:t>
      </w:r>
    </w:p>
    <w:p w:rsidR="00A71700" w:rsidRPr="002644EA" w:rsidRDefault="00A71700">
      <w:pPr>
        <w:spacing w:line="325" w:lineRule="exact"/>
        <w:rPr>
          <w:sz w:val="20"/>
          <w:szCs w:val="20"/>
          <w:lang w:val="en-US"/>
        </w:rPr>
      </w:pPr>
    </w:p>
    <w:p w:rsidR="00A71700" w:rsidRPr="00FB7EFC" w:rsidRDefault="002644EA" w:rsidP="00FB7EFC">
      <w:pPr>
        <w:ind w:right="-99" w:firstLine="709"/>
        <w:jc w:val="both"/>
        <w:rPr>
          <w:sz w:val="20"/>
          <w:szCs w:val="20"/>
          <w:lang w:val="en-US"/>
        </w:rPr>
      </w:pPr>
      <w:r w:rsidRPr="002644EA">
        <w:rPr>
          <w:rFonts w:eastAsia="Times New Roman"/>
          <w:b/>
          <w:bCs/>
          <w:i/>
          <w:iCs/>
          <w:sz w:val="28"/>
          <w:szCs w:val="28"/>
          <w:lang w:val="en-US"/>
        </w:rPr>
        <w:t xml:space="preserve">Qualification (degree) assigned to graduates </w:t>
      </w:r>
      <w:r w:rsidR="00FB7EFC">
        <w:rPr>
          <w:rFonts w:eastAsia="Times New Roman"/>
          <w:sz w:val="28"/>
          <w:szCs w:val="28"/>
          <w:lang w:val="en-US"/>
        </w:rPr>
        <w:t>- Bachelor</w:t>
      </w:r>
    </w:p>
    <w:p w:rsidR="00A71700" w:rsidRPr="002644EA" w:rsidRDefault="00A71700">
      <w:pPr>
        <w:spacing w:line="324" w:lineRule="exact"/>
        <w:rPr>
          <w:sz w:val="20"/>
          <w:szCs w:val="20"/>
          <w:lang w:val="en-US"/>
        </w:rPr>
      </w:pPr>
    </w:p>
    <w:p w:rsidR="00A71700" w:rsidRPr="002644EA" w:rsidRDefault="002644EA" w:rsidP="00B22EAE">
      <w:pPr>
        <w:ind w:firstLine="709"/>
        <w:rPr>
          <w:sz w:val="20"/>
          <w:szCs w:val="20"/>
          <w:lang w:val="en-US"/>
        </w:rPr>
      </w:pPr>
      <w:r w:rsidRPr="002644EA">
        <w:rPr>
          <w:rFonts w:eastAsia="Times New Roman"/>
          <w:b/>
          <w:bCs/>
          <w:i/>
          <w:iCs/>
          <w:sz w:val="28"/>
          <w:szCs w:val="28"/>
          <w:lang w:val="en-US"/>
        </w:rPr>
        <w:t>Kind (kinds) of professional activity to which graduates are prepared</w:t>
      </w:r>
      <w:r w:rsidRPr="002644EA">
        <w:rPr>
          <w:rFonts w:eastAsia="Times New Roman"/>
          <w:sz w:val="28"/>
          <w:szCs w:val="28"/>
          <w:lang w:val="en-US"/>
        </w:rPr>
        <w:t>:</w:t>
      </w:r>
    </w:p>
    <w:p w:rsidR="00A71700" w:rsidRPr="002644EA" w:rsidRDefault="00A71700">
      <w:pPr>
        <w:spacing w:line="2" w:lineRule="exact"/>
        <w:rPr>
          <w:sz w:val="20"/>
          <w:szCs w:val="20"/>
          <w:lang w:val="en-US"/>
        </w:rPr>
      </w:pPr>
    </w:p>
    <w:p w:rsidR="00A71700" w:rsidRPr="002644EA" w:rsidRDefault="00B22EAE" w:rsidP="00B22EAE">
      <w:pPr>
        <w:ind w:firstLine="709"/>
        <w:rPr>
          <w:sz w:val="20"/>
          <w:szCs w:val="20"/>
          <w:lang w:val="en-US"/>
        </w:rPr>
      </w:pPr>
      <w:r w:rsidRPr="00B22EAE">
        <w:rPr>
          <w:rFonts w:eastAsia="Times New Roman"/>
          <w:sz w:val="28"/>
          <w:szCs w:val="28"/>
          <w:lang w:val="en-US"/>
        </w:rPr>
        <w:t xml:space="preserve">- </w:t>
      </w:r>
      <w:r w:rsidR="002644EA" w:rsidRPr="002644EA">
        <w:rPr>
          <w:rFonts w:eastAsia="Times New Roman"/>
          <w:sz w:val="28"/>
          <w:szCs w:val="28"/>
          <w:lang w:val="en-US"/>
        </w:rPr>
        <w:t>settlement and economic activities;</w:t>
      </w:r>
    </w:p>
    <w:p w:rsidR="00A71700" w:rsidRPr="002644EA" w:rsidRDefault="00B22EAE" w:rsidP="00B22EAE">
      <w:pPr>
        <w:ind w:firstLine="709"/>
        <w:rPr>
          <w:sz w:val="20"/>
          <w:szCs w:val="20"/>
          <w:lang w:val="en-US"/>
        </w:rPr>
      </w:pPr>
      <w:r w:rsidRPr="00B22EAE">
        <w:rPr>
          <w:rFonts w:eastAsia="Times New Roman"/>
          <w:sz w:val="28"/>
          <w:szCs w:val="28"/>
          <w:lang w:val="en-US"/>
        </w:rPr>
        <w:t xml:space="preserve">- </w:t>
      </w:r>
      <w:r w:rsidR="002644EA" w:rsidRPr="002644EA">
        <w:rPr>
          <w:rFonts w:eastAsia="Times New Roman"/>
          <w:sz w:val="28"/>
          <w:szCs w:val="28"/>
          <w:lang w:val="en-US"/>
        </w:rPr>
        <w:t>analytical, research activities;</w:t>
      </w:r>
    </w:p>
    <w:p w:rsidR="00A71700" w:rsidRPr="002644EA" w:rsidRDefault="00B22EAE" w:rsidP="00B22EAE">
      <w:pPr>
        <w:ind w:firstLine="709"/>
        <w:rPr>
          <w:sz w:val="20"/>
          <w:szCs w:val="20"/>
          <w:lang w:val="en-US"/>
        </w:rPr>
      </w:pPr>
      <w:r w:rsidRPr="00321C52">
        <w:rPr>
          <w:rFonts w:eastAsia="Times New Roman"/>
          <w:sz w:val="28"/>
          <w:szCs w:val="28"/>
          <w:lang w:val="en-US"/>
        </w:rPr>
        <w:t xml:space="preserve">- </w:t>
      </w:r>
      <w:r w:rsidR="002644EA" w:rsidRPr="002644EA">
        <w:rPr>
          <w:rFonts w:eastAsia="Times New Roman"/>
          <w:sz w:val="28"/>
          <w:szCs w:val="28"/>
          <w:lang w:val="en-US"/>
        </w:rPr>
        <w:t>organizational and management activities.</w:t>
      </w:r>
    </w:p>
    <w:p w:rsidR="00A71700" w:rsidRPr="00321C52" w:rsidRDefault="00A71700">
      <w:pPr>
        <w:spacing w:line="328" w:lineRule="exact"/>
        <w:rPr>
          <w:sz w:val="20"/>
          <w:szCs w:val="20"/>
          <w:lang w:val="en-US"/>
        </w:rPr>
      </w:pPr>
    </w:p>
    <w:p w:rsidR="00B22EAE" w:rsidRPr="00321C52" w:rsidRDefault="00B22EAE">
      <w:pPr>
        <w:spacing w:line="328" w:lineRule="exact"/>
        <w:rPr>
          <w:sz w:val="20"/>
          <w:szCs w:val="20"/>
          <w:lang w:val="en-US"/>
        </w:rPr>
      </w:pPr>
    </w:p>
    <w:p w:rsidR="00B22EAE" w:rsidRPr="00321C52" w:rsidRDefault="00B22EAE">
      <w:pPr>
        <w:spacing w:line="328" w:lineRule="exact"/>
        <w:rPr>
          <w:sz w:val="20"/>
          <w:szCs w:val="20"/>
          <w:lang w:val="en-US"/>
        </w:rPr>
      </w:pPr>
    </w:p>
    <w:p w:rsidR="00B22EAE" w:rsidRPr="00321C52" w:rsidRDefault="00B22EAE">
      <w:pPr>
        <w:spacing w:line="328" w:lineRule="exact"/>
        <w:rPr>
          <w:sz w:val="20"/>
          <w:szCs w:val="20"/>
          <w:lang w:val="en-US"/>
        </w:rPr>
      </w:pPr>
    </w:p>
    <w:p w:rsidR="00A71700" w:rsidRPr="002644EA" w:rsidRDefault="002644EA" w:rsidP="00B22EAE">
      <w:pPr>
        <w:ind w:firstLine="709"/>
        <w:jc w:val="both"/>
        <w:rPr>
          <w:sz w:val="20"/>
          <w:szCs w:val="20"/>
          <w:lang w:val="en-US"/>
        </w:rPr>
      </w:pPr>
      <w:r w:rsidRPr="002644EA">
        <w:rPr>
          <w:rFonts w:eastAsia="Times New Roman"/>
          <w:b/>
          <w:bCs/>
          <w:i/>
          <w:iCs/>
          <w:sz w:val="28"/>
          <w:szCs w:val="28"/>
          <w:lang w:val="en-US"/>
        </w:rPr>
        <w:lastRenderedPageBreak/>
        <w:t>The main kind of professional activity to which graduates are prepared:</w:t>
      </w:r>
    </w:p>
    <w:p w:rsidR="00A71700" w:rsidRPr="002644EA" w:rsidRDefault="002644EA" w:rsidP="00B22EAE">
      <w:pPr>
        <w:spacing w:line="234" w:lineRule="auto"/>
        <w:ind w:firstLine="709"/>
        <w:jc w:val="both"/>
        <w:rPr>
          <w:sz w:val="20"/>
          <w:szCs w:val="20"/>
          <w:lang w:val="en-US"/>
        </w:rPr>
      </w:pPr>
      <w:r w:rsidRPr="002644EA">
        <w:rPr>
          <w:rFonts w:eastAsia="Times New Roman"/>
          <w:sz w:val="28"/>
          <w:szCs w:val="28"/>
          <w:lang w:val="en-US"/>
        </w:rPr>
        <w:t>settlement and economic activities.</w:t>
      </w:r>
    </w:p>
    <w:p w:rsidR="00A71700" w:rsidRPr="002644EA" w:rsidRDefault="00A71700" w:rsidP="00B22EAE">
      <w:pPr>
        <w:spacing w:line="200" w:lineRule="exact"/>
        <w:ind w:firstLine="709"/>
        <w:jc w:val="both"/>
        <w:rPr>
          <w:sz w:val="20"/>
          <w:szCs w:val="20"/>
          <w:lang w:val="en-US"/>
        </w:rPr>
      </w:pPr>
    </w:p>
    <w:p w:rsidR="00A71700" w:rsidRPr="002644EA" w:rsidRDefault="00A71700">
      <w:pPr>
        <w:spacing w:line="200" w:lineRule="exact"/>
        <w:rPr>
          <w:sz w:val="20"/>
          <w:szCs w:val="20"/>
          <w:lang w:val="en-US"/>
        </w:rPr>
      </w:pPr>
    </w:p>
    <w:p w:rsidR="00A71700" w:rsidRPr="002644EA" w:rsidRDefault="002644EA">
      <w:pPr>
        <w:spacing w:line="234" w:lineRule="auto"/>
        <w:ind w:left="260" w:right="80" w:firstLine="708"/>
        <w:rPr>
          <w:sz w:val="20"/>
          <w:szCs w:val="20"/>
          <w:lang w:val="en-US"/>
        </w:rPr>
      </w:pPr>
      <w:r w:rsidRPr="002644EA">
        <w:rPr>
          <w:rFonts w:eastAsia="Times New Roman"/>
          <w:b/>
          <w:bCs/>
          <w:i/>
          <w:iCs/>
          <w:sz w:val="28"/>
          <w:szCs w:val="28"/>
          <w:lang w:val="en-US"/>
        </w:rPr>
        <w:t>List of professional standards, relevant professional activities of graduates mastering educational program:</w:t>
      </w:r>
    </w:p>
    <w:p w:rsidR="00A71700" w:rsidRPr="002644EA" w:rsidRDefault="002644EA">
      <w:pPr>
        <w:spacing w:line="235" w:lineRule="auto"/>
        <w:ind w:left="980"/>
        <w:rPr>
          <w:sz w:val="20"/>
          <w:szCs w:val="20"/>
          <w:lang w:val="en-US"/>
        </w:rPr>
      </w:pPr>
      <w:r w:rsidRPr="002644EA">
        <w:rPr>
          <w:rFonts w:eastAsia="Times New Roman"/>
          <w:sz w:val="28"/>
          <w:szCs w:val="28"/>
          <w:lang w:val="en-US"/>
        </w:rPr>
        <w:t>Labor economist;</w:t>
      </w:r>
    </w:p>
    <w:p w:rsidR="00A71700" w:rsidRPr="002644EA" w:rsidRDefault="00A71700">
      <w:pPr>
        <w:spacing w:line="2" w:lineRule="exact"/>
        <w:rPr>
          <w:sz w:val="20"/>
          <w:szCs w:val="20"/>
          <w:lang w:val="en-US"/>
        </w:rPr>
      </w:pPr>
    </w:p>
    <w:p w:rsidR="00A71700" w:rsidRPr="002644EA" w:rsidRDefault="002644EA">
      <w:pPr>
        <w:ind w:left="980"/>
        <w:rPr>
          <w:sz w:val="20"/>
          <w:szCs w:val="20"/>
          <w:lang w:val="en-US"/>
        </w:rPr>
      </w:pPr>
      <w:r w:rsidRPr="002644EA">
        <w:rPr>
          <w:rFonts w:eastAsia="Times New Roman"/>
          <w:sz w:val="28"/>
          <w:szCs w:val="28"/>
          <w:lang w:val="en-US"/>
        </w:rPr>
        <w:t>Specialist in accounting and reporting.</w:t>
      </w:r>
    </w:p>
    <w:p w:rsidR="00A71700" w:rsidRPr="002644EA" w:rsidRDefault="00A71700">
      <w:pPr>
        <w:spacing w:line="331" w:lineRule="exact"/>
        <w:rPr>
          <w:sz w:val="20"/>
          <w:szCs w:val="20"/>
          <w:lang w:val="en-US"/>
        </w:rPr>
      </w:pPr>
    </w:p>
    <w:p w:rsidR="00A71700" w:rsidRPr="002644EA" w:rsidRDefault="002644EA">
      <w:pPr>
        <w:ind w:left="980"/>
        <w:rPr>
          <w:sz w:val="20"/>
          <w:szCs w:val="20"/>
          <w:lang w:val="en-US"/>
        </w:rPr>
      </w:pPr>
      <w:r w:rsidRPr="002644EA">
        <w:rPr>
          <w:rFonts w:eastAsia="Times New Roman"/>
          <w:b/>
          <w:bCs/>
          <w:i/>
          <w:iCs/>
          <w:sz w:val="28"/>
          <w:szCs w:val="28"/>
          <w:lang w:val="en-US"/>
        </w:rPr>
        <w:t>Key partners of the educational program:</w:t>
      </w:r>
    </w:p>
    <w:p w:rsidR="00A71700" w:rsidRPr="002644EA" w:rsidRDefault="00A71700">
      <w:pPr>
        <w:spacing w:line="6" w:lineRule="exact"/>
        <w:rPr>
          <w:sz w:val="20"/>
          <w:szCs w:val="20"/>
          <w:lang w:val="en-US"/>
        </w:rPr>
      </w:pPr>
    </w:p>
    <w:p w:rsidR="00B22EAE" w:rsidRPr="00B22EAE" w:rsidRDefault="00B22EAE" w:rsidP="00B22EAE">
      <w:pPr>
        <w:spacing w:line="236" w:lineRule="auto"/>
        <w:ind w:left="260" w:right="180" w:firstLine="708"/>
        <w:jc w:val="both"/>
        <w:rPr>
          <w:rFonts w:eastAsia="Times New Roman"/>
          <w:sz w:val="28"/>
          <w:szCs w:val="28"/>
          <w:lang w:val="en-US"/>
        </w:rPr>
      </w:pPr>
      <w:r>
        <w:rPr>
          <w:rFonts w:eastAsia="Times New Roman"/>
          <w:sz w:val="28"/>
          <w:szCs w:val="28"/>
          <w:lang w:val="en-US"/>
        </w:rPr>
        <w:t xml:space="preserve">Professional standard </w:t>
      </w:r>
      <w:r w:rsidRPr="00B22EAE">
        <w:rPr>
          <w:rFonts w:eastAsia="Times New Roman"/>
          <w:sz w:val="28"/>
          <w:szCs w:val="28"/>
          <w:lang w:val="en-US"/>
        </w:rPr>
        <w:t>«Accountant» approved by order of the Ministry of labor and social protection of the Russian Federation dated February 21, 2019 No. 103n</w:t>
      </w:r>
    </w:p>
    <w:p w:rsidR="00A71700" w:rsidRPr="002644EA" w:rsidRDefault="00B22EAE" w:rsidP="00B22EAE">
      <w:pPr>
        <w:spacing w:line="236" w:lineRule="auto"/>
        <w:ind w:left="260" w:right="180" w:firstLine="708"/>
        <w:jc w:val="both"/>
        <w:rPr>
          <w:sz w:val="20"/>
          <w:szCs w:val="20"/>
          <w:lang w:val="en-US"/>
        </w:rPr>
      </w:pPr>
      <w:r>
        <w:rPr>
          <w:rFonts w:eastAsia="Times New Roman"/>
          <w:sz w:val="28"/>
          <w:szCs w:val="28"/>
          <w:lang w:val="en-US"/>
        </w:rPr>
        <w:t xml:space="preserve">The professional standard </w:t>
      </w:r>
      <w:r w:rsidRPr="00B22EAE">
        <w:rPr>
          <w:rFonts w:eastAsia="Times New Roman"/>
          <w:sz w:val="28"/>
          <w:szCs w:val="28"/>
          <w:lang w:val="en-US"/>
        </w:rPr>
        <w:t>«</w:t>
      </w:r>
      <w:r>
        <w:rPr>
          <w:rFonts w:eastAsia="Times New Roman"/>
          <w:sz w:val="28"/>
          <w:szCs w:val="28"/>
          <w:lang w:val="en-US"/>
        </w:rPr>
        <w:t>Business analyst</w:t>
      </w:r>
      <w:r w:rsidRPr="00B22EAE">
        <w:rPr>
          <w:rFonts w:eastAsia="Times New Roman"/>
          <w:sz w:val="28"/>
          <w:szCs w:val="28"/>
          <w:lang w:val="en-US"/>
        </w:rPr>
        <w:t>» was approved by order No. 592n of the Ministry of labor and social protection of the Russian Federation of September 25, 2018 (as amended by order No. 807n of the Ministry of labor of the Russian Federation of December 14, 2018, effective January 20, 2019.)</w:t>
      </w:r>
      <w:r w:rsidR="002644EA" w:rsidRPr="002644EA">
        <w:rPr>
          <w:rFonts w:eastAsia="Times New Roman"/>
          <w:sz w:val="28"/>
          <w:szCs w:val="28"/>
          <w:lang w:val="en-US"/>
        </w:rPr>
        <w:t>.</w:t>
      </w:r>
    </w:p>
    <w:p w:rsidR="00A71700" w:rsidRPr="002644EA" w:rsidRDefault="00A71700">
      <w:pPr>
        <w:spacing w:line="200" w:lineRule="exact"/>
        <w:rPr>
          <w:sz w:val="20"/>
          <w:szCs w:val="20"/>
          <w:lang w:val="en-US"/>
        </w:rPr>
      </w:pPr>
    </w:p>
    <w:p w:rsidR="00A71700" w:rsidRPr="002644EA" w:rsidRDefault="00A71700">
      <w:pPr>
        <w:spacing w:line="200" w:lineRule="exact"/>
        <w:rPr>
          <w:sz w:val="20"/>
          <w:szCs w:val="20"/>
          <w:lang w:val="en-US"/>
        </w:rPr>
      </w:pPr>
    </w:p>
    <w:p w:rsidR="00A71700" w:rsidRDefault="002644EA">
      <w:pPr>
        <w:ind w:left="980"/>
        <w:rPr>
          <w:sz w:val="20"/>
          <w:szCs w:val="20"/>
        </w:rPr>
      </w:pPr>
      <w:r>
        <w:rPr>
          <w:rFonts w:eastAsia="Times New Roman"/>
          <w:b/>
          <w:bCs/>
          <w:i/>
          <w:iCs/>
          <w:sz w:val="28"/>
          <w:szCs w:val="28"/>
        </w:rPr>
        <w:t xml:space="preserve">Language of education: </w:t>
      </w:r>
      <w:r>
        <w:rPr>
          <w:rFonts w:eastAsia="Times New Roman"/>
          <w:sz w:val="28"/>
          <w:szCs w:val="28"/>
        </w:rPr>
        <w:t>Russian.</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329" w:lineRule="exact"/>
        <w:rPr>
          <w:sz w:val="20"/>
          <w:szCs w:val="20"/>
        </w:rPr>
      </w:pPr>
    </w:p>
    <w:p w:rsidR="00B22EAE" w:rsidRDefault="00B22EAE">
      <w:pPr>
        <w:tabs>
          <w:tab w:val="left" w:pos="1520"/>
          <w:tab w:val="left" w:pos="4280"/>
          <w:tab w:val="left" w:pos="6660"/>
          <w:tab w:val="left" w:pos="7700"/>
        </w:tabs>
        <w:ind w:left="980"/>
        <w:rPr>
          <w:rFonts w:eastAsia="Times New Roman"/>
          <w:b/>
          <w:bCs/>
          <w:sz w:val="28"/>
          <w:szCs w:val="28"/>
        </w:rPr>
      </w:pPr>
    </w:p>
    <w:p w:rsidR="00524FCE" w:rsidRDefault="00524FCE">
      <w:pPr>
        <w:tabs>
          <w:tab w:val="left" w:pos="1520"/>
          <w:tab w:val="left" w:pos="4280"/>
          <w:tab w:val="left" w:pos="6660"/>
          <w:tab w:val="left" w:pos="7700"/>
        </w:tabs>
        <w:ind w:left="980"/>
        <w:rPr>
          <w:rFonts w:eastAsia="Times New Roman"/>
          <w:b/>
          <w:bCs/>
          <w:sz w:val="28"/>
          <w:szCs w:val="28"/>
        </w:rPr>
      </w:pPr>
    </w:p>
    <w:p w:rsidR="00524FCE" w:rsidRDefault="00524FCE">
      <w:pPr>
        <w:tabs>
          <w:tab w:val="left" w:pos="1520"/>
          <w:tab w:val="left" w:pos="4280"/>
          <w:tab w:val="left" w:pos="6660"/>
          <w:tab w:val="left" w:pos="7700"/>
        </w:tabs>
        <w:ind w:left="980"/>
        <w:rPr>
          <w:rFonts w:eastAsia="Times New Roman"/>
          <w:b/>
          <w:bCs/>
          <w:sz w:val="28"/>
          <w:szCs w:val="28"/>
        </w:rPr>
      </w:pPr>
    </w:p>
    <w:p w:rsidR="00A71700" w:rsidRDefault="002644EA">
      <w:pPr>
        <w:tabs>
          <w:tab w:val="left" w:pos="1520"/>
          <w:tab w:val="left" w:pos="4280"/>
          <w:tab w:val="left" w:pos="6660"/>
          <w:tab w:val="left" w:pos="7700"/>
        </w:tabs>
        <w:ind w:left="980"/>
        <w:rPr>
          <w:sz w:val="20"/>
          <w:szCs w:val="20"/>
        </w:rPr>
      </w:pPr>
      <w:r>
        <w:rPr>
          <w:rFonts w:eastAsia="Times New Roman"/>
          <w:b/>
          <w:bCs/>
          <w:sz w:val="28"/>
          <w:szCs w:val="28"/>
        </w:rPr>
        <w:lastRenderedPageBreak/>
        <w:t>1</w:t>
      </w:r>
      <w:r>
        <w:rPr>
          <w:sz w:val="20"/>
          <w:szCs w:val="20"/>
        </w:rPr>
        <w:tab/>
      </w:r>
      <w:r>
        <w:rPr>
          <w:rFonts w:eastAsia="Times New Roman"/>
          <w:b/>
          <w:bCs/>
          <w:sz w:val="28"/>
          <w:szCs w:val="28"/>
        </w:rPr>
        <w:t>НОРМАТИВНЫЕ</w:t>
      </w:r>
      <w:r>
        <w:rPr>
          <w:sz w:val="20"/>
          <w:szCs w:val="20"/>
        </w:rPr>
        <w:tab/>
      </w:r>
      <w:r>
        <w:rPr>
          <w:rFonts w:eastAsia="Times New Roman"/>
          <w:b/>
          <w:bCs/>
          <w:sz w:val="28"/>
          <w:szCs w:val="28"/>
        </w:rPr>
        <w:t>ДОКУМЕНТЫ</w:t>
      </w:r>
      <w:r>
        <w:rPr>
          <w:sz w:val="20"/>
          <w:szCs w:val="20"/>
        </w:rPr>
        <w:tab/>
      </w:r>
      <w:r>
        <w:rPr>
          <w:rFonts w:eastAsia="Times New Roman"/>
          <w:b/>
          <w:bCs/>
          <w:sz w:val="28"/>
          <w:szCs w:val="28"/>
        </w:rPr>
        <w:t>ДЛЯ</w:t>
      </w:r>
      <w:r>
        <w:rPr>
          <w:sz w:val="20"/>
          <w:szCs w:val="20"/>
        </w:rPr>
        <w:tab/>
      </w:r>
      <w:r>
        <w:rPr>
          <w:rFonts w:eastAsia="Times New Roman"/>
          <w:b/>
          <w:bCs/>
          <w:sz w:val="27"/>
          <w:szCs w:val="27"/>
        </w:rPr>
        <w:t>РАЗРАБОТКИ</w:t>
      </w:r>
    </w:p>
    <w:p w:rsidR="00A71700" w:rsidRDefault="00A71700">
      <w:pPr>
        <w:spacing w:line="16" w:lineRule="exact"/>
        <w:rPr>
          <w:sz w:val="20"/>
          <w:szCs w:val="20"/>
        </w:rPr>
      </w:pPr>
    </w:p>
    <w:p w:rsidR="00A71700" w:rsidRDefault="002644EA">
      <w:pPr>
        <w:spacing w:line="234" w:lineRule="auto"/>
        <w:ind w:left="260"/>
        <w:jc w:val="both"/>
        <w:rPr>
          <w:sz w:val="20"/>
          <w:szCs w:val="20"/>
        </w:rPr>
      </w:pPr>
      <w:r>
        <w:rPr>
          <w:rFonts w:eastAsia="Times New Roman"/>
          <w:b/>
          <w:bCs/>
          <w:sz w:val="28"/>
          <w:szCs w:val="28"/>
        </w:rPr>
        <w:t>ОСНОВНОЙ ПРОФЕССИОНАЛЬНОЙ ОБРАЗОВАТЕЛЬНОЙ ПРОГРАММЫ ВЫСШЕГО ОБРАЗОВАНИЯ</w:t>
      </w:r>
    </w:p>
    <w:p w:rsidR="00A71700" w:rsidRDefault="00A71700">
      <w:pPr>
        <w:spacing w:line="333" w:lineRule="exact"/>
        <w:rPr>
          <w:sz w:val="20"/>
          <w:szCs w:val="20"/>
        </w:rPr>
      </w:pPr>
    </w:p>
    <w:p w:rsidR="00A71700" w:rsidRPr="00B22EAE" w:rsidRDefault="002644EA" w:rsidP="00B22EAE">
      <w:pPr>
        <w:ind w:firstLine="708"/>
        <w:jc w:val="both"/>
        <w:rPr>
          <w:sz w:val="20"/>
          <w:szCs w:val="20"/>
        </w:rPr>
      </w:pPr>
      <w:r w:rsidRPr="00B22EAE">
        <w:rPr>
          <w:rFonts w:eastAsia="Times New Roman"/>
          <w:sz w:val="28"/>
          <w:szCs w:val="28"/>
        </w:rPr>
        <w:t>Нормативно-правовую базу разработки основной профессиональной образовательной программы высшего образования (далее – ОПОП ВО) составляют:</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Федеральный закон Российской Федерации от 29.12.2012 г. N 273-ФЗ «Об образовании в Российской Федерации» (с изменениями и дополнениями);</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Приказ Минобрнауки России от 05.04.2017 г. № 301 «Об утверждении Порядка организации и осуществления образовательной деятельности по программам высшего образования – программам бакалавриата, программам специалитета, программам магистратуры»;</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Приказ Минобрнауки России от 12.09.2013 г. № 1061 «Об утверждении перечней специальностей и направлений подготовки ВО»;</w:t>
      </w:r>
    </w:p>
    <w:p w:rsidR="00A71700" w:rsidRPr="00B22EAE" w:rsidRDefault="002644EA" w:rsidP="005C50E1">
      <w:pPr>
        <w:pStyle w:val="a4"/>
        <w:numPr>
          <w:ilvl w:val="1"/>
          <w:numId w:val="34"/>
        </w:numPr>
        <w:ind w:left="0" w:firstLine="709"/>
        <w:jc w:val="both"/>
        <w:rPr>
          <w:rFonts w:eastAsia="Symbol"/>
          <w:sz w:val="28"/>
          <w:szCs w:val="28"/>
        </w:rPr>
      </w:pPr>
      <w:r w:rsidRPr="00B22EAE">
        <w:rPr>
          <w:rFonts w:eastAsia="Times New Roman"/>
          <w:sz w:val="28"/>
          <w:szCs w:val="28"/>
        </w:rPr>
        <w:t>Приказ Минобрнауки России от 18.11.2013 г.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12.09.2013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17.09.2009 г. N 337, направлениям подготовки</w:t>
      </w:r>
      <w:r w:rsidR="00B22EAE" w:rsidRPr="00B22EAE">
        <w:rPr>
          <w:rFonts w:eastAsia="Times New Roman"/>
          <w:sz w:val="28"/>
          <w:szCs w:val="28"/>
        </w:rPr>
        <w:t xml:space="preserve"> </w:t>
      </w:r>
      <w:r w:rsidRPr="00B22EAE">
        <w:rPr>
          <w:rFonts w:eastAsia="Times New Roman"/>
          <w:sz w:val="28"/>
          <w:szCs w:val="28"/>
        </w:rPr>
        <w:t>(специальностей)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30.12.2009 г. № 1136 (с изменениями и дополнениями);</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Федеральные государственные образовательные стандарты высшего образования;</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Устав</w:t>
      </w:r>
      <w:r w:rsidR="00B22EAE" w:rsidRPr="00B22EAE">
        <w:rPr>
          <w:rFonts w:eastAsia="Times New Roman"/>
          <w:sz w:val="28"/>
          <w:szCs w:val="28"/>
        </w:rPr>
        <w:t xml:space="preserve"> </w:t>
      </w:r>
      <w:r w:rsidRPr="00B22EAE">
        <w:rPr>
          <w:rFonts w:eastAsia="Times New Roman"/>
          <w:sz w:val="28"/>
          <w:szCs w:val="28"/>
        </w:rPr>
        <w:t>федерального</w:t>
      </w:r>
      <w:r w:rsidR="00B22EAE" w:rsidRPr="00B22EAE">
        <w:rPr>
          <w:rFonts w:eastAsia="Times New Roman"/>
          <w:sz w:val="28"/>
          <w:szCs w:val="28"/>
        </w:rPr>
        <w:t xml:space="preserve"> </w:t>
      </w:r>
      <w:r w:rsidRPr="00B22EAE">
        <w:rPr>
          <w:rFonts w:eastAsia="Times New Roman"/>
          <w:sz w:val="28"/>
          <w:szCs w:val="28"/>
        </w:rPr>
        <w:t>государственного</w:t>
      </w:r>
      <w:r w:rsidR="00B22EAE" w:rsidRPr="00B22EAE">
        <w:rPr>
          <w:rFonts w:eastAsia="Times New Roman"/>
          <w:sz w:val="28"/>
          <w:szCs w:val="28"/>
        </w:rPr>
        <w:t xml:space="preserve"> </w:t>
      </w:r>
      <w:r w:rsidRPr="00B22EAE">
        <w:rPr>
          <w:rFonts w:eastAsia="Times New Roman"/>
          <w:sz w:val="28"/>
          <w:szCs w:val="28"/>
        </w:rPr>
        <w:t>бюджетного</w:t>
      </w:r>
      <w:r w:rsidR="00B22EAE" w:rsidRPr="00B22EAE">
        <w:rPr>
          <w:rFonts w:eastAsia="Times New Roman"/>
          <w:sz w:val="28"/>
          <w:szCs w:val="28"/>
        </w:rPr>
        <w:t xml:space="preserve">  </w:t>
      </w:r>
      <w:r w:rsidRPr="00B22EAE">
        <w:rPr>
          <w:rFonts w:eastAsia="Times New Roman"/>
          <w:sz w:val="28"/>
          <w:szCs w:val="28"/>
        </w:rPr>
        <w:t>образовательного учреждения высшего образования «Донской государственный технический университет» (далее – университет);</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Нормативно-методические документы Минобрнауки России;</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Примерная основная профессиональная образовательная программа (ПООП ВО);</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основной профессиональной образовательной программе высшего образования (программы бакалавриата, программы магистратуры, программы специалитета);</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lastRenderedPageBreak/>
        <w:t>Порядок разработки и утверждения учебных планов по образовательным программам высшего образования – программам бакалавриата, программам специалитета, программам магистратуры;</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элективных дисциплинах (модулях) образовательных программ высшего образования;</w:t>
      </w:r>
    </w:p>
    <w:p w:rsidR="00A71700" w:rsidRPr="00B22EAE" w:rsidRDefault="002644EA" w:rsidP="005C50E1">
      <w:pPr>
        <w:pStyle w:val="a4"/>
        <w:numPr>
          <w:ilvl w:val="0"/>
          <w:numId w:val="34"/>
        </w:numPr>
        <w:ind w:left="0" w:right="20" w:firstLine="709"/>
        <w:jc w:val="both"/>
        <w:rPr>
          <w:rFonts w:eastAsia="Symbol"/>
          <w:sz w:val="28"/>
          <w:szCs w:val="28"/>
        </w:rPr>
      </w:pPr>
      <w:r w:rsidRPr="00B22EAE">
        <w:rPr>
          <w:rFonts w:eastAsia="Times New Roman"/>
          <w:sz w:val="28"/>
          <w:szCs w:val="28"/>
        </w:rPr>
        <w:t>Порядок организации учебного процесса по физической культуре (физической подготовке);</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самостоятельной работе обучающихся;</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практике обучающихся, осваивающих образовательные программы высшего образования;</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государственной итоговой аттестации выпускников программ высшего образования – программ бакалавриата, программ специалитета и программ магистратуры;</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итоговой аттестации выпускников программ высшего образования – программ бакалавриата, программ специалитета и программ магистратуры, не имеющих государственную аккредитацию;</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рабочей   программе   дисциплины   (модуля),</w:t>
      </w:r>
      <w:r w:rsidR="00B22EAE" w:rsidRPr="00B22EAE">
        <w:rPr>
          <w:rFonts w:eastAsia="Times New Roman"/>
          <w:sz w:val="28"/>
          <w:szCs w:val="28"/>
        </w:rPr>
        <w:t xml:space="preserve"> </w:t>
      </w:r>
      <w:r w:rsidRPr="00B22EAE">
        <w:rPr>
          <w:rFonts w:eastAsia="Times New Roman"/>
          <w:sz w:val="28"/>
          <w:szCs w:val="28"/>
        </w:rPr>
        <w:t>практики;</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оценочных материалах (оценочных средствах);</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электронной  информационно-образовательной</w:t>
      </w:r>
      <w:r w:rsidR="00B22EAE" w:rsidRPr="00B22EAE">
        <w:rPr>
          <w:rFonts w:eastAsia="Times New Roman"/>
          <w:sz w:val="28"/>
          <w:szCs w:val="28"/>
        </w:rPr>
        <w:t xml:space="preserve"> </w:t>
      </w:r>
      <w:r w:rsidRPr="00B22EAE">
        <w:rPr>
          <w:rFonts w:eastAsia="Times New Roman"/>
          <w:sz w:val="28"/>
          <w:szCs w:val="28"/>
        </w:rPr>
        <w:t>среде;</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электронном портфолио обучающихся;</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текущем контроле и промежуточной аттестации обучающихся;</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системе «Контроль успеваемости и рейтинг студентов»;</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 научно-технической библиотеке ДГТУ;</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Положение об электронной библиотеке ДГТУ;</w:t>
      </w:r>
    </w:p>
    <w:p w:rsidR="00A71700" w:rsidRPr="00B22EAE" w:rsidRDefault="002644EA" w:rsidP="005C50E1">
      <w:pPr>
        <w:pStyle w:val="a4"/>
        <w:numPr>
          <w:ilvl w:val="0"/>
          <w:numId w:val="34"/>
        </w:numPr>
        <w:ind w:left="0" w:firstLine="709"/>
        <w:jc w:val="both"/>
        <w:rPr>
          <w:rFonts w:eastAsia="Symbol"/>
          <w:sz w:val="28"/>
          <w:szCs w:val="28"/>
        </w:rPr>
      </w:pPr>
      <w:r w:rsidRPr="00B22EAE">
        <w:rPr>
          <w:rFonts w:eastAsia="Times New Roman"/>
          <w:sz w:val="28"/>
          <w:szCs w:val="28"/>
        </w:rPr>
        <w:t>Регламент работы с ЭБС.</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48" w:lineRule="exact"/>
        <w:rPr>
          <w:sz w:val="20"/>
          <w:szCs w:val="20"/>
        </w:rPr>
      </w:pPr>
    </w:p>
    <w:p w:rsidR="00B22EAE" w:rsidRDefault="00B22EAE">
      <w:pPr>
        <w:spacing w:line="248" w:lineRule="exact"/>
        <w:rPr>
          <w:sz w:val="20"/>
          <w:szCs w:val="20"/>
        </w:rPr>
      </w:pPr>
    </w:p>
    <w:p w:rsidR="00B22EAE" w:rsidRDefault="00B22EAE">
      <w:pPr>
        <w:spacing w:line="248" w:lineRule="exact"/>
        <w:rPr>
          <w:sz w:val="20"/>
          <w:szCs w:val="20"/>
        </w:rPr>
      </w:pPr>
    </w:p>
    <w:p w:rsidR="00B22EAE" w:rsidRDefault="00B22EAE">
      <w:pPr>
        <w:spacing w:line="248" w:lineRule="exact"/>
        <w:rPr>
          <w:sz w:val="20"/>
          <w:szCs w:val="20"/>
        </w:rPr>
      </w:pPr>
    </w:p>
    <w:p w:rsidR="00B22EAE" w:rsidRDefault="00B22EAE">
      <w:pPr>
        <w:spacing w:line="248" w:lineRule="exact"/>
        <w:rPr>
          <w:sz w:val="20"/>
          <w:szCs w:val="20"/>
        </w:rPr>
      </w:pPr>
    </w:p>
    <w:p w:rsidR="00B22EAE" w:rsidRDefault="00B22EAE">
      <w:pPr>
        <w:spacing w:line="248" w:lineRule="exact"/>
        <w:rPr>
          <w:sz w:val="20"/>
          <w:szCs w:val="20"/>
        </w:rPr>
      </w:pPr>
    </w:p>
    <w:p w:rsidR="00B22EAE" w:rsidRDefault="00B22EAE">
      <w:pPr>
        <w:spacing w:line="248" w:lineRule="exact"/>
        <w:rPr>
          <w:sz w:val="20"/>
          <w:szCs w:val="20"/>
        </w:rPr>
      </w:pPr>
    </w:p>
    <w:p w:rsidR="00A71700" w:rsidRDefault="002644EA">
      <w:pPr>
        <w:spacing w:line="235" w:lineRule="auto"/>
        <w:ind w:left="260" w:firstLine="708"/>
        <w:jc w:val="both"/>
        <w:rPr>
          <w:sz w:val="20"/>
          <w:szCs w:val="20"/>
        </w:rPr>
      </w:pPr>
      <w:r>
        <w:rPr>
          <w:rFonts w:eastAsia="Times New Roman"/>
          <w:b/>
          <w:bCs/>
          <w:sz w:val="28"/>
          <w:szCs w:val="28"/>
        </w:rPr>
        <w:lastRenderedPageBreak/>
        <w:t>2 ХАРАКТЕРИСТИКА ОСНОВНОЙ ПРОФЕССИОНАЛЬНОЙ ОБРАЗОВАТЕЛЬНОЙ ПРОГРАММЫ ВЫСШЕГО ОБРАЗОВАНИЯ</w:t>
      </w:r>
    </w:p>
    <w:p w:rsidR="00A71700" w:rsidRDefault="00A71700">
      <w:pPr>
        <w:spacing w:line="15" w:lineRule="exact"/>
        <w:rPr>
          <w:sz w:val="20"/>
          <w:szCs w:val="20"/>
        </w:rPr>
      </w:pPr>
    </w:p>
    <w:p w:rsidR="00524FCE" w:rsidRDefault="00524FCE">
      <w:pPr>
        <w:spacing w:line="234" w:lineRule="auto"/>
        <w:ind w:left="260" w:firstLine="708"/>
        <w:jc w:val="both"/>
        <w:rPr>
          <w:rFonts w:eastAsia="Times New Roman"/>
          <w:b/>
          <w:bCs/>
          <w:sz w:val="28"/>
          <w:szCs w:val="28"/>
        </w:rPr>
      </w:pPr>
    </w:p>
    <w:p w:rsidR="00A71700" w:rsidRDefault="002644EA" w:rsidP="0052264B">
      <w:pPr>
        <w:spacing w:line="234" w:lineRule="auto"/>
        <w:ind w:firstLine="708"/>
        <w:jc w:val="both"/>
        <w:rPr>
          <w:sz w:val="20"/>
          <w:szCs w:val="20"/>
        </w:rPr>
      </w:pPr>
      <w:r>
        <w:rPr>
          <w:rFonts w:eastAsia="Times New Roman"/>
          <w:b/>
          <w:bCs/>
          <w:sz w:val="28"/>
          <w:szCs w:val="28"/>
        </w:rPr>
        <w:t>2.1 Понятие основной профессиональной образовательной программы высшего образования</w:t>
      </w:r>
    </w:p>
    <w:p w:rsidR="00A71700" w:rsidRDefault="002644EA" w:rsidP="0052264B">
      <w:pPr>
        <w:spacing w:line="238" w:lineRule="auto"/>
        <w:ind w:firstLine="708"/>
        <w:jc w:val="both"/>
        <w:rPr>
          <w:sz w:val="20"/>
          <w:szCs w:val="20"/>
        </w:rPr>
      </w:pPr>
      <w:r>
        <w:rPr>
          <w:rFonts w:eastAsia="Times New Roman"/>
          <w:sz w:val="28"/>
          <w:szCs w:val="28"/>
        </w:rPr>
        <w:t>Основная профессиональная образовательная программа высшего образования, реализуемая по н</w:t>
      </w:r>
      <w:r w:rsidR="00414638">
        <w:rPr>
          <w:rFonts w:eastAsia="Times New Roman"/>
          <w:sz w:val="28"/>
          <w:szCs w:val="28"/>
        </w:rPr>
        <w:t>аправлению подготовки 38.03.01 Экономика профиль Экономика организации (программа академического бакалавриата),</w:t>
      </w:r>
      <w:r>
        <w:rPr>
          <w:rFonts w:eastAsia="Times New Roman"/>
          <w:sz w:val="28"/>
          <w:szCs w:val="28"/>
        </w:rPr>
        <w:t xml:space="preserve"> представляет собой систему документов, разработанную и утвержденную в федеральном государственном бюджетном образовательном учреждении высшего образования «Донской государственный технический университет»</w:t>
      </w:r>
    </w:p>
    <w:p w:rsidR="00A71700" w:rsidRDefault="00A71700" w:rsidP="0052264B">
      <w:pPr>
        <w:spacing w:line="14" w:lineRule="exact"/>
        <w:rPr>
          <w:sz w:val="20"/>
          <w:szCs w:val="20"/>
        </w:rPr>
      </w:pPr>
    </w:p>
    <w:p w:rsidR="00A71700" w:rsidRDefault="002644EA" w:rsidP="005C50E1">
      <w:pPr>
        <w:numPr>
          <w:ilvl w:val="0"/>
          <w:numId w:val="1"/>
        </w:numPr>
        <w:tabs>
          <w:tab w:val="left" w:pos="493"/>
        </w:tabs>
        <w:spacing w:line="238" w:lineRule="auto"/>
        <w:ind w:firstLine="2"/>
        <w:jc w:val="both"/>
        <w:rPr>
          <w:rFonts w:eastAsia="Times New Roman"/>
          <w:sz w:val="28"/>
          <w:szCs w:val="28"/>
        </w:rPr>
      </w:pPr>
      <w:r>
        <w:rPr>
          <w:rFonts w:eastAsia="Times New Roman"/>
          <w:sz w:val="28"/>
          <w:szCs w:val="28"/>
        </w:rPr>
        <w:t>учетом потребностей регионального рынка труда на основе федерального государственного образовательного стандарта высшего образования по н</w:t>
      </w:r>
      <w:r w:rsidR="00414638">
        <w:rPr>
          <w:rFonts w:eastAsia="Times New Roman"/>
          <w:sz w:val="28"/>
          <w:szCs w:val="28"/>
        </w:rPr>
        <w:t>аправлению подготовки 38.03.01 Экономика (Приказ Минобрнауки России от 12.11.2015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w:t>
      </w:r>
      <w:r>
        <w:rPr>
          <w:rFonts w:eastAsia="Times New Roman"/>
          <w:sz w:val="28"/>
          <w:szCs w:val="28"/>
        </w:rPr>
        <w:t>, а также с учетом рекомендованной примерной основной профессиональной образовательной программы.</w:t>
      </w:r>
    </w:p>
    <w:p w:rsidR="00A71700" w:rsidRDefault="00A71700" w:rsidP="0052264B">
      <w:pPr>
        <w:spacing w:line="14" w:lineRule="exact"/>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rsidR="00A71700" w:rsidRDefault="00A71700">
      <w:pPr>
        <w:spacing w:line="200" w:lineRule="exact"/>
        <w:rPr>
          <w:sz w:val="20"/>
          <w:szCs w:val="20"/>
        </w:rPr>
      </w:pPr>
    </w:p>
    <w:p w:rsidR="00A71700" w:rsidRDefault="002644EA">
      <w:pPr>
        <w:ind w:left="980"/>
        <w:rPr>
          <w:sz w:val="20"/>
          <w:szCs w:val="20"/>
        </w:rPr>
      </w:pPr>
      <w:r>
        <w:rPr>
          <w:rFonts w:eastAsia="Times New Roman"/>
          <w:b/>
          <w:bCs/>
          <w:sz w:val="28"/>
          <w:szCs w:val="28"/>
        </w:rPr>
        <w:t>2.2 Цель и задачи ОПОП ВО</w:t>
      </w:r>
    </w:p>
    <w:p w:rsidR="00A71700" w:rsidRDefault="00A71700">
      <w:pPr>
        <w:spacing w:line="271" w:lineRule="exact"/>
        <w:rPr>
          <w:sz w:val="20"/>
          <w:szCs w:val="20"/>
        </w:rPr>
      </w:pPr>
    </w:p>
    <w:p w:rsidR="00A71700" w:rsidRPr="00524FCE" w:rsidRDefault="00524FCE" w:rsidP="00524FCE">
      <w:pPr>
        <w:tabs>
          <w:tab w:val="left" w:pos="2400"/>
          <w:tab w:val="left" w:pos="3400"/>
          <w:tab w:val="left" w:pos="4480"/>
          <w:tab w:val="left" w:pos="5120"/>
          <w:tab w:val="left" w:pos="6960"/>
          <w:tab w:val="left" w:pos="8260"/>
        </w:tabs>
        <w:ind w:firstLine="709"/>
        <w:jc w:val="both"/>
        <w:rPr>
          <w:sz w:val="20"/>
          <w:szCs w:val="20"/>
        </w:rPr>
      </w:pPr>
      <w:r>
        <w:rPr>
          <w:rFonts w:eastAsia="Times New Roman"/>
          <w:sz w:val="28"/>
          <w:szCs w:val="28"/>
        </w:rPr>
        <w:t xml:space="preserve">Основной целью ОПОП ВО бакалавриата </w:t>
      </w:r>
      <w:r w:rsidR="002644EA" w:rsidRPr="00524FCE">
        <w:rPr>
          <w:rFonts w:eastAsia="Times New Roman"/>
          <w:sz w:val="28"/>
          <w:szCs w:val="28"/>
        </w:rPr>
        <w:t>является</w:t>
      </w:r>
      <w:r>
        <w:rPr>
          <w:sz w:val="20"/>
          <w:szCs w:val="20"/>
        </w:rPr>
        <w:t xml:space="preserve"> </w:t>
      </w:r>
      <w:r w:rsidR="002644EA" w:rsidRPr="00524FCE">
        <w:rPr>
          <w:rFonts w:eastAsia="Times New Roman"/>
          <w:sz w:val="27"/>
          <w:szCs w:val="27"/>
        </w:rPr>
        <w:t>подготовка</w:t>
      </w:r>
      <w:r>
        <w:rPr>
          <w:rFonts w:eastAsia="Times New Roman"/>
          <w:sz w:val="27"/>
          <w:szCs w:val="27"/>
        </w:rPr>
        <w:t xml:space="preserve"> </w:t>
      </w:r>
      <w:r w:rsidR="002644EA" w:rsidRPr="00524FCE">
        <w:rPr>
          <w:rFonts w:eastAsia="Times New Roman"/>
          <w:sz w:val="28"/>
          <w:szCs w:val="28"/>
        </w:rPr>
        <w:t>квалифицированных кадров в области экономики посредством формирования у обучающихся общекультурных, общепрофессиональных и профессиональных компетенций в соответствии с требованиями ФГОС ВО</w:t>
      </w:r>
      <w:r>
        <w:rPr>
          <w:rFonts w:eastAsia="Times New Roman"/>
          <w:sz w:val="28"/>
          <w:szCs w:val="28"/>
        </w:rPr>
        <w:t xml:space="preserve"> </w:t>
      </w:r>
      <w:r w:rsidR="002644EA" w:rsidRPr="00524FCE">
        <w:rPr>
          <w:rFonts w:eastAsia="Times New Roman"/>
          <w:sz w:val="28"/>
          <w:szCs w:val="28"/>
        </w:rPr>
        <w:t>по направлению подготовки 38.03.01 «Экономика» профиль «Экономика организации», а также развития личностных качеств (целеустремленности, организованности, трудолюбия, ответственности, коммуникативности, толерантности, общей культуры),</w:t>
      </w:r>
      <w:r>
        <w:rPr>
          <w:rFonts w:eastAsia="Times New Roman"/>
          <w:sz w:val="28"/>
          <w:szCs w:val="28"/>
        </w:rPr>
        <w:t xml:space="preserve"> </w:t>
      </w:r>
      <w:r w:rsidR="002644EA" w:rsidRPr="00524FCE">
        <w:rPr>
          <w:rFonts w:eastAsia="Times New Roman"/>
          <w:sz w:val="28"/>
          <w:szCs w:val="28"/>
        </w:rPr>
        <w:t>позволяющих реализовать сформированные компетенции в профессиональной деятельности.</w:t>
      </w:r>
    </w:p>
    <w:p w:rsidR="00A71700" w:rsidRPr="00524FCE" w:rsidRDefault="002644EA" w:rsidP="00524FCE">
      <w:pPr>
        <w:ind w:firstLine="708"/>
        <w:jc w:val="both"/>
        <w:rPr>
          <w:sz w:val="20"/>
          <w:szCs w:val="20"/>
        </w:rPr>
      </w:pPr>
      <w:r w:rsidRPr="00524FCE">
        <w:rPr>
          <w:rFonts w:eastAsia="Times New Roman"/>
          <w:sz w:val="28"/>
          <w:szCs w:val="28"/>
        </w:rPr>
        <w:t>ОПОП ВО имеет своей целью документационное и методическое обеспечение реализации ФГОС ВО и на этой основе развитие у обучающихся</w:t>
      </w:r>
      <w:r w:rsidR="00524FCE">
        <w:rPr>
          <w:rFonts w:eastAsia="Times New Roman"/>
          <w:sz w:val="28"/>
          <w:szCs w:val="28"/>
        </w:rPr>
        <w:t xml:space="preserve"> </w:t>
      </w:r>
      <w:r w:rsidRPr="00524FCE">
        <w:rPr>
          <w:rFonts w:eastAsia="Times New Roman"/>
          <w:sz w:val="28"/>
          <w:szCs w:val="28"/>
        </w:rPr>
        <w:t>личностных качеств, а также формирование общекультурных, общепрофессиональных и профессиональных компетенций, способствующих успешной деятельности по профилю подготовки.</w:t>
      </w:r>
    </w:p>
    <w:p w:rsidR="00A71700" w:rsidRPr="00524FCE" w:rsidRDefault="00A71700" w:rsidP="00524FCE">
      <w:pPr>
        <w:rPr>
          <w:sz w:val="20"/>
          <w:szCs w:val="20"/>
        </w:rPr>
      </w:pPr>
    </w:p>
    <w:p w:rsidR="00A71700" w:rsidRPr="00524FCE" w:rsidRDefault="00524FCE" w:rsidP="0052264B">
      <w:pPr>
        <w:ind w:firstLine="709"/>
        <w:jc w:val="both"/>
        <w:rPr>
          <w:sz w:val="20"/>
          <w:szCs w:val="20"/>
        </w:rPr>
      </w:pPr>
      <w:r>
        <w:rPr>
          <w:rFonts w:eastAsia="Times New Roman"/>
          <w:sz w:val="28"/>
          <w:szCs w:val="28"/>
        </w:rPr>
        <w:t xml:space="preserve">В </w:t>
      </w:r>
      <w:r w:rsidR="002644EA" w:rsidRPr="00524FCE">
        <w:rPr>
          <w:rFonts w:eastAsia="Times New Roman"/>
          <w:sz w:val="28"/>
          <w:szCs w:val="28"/>
        </w:rPr>
        <w:t>области воспитания целью ОПОП ВО по направлению подготовки 38.03.01 «Экономика» профиль «Экономика организации» является</w:t>
      </w:r>
      <w:r w:rsidR="00414638" w:rsidRPr="00524FCE">
        <w:rPr>
          <w:rFonts w:eastAsia="Times New Roman"/>
          <w:sz w:val="28"/>
          <w:szCs w:val="28"/>
        </w:rPr>
        <w:t xml:space="preserve"> </w:t>
      </w:r>
      <w:r w:rsidR="0052264B">
        <w:rPr>
          <w:rFonts w:eastAsia="Times New Roman"/>
          <w:sz w:val="28"/>
          <w:szCs w:val="28"/>
        </w:rPr>
        <w:t xml:space="preserve">  </w:t>
      </w:r>
      <w:r w:rsidR="002644EA" w:rsidRPr="00524FCE">
        <w:rPr>
          <w:rFonts w:eastAsia="Times New Roman"/>
          <w:sz w:val="28"/>
          <w:szCs w:val="28"/>
        </w:rPr>
        <w:t xml:space="preserve">формирование социально­личностных качеств обучающихся: </w:t>
      </w:r>
      <w:r w:rsidR="002644EA" w:rsidRPr="00524FCE">
        <w:rPr>
          <w:rFonts w:eastAsia="Times New Roman"/>
          <w:sz w:val="28"/>
          <w:szCs w:val="28"/>
        </w:rPr>
        <w:lastRenderedPageBreak/>
        <w:t>целеустремленности, организованности, трудолюбия, ответственности, гражданственности, коммуникативности, толерантности, повышение их общей культуры.</w:t>
      </w:r>
    </w:p>
    <w:p w:rsidR="00A71700" w:rsidRPr="00524FCE" w:rsidRDefault="0052264B" w:rsidP="0052264B">
      <w:pPr>
        <w:tabs>
          <w:tab w:val="left" w:pos="1360"/>
        </w:tabs>
        <w:ind w:firstLine="709"/>
        <w:jc w:val="both"/>
        <w:rPr>
          <w:rFonts w:eastAsia="Times New Roman"/>
          <w:sz w:val="28"/>
          <w:szCs w:val="28"/>
        </w:rPr>
      </w:pPr>
      <w:r>
        <w:rPr>
          <w:rFonts w:eastAsia="Times New Roman"/>
          <w:sz w:val="28"/>
          <w:szCs w:val="28"/>
        </w:rPr>
        <w:t xml:space="preserve">В области </w:t>
      </w:r>
      <w:r w:rsidR="002644EA" w:rsidRPr="00524FCE">
        <w:rPr>
          <w:rFonts w:eastAsia="Times New Roman"/>
          <w:sz w:val="28"/>
          <w:szCs w:val="28"/>
        </w:rPr>
        <w:t>обучения  целью  ОП  ВО  по  направлению  подготовки</w:t>
      </w:r>
      <w:r>
        <w:rPr>
          <w:rFonts w:eastAsia="Times New Roman"/>
          <w:sz w:val="28"/>
          <w:szCs w:val="28"/>
        </w:rPr>
        <w:t xml:space="preserve"> </w:t>
      </w:r>
      <w:r w:rsidR="002644EA" w:rsidRPr="00524FCE">
        <w:rPr>
          <w:rFonts w:eastAsia="Times New Roman"/>
          <w:sz w:val="28"/>
          <w:szCs w:val="28"/>
        </w:rPr>
        <w:t>38.03.01 «Экономика» профиль «Экономика организации» является: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у выпускников компетенций, необходимых для осуществления профессиональной деятельности в соответствии с ФГОС ВО;</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многообразия образовательных возможностей обучающихся;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по направлению «Экономика».</w:t>
      </w:r>
    </w:p>
    <w:p w:rsidR="00A71700" w:rsidRPr="00524FCE" w:rsidRDefault="002644EA" w:rsidP="0052264B">
      <w:pPr>
        <w:ind w:firstLine="709"/>
        <w:rPr>
          <w:rFonts w:eastAsia="Times New Roman"/>
          <w:sz w:val="28"/>
          <w:szCs w:val="28"/>
        </w:rPr>
      </w:pPr>
      <w:r w:rsidRPr="00524FCE">
        <w:rPr>
          <w:rFonts w:eastAsia="Times New Roman"/>
          <w:sz w:val="28"/>
          <w:szCs w:val="28"/>
        </w:rPr>
        <w:t>ОПОП ВО основана на компетентностном подходе к ожидаемым результатам обучения и ориентирована на решение следующих задач:</w:t>
      </w:r>
    </w:p>
    <w:p w:rsidR="00A71700" w:rsidRPr="0052264B" w:rsidRDefault="002644EA" w:rsidP="005C50E1">
      <w:pPr>
        <w:pStyle w:val="a4"/>
        <w:numPr>
          <w:ilvl w:val="1"/>
          <w:numId w:val="36"/>
        </w:numPr>
        <w:ind w:left="0" w:firstLine="709"/>
        <w:jc w:val="both"/>
        <w:rPr>
          <w:rFonts w:eastAsia="Times New Roman"/>
          <w:sz w:val="28"/>
          <w:szCs w:val="28"/>
        </w:rPr>
      </w:pPr>
      <w:r w:rsidRPr="0052264B">
        <w:rPr>
          <w:rFonts w:eastAsia="Times New Roman"/>
          <w:sz w:val="27"/>
          <w:szCs w:val="27"/>
        </w:rPr>
        <w:t>направленность на многоуровневую систему образования;</w:t>
      </w:r>
    </w:p>
    <w:p w:rsidR="00A71700" w:rsidRPr="0052264B" w:rsidRDefault="002644EA" w:rsidP="005C50E1">
      <w:pPr>
        <w:pStyle w:val="a4"/>
        <w:numPr>
          <w:ilvl w:val="1"/>
          <w:numId w:val="36"/>
        </w:numPr>
        <w:ind w:left="0" w:firstLine="709"/>
        <w:jc w:val="both"/>
        <w:rPr>
          <w:rFonts w:eastAsia="Times New Roman"/>
          <w:sz w:val="28"/>
          <w:szCs w:val="28"/>
        </w:rPr>
      </w:pPr>
      <w:r w:rsidRPr="0052264B">
        <w:rPr>
          <w:rFonts w:eastAsia="Times New Roman"/>
          <w:sz w:val="28"/>
          <w:szCs w:val="28"/>
        </w:rPr>
        <w:t>выбор обучающимися индивидуальных образовательных траекторий;</w:t>
      </w:r>
    </w:p>
    <w:p w:rsidR="00A71700" w:rsidRPr="0052264B" w:rsidRDefault="002644EA" w:rsidP="005C50E1">
      <w:pPr>
        <w:pStyle w:val="a4"/>
        <w:numPr>
          <w:ilvl w:val="1"/>
          <w:numId w:val="36"/>
        </w:numPr>
        <w:ind w:left="0" w:firstLine="709"/>
        <w:jc w:val="both"/>
        <w:rPr>
          <w:rFonts w:eastAsia="Times New Roman"/>
          <w:sz w:val="28"/>
          <w:szCs w:val="28"/>
        </w:rPr>
      </w:pPr>
      <w:r w:rsidRPr="0052264B">
        <w:rPr>
          <w:rFonts w:eastAsia="Times New Roman"/>
          <w:sz w:val="28"/>
          <w:szCs w:val="28"/>
        </w:rPr>
        <w:t>практико-ориентированное обучение, позволяющее сочетать фундаментальные знания с практическими навыками по направлению подготовки;</w:t>
      </w:r>
    </w:p>
    <w:p w:rsidR="00A71700" w:rsidRPr="0052264B" w:rsidRDefault="002644EA" w:rsidP="005C50E1">
      <w:pPr>
        <w:pStyle w:val="a4"/>
        <w:numPr>
          <w:ilvl w:val="1"/>
          <w:numId w:val="36"/>
        </w:numPr>
        <w:ind w:left="0" w:firstLine="709"/>
        <w:rPr>
          <w:rFonts w:eastAsia="Times New Roman"/>
          <w:sz w:val="28"/>
          <w:szCs w:val="28"/>
        </w:rPr>
      </w:pPr>
      <w:r w:rsidRPr="0052264B">
        <w:rPr>
          <w:rFonts w:eastAsia="Times New Roman"/>
          <w:sz w:val="28"/>
          <w:szCs w:val="28"/>
        </w:rPr>
        <w:t>формирование готовности выпускников университета к активной профессиональной и социальной деятельности.</w:t>
      </w:r>
    </w:p>
    <w:p w:rsidR="00A71700" w:rsidRPr="00524FCE" w:rsidRDefault="002644EA" w:rsidP="0052264B">
      <w:pPr>
        <w:ind w:firstLine="709"/>
        <w:jc w:val="both"/>
        <w:rPr>
          <w:rFonts w:eastAsia="Times New Roman"/>
          <w:sz w:val="28"/>
          <w:szCs w:val="28"/>
        </w:rPr>
      </w:pPr>
      <w:r w:rsidRPr="00524FCE">
        <w:rPr>
          <w:rFonts w:eastAsia="Times New Roman"/>
          <w:sz w:val="28"/>
          <w:szCs w:val="28"/>
        </w:rPr>
        <w:t>Структура образовательной программы предусматривает базовую (обязательную) часть и вариативную (профильную), устанавливаемую образовательной организацией.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позволяет обучающимся получить углубленные знания и навыки для успешной профессиональной деятельности и (или) продолжения профессионального образования на следующем уровне.</w:t>
      </w:r>
    </w:p>
    <w:p w:rsidR="00A71700" w:rsidRPr="00524FCE" w:rsidRDefault="002644EA" w:rsidP="0052264B">
      <w:pPr>
        <w:ind w:firstLine="709"/>
        <w:jc w:val="both"/>
        <w:rPr>
          <w:rFonts w:eastAsia="Times New Roman"/>
          <w:sz w:val="28"/>
          <w:szCs w:val="28"/>
        </w:rPr>
      </w:pPr>
      <w:r w:rsidRPr="00524FCE">
        <w:rPr>
          <w:rFonts w:eastAsia="Times New Roman"/>
          <w:sz w:val="28"/>
          <w:szCs w:val="28"/>
        </w:rPr>
        <w:t>Образовательная деятельность по ОПОП ВО бакалавриата реализуется на государственном языке Российской Федерации.</w:t>
      </w:r>
    </w:p>
    <w:p w:rsidR="00A71700" w:rsidRDefault="00A71700" w:rsidP="0052264B">
      <w:pPr>
        <w:spacing w:line="283" w:lineRule="exact"/>
        <w:ind w:firstLine="709"/>
        <w:rPr>
          <w:sz w:val="20"/>
          <w:szCs w:val="20"/>
        </w:rPr>
      </w:pPr>
    </w:p>
    <w:p w:rsidR="00A71700" w:rsidRPr="0052264B" w:rsidRDefault="002644EA" w:rsidP="005C50E1">
      <w:pPr>
        <w:pStyle w:val="a4"/>
        <w:numPr>
          <w:ilvl w:val="1"/>
          <w:numId w:val="37"/>
        </w:numPr>
        <w:ind w:left="0" w:firstLine="709"/>
        <w:rPr>
          <w:sz w:val="20"/>
          <w:szCs w:val="20"/>
        </w:rPr>
      </w:pPr>
      <w:r w:rsidRPr="0052264B">
        <w:rPr>
          <w:rFonts w:eastAsia="Times New Roman"/>
          <w:b/>
          <w:bCs/>
          <w:sz w:val="28"/>
          <w:szCs w:val="28"/>
        </w:rPr>
        <w:t>Требования к абитуриенту</w:t>
      </w:r>
    </w:p>
    <w:p w:rsidR="00A71700" w:rsidRDefault="00A71700" w:rsidP="0052264B">
      <w:pPr>
        <w:spacing w:line="332" w:lineRule="exact"/>
        <w:ind w:firstLine="709"/>
        <w:jc w:val="both"/>
        <w:rPr>
          <w:sz w:val="20"/>
          <w:szCs w:val="20"/>
        </w:rPr>
      </w:pPr>
    </w:p>
    <w:p w:rsidR="00A71700" w:rsidRDefault="0052264B" w:rsidP="0052264B">
      <w:pPr>
        <w:spacing w:line="234" w:lineRule="auto"/>
        <w:ind w:firstLine="709"/>
        <w:jc w:val="both"/>
        <w:rPr>
          <w:rFonts w:eastAsia="Times New Roman"/>
          <w:sz w:val="28"/>
          <w:szCs w:val="28"/>
        </w:rPr>
      </w:pPr>
      <w:r>
        <w:rPr>
          <w:rFonts w:eastAsia="Times New Roman"/>
          <w:sz w:val="28"/>
          <w:szCs w:val="28"/>
        </w:rPr>
        <w:t xml:space="preserve">К </w:t>
      </w:r>
      <w:r w:rsidR="002644EA">
        <w:rPr>
          <w:rFonts w:eastAsia="Times New Roman"/>
          <w:sz w:val="28"/>
          <w:szCs w:val="28"/>
        </w:rPr>
        <w:t>освоению программ бакалавриата допускаются лица, имеющие среднее общее образование.</w:t>
      </w:r>
    </w:p>
    <w:p w:rsidR="00A71700" w:rsidRDefault="002644EA" w:rsidP="0052264B">
      <w:pPr>
        <w:spacing w:line="237" w:lineRule="auto"/>
        <w:ind w:firstLine="709"/>
        <w:jc w:val="both"/>
        <w:rPr>
          <w:rFonts w:eastAsia="Times New Roman"/>
          <w:sz w:val="28"/>
          <w:szCs w:val="28"/>
        </w:rPr>
      </w:pPr>
      <w:r>
        <w:rPr>
          <w:rFonts w:eastAsia="Times New Roman"/>
          <w:sz w:val="28"/>
          <w:szCs w:val="28"/>
        </w:rPr>
        <w:t>Абитуриент должен иметь документ государственного образца о среднем общем образовании или среднем профессиональном образовании/о высшем образовании. Зачисление производится согласно Правилам приема в ДГТУ.</w:t>
      </w:r>
    </w:p>
    <w:p w:rsidR="0052264B" w:rsidRDefault="0052264B" w:rsidP="0052264B">
      <w:pPr>
        <w:spacing w:line="237" w:lineRule="auto"/>
        <w:ind w:firstLine="709"/>
        <w:jc w:val="both"/>
        <w:rPr>
          <w:rFonts w:eastAsia="Times New Roman"/>
          <w:sz w:val="28"/>
          <w:szCs w:val="28"/>
        </w:rPr>
      </w:pPr>
    </w:p>
    <w:p w:rsidR="00A71700" w:rsidRDefault="002644EA" w:rsidP="0052264B">
      <w:pPr>
        <w:ind w:firstLine="709"/>
        <w:rPr>
          <w:sz w:val="20"/>
          <w:szCs w:val="20"/>
        </w:rPr>
      </w:pPr>
      <w:r>
        <w:rPr>
          <w:rFonts w:eastAsia="Times New Roman"/>
          <w:b/>
          <w:bCs/>
          <w:sz w:val="28"/>
          <w:szCs w:val="28"/>
        </w:rPr>
        <w:lastRenderedPageBreak/>
        <w:t>2.4 Направленность ОПОП ВО</w:t>
      </w:r>
    </w:p>
    <w:p w:rsidR="00A71700" w:rsidRDefault="002644EA" w:rsidP="0052264B">
      <w:pPr>
        <w:spacing w:line="237" w:lineRule="auto"/>
        <w:ind w:firstLine="709"/>
        <w:jc w:val="both"/>
        <w:rPr>
          <w:sz w:val="20"/>
          <w:szCs w:val="20"/>
        </w:rPr>
      </w:pPr>
      <w:r>
        <w:rPr>
          <w:rFonts w:eastAsia="Times New Roman"/>
          <w:sz w:val="28"/>
          <w:szCs w:val="28"/>
        </w:rPr>
        <w:t>Данная ОПОП ВО реализуется по н</w:t>
      </w:r>
      <w:r w:rsidR="0052264B">
        <w:rPr>
          <w:rFonts w:eastAsia="Times New Roman"/>
          <w:sz w:val="28"/>
          <w:szCs w:val="28"/>
        </w:rPr>
        <w:t>аправлению подготовки 38.03.01 Экономика профиль Экономика организации</w:t>
      </w:r>
      <w:r>
        <w:rPr>
          <w:rFonts w:eastAsia="Times New Roman"/>
          <w:sz w:val="28"/>
          <w:szCs w:val="28"/>
        </w:rPr>
        <w:t>. Направленность ОПОП ВО определяется дисциплинами вариативной части программы бакалавриата с помощью которых формируются профессиональные компетенции.</w:t>
      </w:r>
    </w:p>
    <w:p w:rsidR="00A71700" w:rsidRDefault="00A71700" w:rsidP="0052264B">
      <w:pPr>
        <w:spacing w:line="200" w:lineRule="exact"/>
        <w:ind w:firstLine="709"/>
        <w:rPr>
          <w:sz w:val="20"/>
          <w:szCs w:val="20"/>
        </w:rPr>
      </w:pPr>
    </w:p>
    <w:p w:rsidR="00A71700" w:rsidRDefault="00A71700" w:rsidP="0052264B">
      <w:pPr>
        <w:spacing w:line="200" w:lineRule="exact"/>
        <w:ind w:firstLine="709"/>
        <w:rPr>
          <w:sz w:val="20"/>
          <w:szCs w:val="20"/>
        </w:rPr>
      </w:pPr>
    </w:p>
    <w:p w:rsidR="00A71700" w:rsidRDefault="002644EA" w:rsidP="0052264B">
      <w:pPr>
        <w:ind w:firstLine="709"/>
        <w:rPr>
          <w:sz w:val="20"/>
          <w:szCs w:val="20"/>
        </w:rPr>
      </w:pPr>
      <w:r>
        <w:rPr>
          <w:rFonts w:eastAsia="Times New Roman"/>
          <w:b/>
          <w:bCs/>
          <w:sz w:val="28"/>
          <w:szCs w:val="28"/>
        </w:rPr>
        <w:t>2.5 Квалификация, присваиваемая выпускнику</w:t>
      </w:r>
    </w:p>
    <w:p w:rsidR="00A71700" w:rsidRDefault="00A71700" w:rsidP="0052264B">
      <w:pPr>
        <w:spacing w:line="330" w:lineRule="exact"/>
        <w:ind w:firstLine="709"/>
        <w:rPr>
          <w:sz w:val="20"/>
          <w:szCs w:val="20"/>
        </w:rPr>
      </w:pPr>
    </w:p>
    <w:p w:rsidR="00A71700" w:rsidRDefault="002644EA" w:rsidP="0052264B">
      <w:pPr>
        <w:spacing w:line="236" w:lineRule="auto"/>
        <w:ind w:firstLine="709"/>
        <w:jc w:val="both"/>
        <w:rPr>
          <w:sz w:val="20"/>
          <w:szCs w:val="20"/>
        </w:rPr>
      </w:pPr>
      <w:r>
        <w:rPr>
          <w:rFonts w:eastAsia="Times New Roman"/>
          <w:sz w:val="28"/>
          <w:szCs w:val="28"/>
        </w:rPr>
        <w:t>При успешном освоении ОПОП ВО выпускнику присваивается квалификация «бакалавр» по направлению подготовки 38.03.01 «Экономика».</w:t>
      </w:r>
    </w:p>
    <w:p w:rsidR="00A71700" w:rsidRDefault="00A71700" w:rsidP="0052264B">
      <w:pPr>
        <w:spacing w:line="328" w:lineRule="exact"/>
        <w:ind w:firstLine="709"/>
        <w:rPr>
          <w:sz w:val="20"/>
          <w:szCs w:val="20"/>
        </w:rPr>
      </w:pPr>
    </w:p>
    <w:p w:rsidR="00A71700" w:rsidRDefault="002644EA" w:rsidP="0052264B">
      <w:pPr>
        <w:ind w:firstLine="709"/>
        <w:rPr>
          <w:sz w:val="20"/>
          <w:szCs w:val="20"/>
        </w:rPr>
      </w:pPr>
      <w:r>
        <w:rPr>
          <w:rFonts w:eastAsia="Times New Roman"/>
          <w:b/>
          <w:bCs/>
          <w:sz w:val="28"/>
          <w:szCs w:val="28"/>
        </w:rPr>
        <w:t>2.6 Трудоемкость ОПОП ВО</w:t>
      </w:r>
    </w:p>
    <w:p w:rsidR="00A71700" w:rsidRDefault="00A71700" w:rsidP="0052264B">
      <w:pPr>
        <w:spacing w:line="332" w:lineRule="exact"/>
        <w:ind w:firstLine="709"/>
        <w:rPr>
          <w:sz w:val="20"/>
          <w:szCs w:val="20"/>
        </w:rPr>
      </w:pPr>
    </w:p>
    <w:p w:rsidR="00A71700" w:rsidRDefault="002644EA" w:rsidP="0052264B">
      <w:pPr>
        <w:spacing w:line="237" w:lineRule="auto"/>
        <w:ind w:firstLine="709"/>
        <w:jc w:val="both"/>
        <w:rPr>
          <w:sz w:val="20"/>
          <w:szCs w:val="20"/>
        </w:rPr>
      </w:pPr>
      <w:r>
        <w:rPr>
          <w:rFonts w:eastAsia="Times New Roman"/>
          <w:sz w:val="28"/>
          <w:szCs w:val="28"/>
        </w:rPr>
        <w:t>Трудоемкость освоения обучающимся ОПОП составляет 240 зачетных единиц за весь период обучения в соответствии с ФГОС ВО по данному направлению подготовки и включает все виды аудиторной и самостоятельной работы, практики и время, отводимое на контроль качества освоения обучающимся ОПОП.</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pPr>
        <w:spacing w:line="234" w:lineRule="auto"/>
        <w:ind w:left="260" w:firstLine="708"/>
        <w:jc w:val="both"/>
        <w:rPr>
          <w:sz w:val="20"/>
          <w:szCs w:val="20"/>
        </w:rPr>
      </w:pPr>
      <w:r>
        <w:rPr>
          <w:rFonts w:eastAsia="Times New Roman"/>
          <w:b/>
          <w:bCs/>
          <w:sz w:val="28"/>
          <w:szCs w:val="28"/>
        </w:rPr>
        <w:t>2.7 Срок освоения основной профессиональной образовательной программы высшего образования</w:t>
      </w:r>
    </w:p>
    <w:p w:rsidR="00A71700" w:rsidRDefault="00A71700">
      <w:pPr>
        <w:spacing w:line="332" w:lineRule="exact"/>
        <w:rPr>
          <w:sz w:val="20"/>
          <w:szCs w:val="20"/>
        </w:rPr>
      </w:pPr>
    </w:p>
    <w:p w:rsidR="00A71700" w:rsidRDefault="002644EA">
      <w:pPr>
        <w:spacing w:line="237" w:lineRule="auto"/>
        <w:ind w:left="260" w:firstLine="708"/>
        <w:jc w:val="both"/>
        <w:rPr>
          <w:sz w:val="20"/>
          <w:szCs w:val="20"/>
        </w:rPr>
      </w:pPr>
      <w:r>
        <w:rPr>
          <w:rFonts w:eastAsia="Times New Roman"/>
          <w:sz w:val="28"/>
          <w:szCs w:val="28"/>
        </w:rPr>
        <w:t>Срок освоения ОПОП ВО в соответствии с ФГОС ВО по данному направлению подготовки по очной форме обучени</w:t>
      </w:r>
      <w:r w:rsidR="0052264B">
        <w:rPr>
          <w:rFonts w:eastAsia="Times New Roman"/>
          <w:sz w:val="28"/>
          <w:szCs w:val="28"/>
        </w:rPr>
        <w:t>я составляет - 4 года, 4 года и 6 месяцев по заочной форме обучения, по заочной ускоренной форме обучения – 3 года 6 месяцев</w:t>
      </w:r>
      <w:r>
        <w:rPr>
          <w:rFonts w:eastAsia="Times New Roman"/>
          <w:sz w:val="28"/>
          <w:szCs w:val="28"/>
        </w:rPr>
        <w:t>.</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414638" w:rsidRDefault="00414638">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52264B" w:rsidRDefault="0052264B">
      <w:pPr>
        <w:spacing w:line="200" w:lineRule="exact"/>
        <w:rPr>
          <w:sz w:val="20"/>
          <w:szCs w:val="20"/>
        </w:rPr>
      </w:pPr>
    </w:p>
    <w:p w:rsidR="0052264B" w:rsidRDefault="0052264B">
      <w:pPr>
        <w:spacing w:line="200" w:lineRule="exact"/>
        <w:rPr>
          <w:sz w:val="20"/>
          <w:szCs w:val="20"/>
        </w:rPr>
      </w:pPr>
    </w:p>
    <w:p w:rsidR="0052264B" w:rsidRDefault="0052264B">
      <w:pPr>
        <w:spacing w:line="200" w:lineRule="exact"/>
        <w:rPr>
          <w:sz w:val="20"/>
          <w:szCs w:val="20"/>
        </w:rPr>
      </w:pPr>
    </w:p>
    <w:p w:rsidR="0052264B" w:rsidRDefault="0052264B">
      <w:pPr>
        <w:spacing w:line="200" w:lineRule="exact"/>
        <w:rPr>
          <w:sz w:val="20"/>
          <w:szCs w:val="20"/>
        </w:rPr>
      </w:pPr>
    </w:p>
    <w:p w:rsidR="0052264B" w:rsidRDefault="0052264B">
      <w:pPr>
        <w:spacing w:line="200" w:lineRule="exact"/>
        <w:rPr>
          <w:sz w:val="20"/>
          <w:szCs w:val="20"/>
        </w:rPr>
      </w:pPr>
    </w:p>
    <w:p w:rsidR="0052264B" w:rsidRDefault="0052264B">
      <w:pPr>
        <w:spacing w:line="200" w:lineRule="exact"/>
        <w:rPr>
          <w:sz w:val="20"/>
          <w:szCs w:val="20"/>
        </w:rPr>
      </w:pPr>
    </w:p>
    <w:p w:rsidR="00A71700" w:rsidRDefault="00A71700">
      <w:pPr>
        <w:spacing w:line="343" w:lineRule="exact"/>
        <w:rPr>
          <w:sz w:val="20"/>
          <w:szCs w:val="20"/>
        </w:rPr>
      </w:pPr>
    </w:p>
    <w:p w:rsidR="00A71700" w:rsidRDefault="002644EA" w:rsidP="0052264B">
      <w:pPr>
        <w:spacing w:line="235" w:lineRule="auto"/>
        <w:ind w:firstLine="708"/>
        <w:rPr>
          <w:sz w:val="20"/>
          <w:szCs w:val="20"/>
        </w:rPr>
      </w:pPr>
      <w:r>
        <w:rPr>
          <w:rFonts w:eastAsia="Times New Roman"/>
          <w:b/>
          <w:bCs/>
          <w:sz w:val="28"/>
          <w:szCs w:val="28"/>
        </w:rPr>
        <w:lastRenderedPageBreak/>
        <w:t>3 ХАРАКТЕРИСТИКА ПРОФЕССИОНАЛЬНОЙ ДЕЯТЕЛЬНОСТИ ВЫПУСКНИКОВ</w:t>
      </w:r>
    </w:p>
    <w:p w:rsidR="00A71700" w:rsidRDefault="00A71700" w:rsidP="0052264B">
      <w:pPr>
        <w:spacing w:line="2" w:lineRule="exact"/>
        <w:ind w:firstLine="708"/>
        <w:rPr>
          <w:sz w:val="20"/>
          <w:szCs w:val="20"/>
        </w:rPr>
      </w:pPr>
    </w:p>
    <w:p w:rsidR="0065135B" w:rsidRDefault="0065135B" w:rsidP="0052264B">
      <w:pPr>
        <w:ind w:firstLine="708"/>
        <w:rPr>
          <w:rFonts w:eastAsia="Times New Roman"/>
          <w:b/>
          <w:bCs/>
          <w:sz w:val="28"/>
          <w:szCs w:val="28"/>
        </w:rPr>
      </w:pPr>
    </w:p>
    <w:p w:rsidR="00A71700" w:rsidRDefault="002644EA" w:rsidP="0052264B">
      <w:pPr>
        <w:ind w:firstLine="708"/>
        <w:rPr>
          <w:sz w:val="20"/>
          <w:szCs w:val="20"/>
        </w:rPr>
      </w:pPr>
      <w:r>
        <w:rPr>
          <w:rFonts w:eastAsia="Times New Roman"/>
          <w:b/>
          <w:bCs/>
          <w:sz w:val="28"/>
          <w:szCs w:val="28"/>
        </w:rPr>
        <w:t>3.1 Область профессиональной деятельности выпускника</w:t>
      </w:r>
    </w:p>
    <w:p w:rsidR="00A71700" w:rsidRDefault="00A71700" w:rsidP="0052264B">
      <w:pPr>
        <w:spacing w:line="349" w:lineRule="exact"/>
        <w:ind w:firstLine="708"/>
        <w:rPr>
          <w:sz w:val="20"/>
          <w:szCs w:val="20"/>
        </w:rPr>
      </w:pPr>
    </w:p>
    <w:p w:rsidR="00A71700" w:rsidRDefault="002644EA" w:rsidP="005C50E1">
      <w:pPr>
        <w:numPr>
          <w:ilvl w:val="0"/>
          <w:numId w:val="2"/>
        </w:numPr>
        <w:tabs>
          <w:tab w:val="left" w:pos="1676"/>
        </w:tabs>
        <w:spacing w:line="231" w:lineRule="auto"/>
        <w:ind w:firstLine="708"/>
        <w:jc w:val="both"/>
        <w:rPr>
          <w:rFonts w:ascii="Symbol" w:eastAsia="Symbol" w:hAnsi="Symbol" w:cs="Symbol"/>
          <w:sz w:val="28"/>
          <w:szCs w:val="28"/>
        </w:rPr>
      </w:pPr>
      <w:r>
        <w:rPr>
          <w:rFonts w:eastAsia="Times New Roman"/>
          <w:sz w:val="28"/>
          <w:szCs w:val="28"/>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A71700" w:rsidRDefault="00A71700" w:rsidP="0052264B">
      <w:pPr>
        <w:spacing w:line="4" w:lineRule="exact"/>
        <w:ind w:firstLine="708"/>
        <w:rPr>
          <w:rFonts w:ascii="Symbol" w:eastAsia="Symbol" w:hAnsi="Symbol" w:cs="Symbol"/>
          <w:sz w:val="28"/>
          <w:szCs w:val="28"/>
        </w:rPr>
      </w:pPr>
    </w:p>
    <w:p w:rsidR="00A71700" w:rsidRDefault="002644EA" w:rsidP="005C50E1">
      <w:pPr>
        <w:numPr>
          <w:ilvl w:val="0"/>
          <w:numId w:val="2"/>
        </w:numPr>
        <w:tabs>
          <w:tab w:val="left" w:pos="1680"/>
        </w:tabs>
        <w:spacing w:line="238" w:lineRule="auto"/>
        <w:ind w:firstLine="708"/>
        <w:rPr>
          <w:rFonts w:ascii="Symbol" w:eastAsia="Symbol" w:hAnsi="Symbol" w:cs="Symbol"/>
          <w:sz w:val="28"/>
          <w:szCs w:val="28"/>
        </w:rPr>
      </w:pPr>
      <w:r>
        <w:rPr>
          <w:rFonts w:eastAsia="Times New Roman"/>
          <w:sz w:val="28"/>
          <w:szCs w:val="28"/>
        </w:rPr>
        <w:t>финансовые, кредитные и страховые учреждения;</w:t>
      </w:r>
    </w:p>
    <w:p w:rsidR="00A71700" w:rsidRDefault="002644EA" w:rsidP="005C50E1">
      <w:pPr>
        <w:numPr>
          <w:ilvl w:val="0"/>
          <w:numId w:val="2"/>
        </w:numPr>
        <w:tabs>
          <w:tab w:val="left" w:pos="1680"/>
        </w:tabs>
        <w:spacing w:line="238" w:lineRule="auto"/>
        <w:ind w:firstLine="708"/>
        <w:rPr>
          <w:rFonts w:ascii="Symbol" w:eastAsia="Symbol" w:hAnsi="Symbol" w:cs="Symbol"/>
          <w:sz w:val="28"/>
          <w:szCs w:val="28"/>
        </w:rPr>
      </w:pPr>
      <w:r>
        <w:rPr>
          <w:rFonts w:eastAsia="Times New Roman"/>
          <w:sz w:val="28"/>
          <w:szCs w:val="28"/>
        </w:rPr>
        <w:t>органы государственной и муниципальной власти;</w:t>
      </w:r>
    </w:p>
    <w:p w:rsidR="00A71700" w:rsidRDefault="00A71700" w:rsidP="0052264B">
      <w:pPr>
        <w:spacing w:line="35" w:lineRule="exact"/>
        <w:ind w:firstLine="708"/>
        <w:rPr>
          <w:rFonts w:ascii="Symbol" w:eastAsia="Symbol" w:hAnsi="Symbol" w:cs="Symbol"/>
          <w:sz w:val="28"/>
          <w:szCs w:val="28"/>
        </w:rPr>
      </w:pPr>
    </w:p>
    <w:p w:rsidR="00A71700" w:rsidRDefault="002644EA" w:rsidP="005C50E1">
      <w:pPr>
        <w:numPr>
          <w:ilvl w:val="0"/>
          <w:numId w:val="2"/>
        </w:numPr>
        <w:tabs>
          <w:tab w:val="left" w:pos="1676"/>
        </w:tabs>
        <w:spacing w:line="228" w:lineRule="auto"/>
        <w:ind w:firstLine="708"/>
        <w:rPr>
          <w:rFonts w:ascii="Symbol" w:eastAsia="Symbol" w:hAnsi="Symbol" w:cs="Symbol"/>
          <w:sz w:val="28"/>
          <w:szCs w:val="28"/>
        </w:rPr>
      </w:pPr>
      <w:r>
        <w:rPr>
          <w:rFonts w:eastAsia="Times New Roman"/>
          <w:sz w:val="28"/>
          <w:szCs w:val="28"/>
        </w:rPr>
        <w:t>академические и ведомственные научно-исследовательские организации;</w:t>
      </w:r>
    </w:p>
    <w:p w:rsidR="00A71700" w:rsidRDefault="00A71700" w:rsidP="0052264B">
      <w:pPr>
        <w:spacing w:line="33" w:lineRule="exact"/>
        <w:ind w:firstLine="708"/>
        <w:rPr>
          <w:rFonts w:ascii="Symbol" w:eastAsia="Symbol" w:hAnsi="Symbol" w:cs="Symbol"/>
          <w:sz w:val="28"/>
          <w:szCs w:val="28"/>
        </w:rPr>
      </w:pPr>
    </w:p>
    <w:p w:rsidR="00A71700" w:rsidRDefault="002644EA" w:rsidP="005C50E1">
      <w:pPr>
        <w:numPr>
          <w:ilvl w:val="0"/>
          <w:numId w:val="2"/>
        </w:numPr>
        <w:tabs>
          <w:tab w:val="left" w:pos="1676"/>
        </w:tabs>
        <w:spacing w:line="231" w:lineRule="auto"/>
        <w:ind w:firstLine="708"/>
        <w:jc w:val="both"/>
        <w:rPr>
          <w:rFonts w:ascii="Symbol" w:eastAsia="Symbol" w:hAnsi="Symbol" w:cs="Symbol"/>
          <w:sz w:val="28"/>
          <w:szCs w:val="28"/>
        </w:rPr>
      </w:pPr>
      <w:r>
        <w:rPr>
          <w:rFonts w:eastAsia="Times New Roman"/>
          <w:sz w:val="28"/>
          <w:szCs w:val="28"/>
        </w:rPr>
        <w:t>учреждения системы высшего и среднего профессионального образования, среднего общего образования, системы дополнительного образования.</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2264B">
      <w:pPr>
        <w:ind w:firstLine="708"/>
        <w:rPr>
          <w:sz w:val="20"/>
          <w:szCs w:val="20"/>
        </w:rPr>
      </w:pPr>
      <w:r>
        <w:rPr>
          <w:rFonts w:eastAsia="Times New Roman"/>
          <w:b/>
          <w:bCs/>
          <w:sz w:val="28"/>
          <w:szCs w:val="28"/>
        </w:rPr>
        <w:t>3.2 Объекты профессиональной деятельности выпускника</w:t>
      </w:r>
    </w:p>
    <w:p w:rsidR="00A71700" w:rsidRDefault="00A71700" w:rsidP="0052264B">
      <w:pPr>
        <w:spacing w:line="315" w:lineRule="exact"/>
        <w:ind w:firstLine="708"/>
        <w:rPr>
          <w:sz w:val="20"/>
          <w:szCs w:val="20"/>
        </w:rPr>
      </w:pPr>
    </w:p>
    <w:p w:rsidR="00A71700" w:rsidRDefault="002644EA" w:rsidP="005C50E1">
      <w:pPr>
        <w:numPr>
          <w:ilvl w:val="0"/>
          <w:numId w:val="3"/>
        </w:numPr>
        <w:tabs>
          <w:tab w:val="left" w:pos="1680"/>
        </w:tabs>
        <w:ind w:firstLine="708"/>
        <w:rPr>
          <w:rFonts w:ascii="Symbol" w:eastAsia="Symbol" w:hAnsi="Symbol" w:cs="Symbol"/>
          <w:sz w:val="28"/>
          <w:szCs w:val="28"/>
        </w:rPr>
      </w:pPr>
      <w:r>
        <w:rPr>
          <w:rFonts w:eastAsia="Times New Roman"/>
          <w:sz w:val="28"/>
          <w:szCs w:val="28"/>
        </w:rPr>
        <w:t>поведение хозяйствующих агентов, их затраты и результаты,</w:t>
      </w:r>
    </w:p>
    <w:p w:rsidR="00A71700" w:rsidRDefault="002644EA" w:rsidP="005C50E1">
      <w:pPr>
        <w:numPr>
          <w:ilvl w:val="0"/>
          <w:numId w:val="3"/>
        </w:numPr>
        <w:tabs>
          <w:tab w:val="left" w:pos="1680"/>
        </w:tabs>
        <w:ind w:firstLine="708"/>
        <w:rPr>
          <w:rFonts w:ascii="Symbol" w:eastAsia="Symbol" w:hAnsi="Symbol" w:cs="Symbol"/>
          <w:sz w:val="28"/>
          <w:szCs w:val="28"/>
        </w:rPr>
      </w:pPr>
      <w:r>
        <w:rPr>
          <w:rFonts w:eastAsia="Times New Roman"/>
          <w:sz w:val="28"/>
          <w:szCs w:val="28"/>
        </w:rPr>
        <w:t>функционирующие рынки,</w:t>
      </w:r>
    </w:p>
    <w:p w:rsidR="00A71700" w:rsidRDefault="002644EA" w:rsidP="005C50E1">
      <w:pPr>
        <w:numPr>
          <w:ilvl w:val="0"/>
          <w:numId w:val="3"/>
        </w:numPr>
        <w:tabs>
          <w:tab w:val="left" w:pos="1680"/>
        </w:tabs>
        <w:spacing w:line="238" w:lineRule="auto"/>
        <w:ind w:firstLine="708"/>
        <w:rPr>
          <w:rFonts w:ascii="Symbol" w:eastAsia="Symbol" w:hAnsi="Symbol" w:cs="Symbol"/>
          <w:sz w:val="28"/>
          <w:szCs w:val="28"/>
        </w:rPr>
      </w:pPr>
      <w:r>
        <w:rPr>
          <w:rFonts w:eastAsia="Times New Roman"/>
          <w:sz w:val="28"/>
          <w:szCs w:val="28"/>
        </w:rPr>
        <w:t>финансовые и информационные потоки,</w:t>
      </w:r>
    </w:p>
    <w:p w:rsidR="00A71700" w:rsidRDefault="002644EA" w:rsidP="005C50E1">
      <w:pPr>
        <w:numPr>
          <w:ilvl w:val="0"/>
          <w:numId w:val="3"/>
        </w:numPr>
        <w:tabs>
          <w:tab w:val="left" w:pos="1680"/>
        </w:tabs>
        <w:ind w:firstLine="708"/>
        <w:rPr>
          <w:rFonts w:ascii="Symbol" w:eastAsia="Symbol" w:hAnsi="Symbol" w:cs="Symbol"/>
          <w:sz w:val="28"/>
          <w:szCs w:val="28"/>
        </w:rPr>
      </w:pPr>
      <w:r>
        <w:rPr>
          <w:rFonts w:eastAsia="Times New Roman"/>
          <w:sz w:val="28"/>
          <w:szCs w:val="28"/>
        </w:rPr>
        <w:t>производственные процессы.</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2264B">
      <w:pPr>
        <w:ind w:firstLine="708"/>
        <w:rPr>
          <w:sz w:val="20"/>
          <w:szCs w:val="20"/>
        </w:rPr>
      </w:pPr>
      <w:r>
        <w:rPr>
          <w:rFonts w:eastAsia="Times New Roman"/>
          <w:b/>
          <w:bCs/>
          <w:sz w:val="28"/>
          <w:szCs w:val="28"/>
        </w:rPr>
        <w:t>3.3 Вид (виды) профессиональной деятельности выпускника</w:t>
      </w:r>
    </w:p>
    <w:p w:rsidR="00A71700" w:rsidRDefault="00A71700" w:rsidP="0052264B">
      <w:pPr>
        <w:spacing w:line="8" w:lineRule="exact"/>
        <w:ind w:firstLine="708"/>
        <w:rPr>
          <w:sz w:val="20"/>
          <w:szCs w:val="20"/>
        </w:rPr>
      </w:pPr>
    </w:p>
    <w:p w:rsidR="00A71700" w:rsidRDefault="002644EA" w:rsidP="0065135B">
      <w:pPr>
        <w:spacing w:line="234" w:lineRule="auto"/>
        <w:ind w:firstLine="708"/>
        <w:jc w:val="both"/>
        <w:rPr>
          <w:sz w:val="20"/>
          <w:szCs w:val="20"/>
        </w:rPr>
      </w:pPr>
      <w:r>
        <w:rPr>
          <w:rFonts w:eastAsia="Times New Roman"/>
          <w:sz w:val="28"/>
          <w:szCs w:val="28"/>
        </w:rPr>
        <w:t>Виды профессиональной деятельности, к которому(ым) готовятся выпускники:</w:t>
      </w:r>
    </w:p>
    <w:p w:rsidR="00A71700" w:rsidRDefault="002644EA" w:rsidP="005C50E1">
      <w:pPr>
        <w:numPr>
          <w:ilvl w:val="0"/>
          <w:numId w:val="4"/>
        </w:numPr>
        <w:tabs>
          <w:tab w:val="left" w:pos="1700"/>
        </w:tabs>
        <w:ind w:firstLine="708"/>
        <w:rPr>
          <w:rFonts w:ascii="Symbol" w:eastAsia="Symbol" w:hAnsi="Symbol" w:cs="Symbol"/>
          <w:sz w:val="28"/>
          <w:szCs w:val="28"/>
        </w:rPr>
      </w:pPr>
      <w:r>
        <w:rPr>
          <w:rFonts w:eastAsia="Times New Roman"/>
          <w:sz w:val="28"/>
          <w:szCs w:val="28"/>
        </w:rPr>
        <w:t>расчетно-экономическая деятельность;</w:t>
      </w:r>
    </w:p>
    <w:p w:rsidR="00A71700" w:rsidRDefault="002644EA" w:rsidP="005C50E1">
      <w:pPr>
        <w:numPr>
          <w:ilvl w:val="0"/>
          <w:numId w:val="4"/>
        </w:numPr>
        <w:tabs>
          <w:tab w:val="left" w:pos="1700"/>
        </w:tabs>
        <w:ind w:firstLine="708"/>
        <w:rPr>
          <w:rFonts w:ascii="Symbol" w:eastAsia="Symbol" w:hAnsi="Symbol" w:cs="Symbol"/>
          <w:sz w:val="28"/>
          <w:szCs w:val="28"/>
        </w:rPr>
      </w:pPr>
      <w:r>
        <w:rPr>
          <w:rFonts w:eastAsia="Times New Roman"/>
          <w:sz w:val="28"/>
          <w:szCs w:val="28"/>
        </w:rPr>
        <w:t>аналитическая, научно-исследовательская деятельность;</w:t>
      </w:r>
    </w:p>
    <w:p w:rsidR="00A71700" w:rsidRDefault="002644EA" w:rsidP="005C50E1">
      <w:pPr>
        <w:numPr>
          <w:ilvl w:val="0"/>
          <w:numId w:val="4"/>
        </w:numPr>
        <w:tabs>
          <w:tab w:val="left" w:pos="1700"/>
        </w:tabs>
        <w:spacing w:line="238" w:lineRule="auto"/>
        <w:ind w:firstLine="708"/>
        <w:rPr>
          <w:rFonts w:ascii="Symbol" w:eastAsia="Symbol" w:hAnsi="Symbol" w:cs="Symbol"/>
          <w:sz w:val="28"/>
          <w:szCs w:val="28"/>
        </w:rPr>
      </w:pPr>
      <w:r>
        <w:rPr>
          <w:rFonts w:eastAsia="Times New Roman"/>
          <w:sz w:val="28"/>
          <w:szCs w:val="28"/>
        </w:rPr>
        <w:t>организационно-управленческая деятельность.</w:t>
      </w:r>
    </w:p>
    <w:p w:rsidR="00A71700" w:rsidRDefault="0065135B" w:rsidP="0065135B">
      <w:pPr>
        <w:tabs>
          <w:tab w:val="left" w:pos="2400"/>
          <w:tab w:val="left" w:pos="3080"/>
          <w:tab w:val="left" w:pos="5600"/>
          <w:tab w:val="left" w:pos="7520"/>
          <w:tab w:val="left" w:pos="7920"/>
        </w:tabs>
        <w:ind w:firstLine="708"/>
        <w:rPr>
          <w:sz w:val="20"/>
          <w:szCs w:val="20"/>
        </w:rPr>
      </w:pPr>
      <w:r>
        <w:rPr>
          <w:rFonts w:eastAsia="Times New Roman"/>
          <w:sz w:val="28"/>
          <w:szCs w:val="28"/>
        </w:rPr>
        <w:t>Основной вид</w:t>
      </w:r>
      <w:r>
        <w:rPr>
          <w:rFonts w:eastAsia="Times New Roman"/>
          <w:sz w:val="28"/>
          <w:szCs w:val="28"/>
        </w:rPr>
        <w:tab/>
        <w:t xml:space="preserve">профессиональной </w:t>
      </w:r>
      <w:r w:rsidRPr="0065135B">
        <w:rPr>
          <w:rFonts w:eastAsia="Times New Roman"/>
          <w:sz w:val="28"/>
          <w:szCs w:val="28"/>
        </w:rPr>
        <w:t xml:space="preserve">деятельности, </w:t>
      </w:r>
      <w:r w:rsidR="002644EA" w:rsidRPr="0065135B">
        <w:rPr>
          <w:rFonts w:eastAsia="Times New Roman"/>
          <w:sz w:val="28"/>
          <w:szCs w:val="28"/>
        </w:rPr>
        <w:t>к</w:t>
      </w:r>
      <w:r w:rsidRPr="0065135B">
        <w:rPr>
          <w:sz w:val="28"/>
          <w:szCs w:val="28"/>
        </w:rPr>
        <w:t xml:space="preserve"> </w:t>
      </w:r>
      <w:r w:rsidR="002644EA" w:rsidRPr="0065135B">
        <w:rPr>
          <w:rFonts w:eastAsia="Times New Roman"/>
          <w:sz w:val="28"/>
          <w:szCs w:val="28"/>
        </w:rPr>
        <w:t>которому(ым)</w:t>
      </w:r>
      <w:r>
        <w:rPr>
          <w:rFonts w:eastAsia="Times New Roman"/>
          <w:sz w:val="27"/>
          <w:szCs w:val="27"/>
        </w:rPr>
        <w:t xml:space="preserve"> </w:t>
      </w:r>
      <w:r w:rsidR="002644EA">
        <w:rPr>
          <w:rFonts w:eastAsia="Times New Roman"/>
          <w:sz w:val="28"/>
          <w:szCs w:val="28"/>
        </w:rPr>
        <w:t>готовятся выпускники:</w:t>
      </w:r>
    </w:p>
    <w:p w:rsidR="00A71700" w:rsidRDefault="002644EA" w:rsidP="005C50E1">
      <w:pPr>
        <w:numPr>
          <w:ilvl w:val="0"/>
          <w:numId w:val="5"/>
        </w:numPr>
        <w:tabs>
          <w:tab w:val="left" w:pos="1700"/>
        </w:tabs>
        <w:ind w:firstLine="708"/>
        <w:rPr>
          <w:rFonts w:ascii="Symbol" w:eastAsia="Symbol" w:hAnsi="Symbol" w:cs="Symbol"/>
          <w:sz w:val="28"/>
          <w:szCs w:val="28"/>
        </w:rPr>
      </w:pPr>
      <w:r>
        <w:rPr>
          <w:rFonts w:eastAsia="Times New Roman"/>
          <w:sz w:val="28"/>
          <w:szCs w:val="28"/>
        </w:rPr>
        <w:t>расчетно-экономическая деятельность;</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Программа бакалавриата ориентирована на расчетно-экономический вид профессиональной деятельности, как основной, является программой академического бакалавриата</w:t>
      </w:r>
      <w:r>
        <w:rPr>
          <w:rFonts w:eastAsia="Times New Roman"/>
          <w:color w:val="FF0000"/>
          <w:sz w:val="28"/>
          <w:szCs w:val="28"/>
        </w:rPr>
        <w:t>.</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2264B">
      <w:pPr>
        <w:ind w:firstLine="708"/>
        <w:rPr>
          <w:sz w:val="20"/>
          <w:szCs w:val="20"/>
        </w:rPr>
      </w:pPr>
      <w:r>
        <w:rPr>
          <w:rFonts w:eastAsia="Times New Roman"/>
          <w:b/>
          <w:bCs/>
          <w:sz w:val="28"/>
          <w:szCs w:val="28"/>
        </w:rPr>
        <w:t>3.4 Задачи профессиональной деятельности выпускника</w:t>
      </w:r>
    </w:p>
    <w:p w:rsidR="00A71700" w:rsidRDefault="002644EA" w:rsidP="0052264B">
      <w:pPr>
        <w:ind w:firstLine="708"/>
        <w:rPr>
          <w:sz w:val="20"/>
          <w:szCs w:val="20"/>
        </w:rPr>
      </w:pPr>
      <w:r>
        <w:rPr>
          <w:rFonts w:eastAsia="Times New Roman"/>
          <w:i/>
          <w:iCs/>
          <w:sz w:val="28"/>
          <w:szCs w:val="28"/>
        </w:rPr>
        <w:t>расчетно-экономическая деятельность:</w:t>
      </w:r>
    </w:p>
    <w:p w:rsidR="00A71700" w:rsidRDefault="002644EA" w:rsidP="005C50E1">
      <w:pPr>
        <w:numPr>
          <w:ilvl w:val="1"/>
          <w:numId w:val="6"/>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A71700" w:rsidRDefault="00A71700" w:rsidP="0065135B">
      <w:pPr>
        <w:spacing w:line="36"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A71700" w:rsidRDefault="00A71700" w:rsidP="0065135B">
      <w:pPr>
        <w:spacing w:line="36"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27" w:lineRule="auto"/>
        <w:ind w:firstLine="708"/>
        <w:jc w:val="both"/>
        <w:rPr>
          <w:rFonts w:ascii="Symbol" w:eastAsia="Symbol" w:hAnsi="Symbol" w:cs="Symbol"/>
          <w:sz w:val="28"/>
          <w:szCs w:val="28"/>
        </w:rPr>
      </w:pPr>
      <w:r>
        <w:rPr>
          <w:rFonts w:eastAsia="Times New Roman"/>
          <w:sz w:val="28"/>
          <w:szCs w:val="28"/>
        </w:rPr>
        <w:lastRenderedPageBreak/>
        <w:t>разработка экономических разделов планов предприятий различных форм собственности, организаций, ведомств;</w:t>
      </w:r>
    </w:p>
    <w:p w:rsidR="00A71700" w:rsidRDefault="00A71700" w:rsidP="0065135B">
      <w:pPr>
        <w:spacing w:line="1" w:lineRule="exact"/>
        <w:ind w:firstLine="708"/>
        <w:jc w:val="both"/>
        <w:rPr>
          <w:rFonts w:ascii="Symbol" w:eastAsia="Symbol" w:hAnsi="Symbol" w:cs="Symbol"/>
          <w:sz w:val="28"/>
          <w:szCs w:val="28"/>
        </w:rPr>
      </w:pPr>
    </w:p>
    <w:p w:rsidR="00A71700" w:rsidRDefault="002644EA" w:rsidP="0065135B">
      <w:pPr>
        <w:ind w:firstLine="708"/>
        <w:jc w:val="both"/>
        <w:rPr>
          <w:rFonts w:ascii="Symbol" w:eastAsia="Symbol" w:hAnsi="Symbol" w:cs="Symbol"/>
          <w:sz w:val="28"/>
          <w:szCs w:val="28"/>
        </w:rPr>
      </w:pPr>
      <w:r>
        <w:rPr>
          <w:rFonts w:eastAsia="Times New Roman"/>
          <w:i/>
          <w:iCs/>
          <w:sz w:val="28"/>
          <w:szCs w:val="28"/>
        </w:rPr>
        <w:t>аналитическая, научно-исследовательская деятельность:</w:t>
      </w:r>
    </w:p>
    <w:p w:rsidR="00A71700" w:rsidRDefault="00A71700" w:rsidP="0065135B">
      <w:pPr>
        <w:spacing w:line="32"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28" w:lineRule="auto"/>
        <w:ind w:firstLine="708"/>
        <w:jc w:val="both"/>
        <w:rPr>
          <w:rFonts w:ascii="Symbol" w:eastAsia="Symbol" w:hAnsi="Symbol" w:cs="Symbol"/>
          <w:sz w:val="28"/>
          <w:szCs w:val="28"/>
        </w:rPr>
      </w:pPr>
      <w:r>
        <w:rPr>
          <w:rFonts w:eastAsia="Times New Roman"/>
          <w:sz w:val="28"/>
          <w:szCs w:val="28"/>
        </w:rPr>
        <w:t>поиск информации по полученному заданию, сбор и анализ данных, необходимых для проведения конкретных экономических расчетов;</w:t>
      </w:r>
    </w:p>
    <w:p w:rsidR="00A71700" w:rsidRDefault="00A71700" w:rsidP="0065135B">
      <w:pPr>
        <w:spacing w:line="33"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31" w:lineRule="auto"/>
        <w:ind w:firstLine="708"/>
        <w:jc w:val="both"/>
        <w:rPr>
          <w:rFonts w:ascii="Symbol" w:eastAsia="Symbol" w:hAnsi="Symbol" w:cs="Symbol"/>
          <w:sz w:val="28"/>
          <w:szCs w:val="28"/>
        </w:rPr>
      </w:pPr>
      <w:r>
        <w:rPr>
          <w:rFonts w:eastAsia="Times New Roman"/>
          <w:sz w:val="28"/>
          <w:szCs w:val="28"/>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A71700" w:rsidRDefault="00A71700" w:rsidP="0065135B">
      <w:pPr>
        <w:spacing w:line="36"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33" w:lineRule="auto"/>
        <w:ind w:firstLine="708"/>
        <w:jc w:val="both"/>
        <w:rPr>
          <w:rFonts w:ascii="Symbol" w:eastAsia="Symbol" w:hAnsi="Symbol" w:cs="Symbol"/>
          <w:sz w:val="28"/>
          <w:szCs w:val="28"/>
        </w:rPr>
      </w:pPr>
      <w:r>
        <w:rPr>
          <w:rFonts w:eastAsia="Times New Roman"/>
          <w:sz w:val="28"/>
          <w:szCs w:val="28"/>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A71700" w:rsidRDefault="00A71700" w:rsidP="0065135B">
      <w:pPr>
        <w:spacing w:line="37"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27" w:lineRule="auto"/>
        <w:ind w:firstLine="708"/>
        <w:jc w:val="both"/>
        <w:rPr>
          <w:rFonts w:ascii="Symbol" w:eastAsia="Symbol" w:hAnsi="Symbol" w:cs="Symbol"/>
          <w:sz w:val="28"/>
          <w:szCs w:val="28"/>
        </w:rPr>
      </w:pPr>
      <w:r>
        <w:rPr>
          <w:rFonts w:eastAsia="Times New Roman"/>
          <w:sz w:val="28"/>
          <w:szCs w:val="28"/>
        </w:rPr>
        <w:t>анализ и интерпретация показателей, характеризующих социально-экономические процессы и явления на микро- и макроуровне как</w:t>
      </w:r>
    </w:p>
    <w:p w:rsidR="00A71700" w:rsidRDefault="00A71700" w:rsidP="0065135B">
      <w:pPr>
        <w:spacing w:line="3" w:lineRule="exact"/>
        <w:ind w:firstLine="708"/>
        <w:jc w:val="both"/>
        <w:rPr>
          <w:rFonts w:ascii="Symbol" w:eastAsia="Symbol" w:hAnsi="Symbol" w:cs="Symbol"/>
          <w:sz w:val="28"/>
          <w:szCs w:val="28"/>
        </w:rPr>
      </w:pPr>
    </w:p>
    <w:p w:rsidR="00A71700" w:rsidRDefault="002644EA" w:rsidP="005C50E1">
      <w:pPr>
        <w:numPr>
          <w:ilvl w:val="0"/>
          <w:numId w:val="6"/>
        </w:numPr>
        <w:tabs>
          <w:tab w:val="left" w:pos="460"/>
        </w:tabs>
        <w:ind w:firstLine="708"/>
        <w:jc w:val="both"/>
        <w:rPr>
          <w:rFonts w:eastAsia="Times New Roman"/>
          <w:sz w:val="28"/>
          <w:szCs w:val="28"/>
        </w:rPr>
      </w:pPr>
      <w:r>
        <w:rPr>
          <w:rFonts w:eastAsia="Times New Roman"/>
          <w:sz w:val="28"/>
          <w:szCs w:val="28"/>
        </w:rPr>
        <w:t>России, так и за рубежом;</w:t>
      </w:r>
    </w:p>
    <w:p w:rsidR="00A71700" w:rsidRDefault="002644EA" w:rsidP="005C50E1">
      <w:pPr>
        <w:numPr>
          <w:ilvl w:val="1"/>
          <w:numId w:val="6"/>
        </w:numPr>
        <w:tabs>
          <w:tab w:val="left" w:pos="1680"/>
        </w:tabs>
        <w:spacing w:line="238" w:lineRule="auto"/>
        <w:ind w:firstLine="708"/>
        <w:jc w:val="both"/>
        <w:rPr>
          <w:rFonts w:ascii="Symbol" w:eastAsia="Symbol" w:hAnsi="Symbol" w:cs="Symbol"/>
          <w:sz w:val="28"/>
          <w:szCs w:val="28"/>
        </w:rPr>
      </w:pPr>
      <w:r>
        <w:rPr>
          <w:rFonts w:eastAsia="Times New Roman"/>
          <w:sz w:val="28"/>
          <w:szCs w:val="28"/>
        </w:rPr>
        <w:t>подготовка информационных обзоров, аналитических отчетов;</w:t>
      </w:r>
    </w:p>
    <w:p w:rsidR="00A71700" w:rsidRDefault="00A71700" w:rsidP="0065135B">
      <w:pPr>
        <w:spacing w:line="33"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28" w:lineRule="auto"/>
        <w:ind w:firstLine="708"/>
        <w:jc w:val="both"/>
        <w:rPr>
          <w:rFonts w:ascii="Symbol" w:eastAsia="Symbol" w:hAnsi="Symbol" w:cs="Symbol"/>
          <w:sz w:val="28"/>
          <w:szCs w:val="28"/>
        </w:rPr>
      </w:pPr>
      <w:r>
        <w:rPr>
          <w:rFonts w:eastAsia="Times New Roman"/>
          <w:sz w:val="28"/>
          <w:szCs w:val="28"/>
        </w:rPr>
        <w:t>проведение статистических обследований, опросов, анкетирования и первичная обработка их результатов;</w:t>
      </w:r>
    </w:p>
    <w:p w:rsidR="00A71700" w:rsidRDefault="00A71700" w:rsidP="0065135B">
      <w:pPr>
        <w:spacing w:line="33" w:lineRule="exact"/>
        <w:ind w:firstLine="708"/>
        <w:jc w:val="both"/>
        <w:rPr>
          <w:rFonts w:ascii="Symbol" w:eastAsia="Symbol" w:hAnsi="Symbol" w:cs="Symbol"/>
          <w:sz w:val="28"/>
          <w:szCs w:val="28"/>
        </w:rPr>
      </w:pPr>
    </w:p>
    <w:p w:rsidR="00A71700" w:rsidRDefault="002644EA" w:rsidP="005C50E1">
      <w:pPr>
        <w:numPr>
          <w:ilvl w:val="1"/>
          <w:numId w:val="6"/>
        </w:numPr>
        <w:tabs>
          <w:tab w:val="left" w:pos="1676"/>
        </w:tabs>
        <w:spacing w:line="231" w:lineRule="auto"/>
        <w:ind w:firstLine="708"/>
        <w:jc w:val="both"/>
        <w:rPr>
          <w:rFonts w:ascii="Symbol" w:eastAsia="Symbol" w:hAnsi="Symbol" w:cs="Symbol"/>
          <w:sz w:val="28"/>
          <w:szCs w:val="28"/>
        </w:rPr>
      </w:pPr>
      <w:r>
        <w:rPr>
          <w:rFonts w:eastAsia="Times New Roman"/>
          <w:sz w:val="28"/>
          <w:szCs w:val="28"/>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A71700" w:rsidRDefault="00A71700" w:rsidP="0052264B">
      <w:pPr>
        <w:spacing w:line="4" w:lineRule="exact"/>
        <w:ind w:firstLine="708"/>
        <w:rPr>
          <w:rFonts w:ascii="Symbol" w:eastAsia="Symbol" w:hAnsi="Symbol" w:cs="Symbol"/>
          <w:sz w:val="28"/>
          <w:szCs w:val="28"/>
        </w:rPr>
      </w:pPr>
    </w:p>
    <w:p w:rsidR="00A71700" w:rsidRDefault="002644EA" w:rsidP="0052264B">
      <w:pPr>
        <w:ind w:firstLine="708"/>
        <w:rPr>
          <w:rFonts w:ascii="Symbol" w:eastAsia="Symbol" w:hAnsi="Symbol" w:cs="Symbol"/>
          <w:sz w:val="28"/>
          <w:szCs w:val="28"/>
        </w:rPr>
      </w:pPr>
      <w:r>
        <w:rPr>
          <w:rFonts w:eastAsia="Times New Roman"/>
          <w:i/>
          <w:iCs/>
          <w:sz w:val="28"/>
          <w:szCs w:val="28"/>
        </w:rPr>
        <w:t>организационно-управленческая деятельность:</w:t>
      </w:r>
    </w:p>
    <w:p w:rsidR="00A71700" w:rsidRDefault="00A71700" w:rsidP="0052264B">
      <w:pPr>
        <w:spacing w:line="32" w:lineRule="exact"/>
        <w:ind w:firstLine="708"/>
        <w:rPr>
          <w:rFonts w:ascii="Symbol" w:eastAsia="Symbol" w:hAnsi="Symbol" w:cs="Symbol"/>
          <w:sz w:val="28"/>
          <w:szCs w:val="28"/>
        </w:rPr>
      </w:pPr>
    </w:p>
    <w:p w:rsidR="00A71700" w:rsidRDefault="002644EA" w:rsidP="005C50E1">
      <w:pPr>
        <w:numPr>
          <w:ilvl w:val="1"/>
          <w:numId w:val="6"/>
        </w:numPr>
        <w:tabs>
          <w:tab w:val="left" w:pos="1676"/>
        </w:tabs>
        <w:spacing w:line="233" w:lineRule="auto"/>
        <w:ind w:firstLine="708"/>
        <w:jc w:val="both"/>
        <w:rPr>
          <w:rFonts w:ascii="Symbol" w:eastAsia="Symbol" w:hAnsi="Symbol" w:cs="Symbol"/>
          <w:sz w:val="28"/>
          <w:szCs w:val="28"/>
        </w:rPr>
      </w:pPr>
      <w:r>
        <w:rPr>
          <w:rFonts w:eastAsia="Times New Roman"/>
          <w:sz w:val="28"/>
          <w:szCs w:val="28"/>
        </w:rP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A71700" w:rsidRDefault="00A71700" w:rsidP="0052264B">
      <w:pPr>
        <w:spacing w:line="5" w:lineRule="exact"/>
        <w:ind w:firstLine="708"/>
        <w:rPr>
          <w:rFonts w:ascii="Symbol" w:eastAsia="Symbol" w:hAnsi="Symbol" w:cs="Symbol"/>
          <w:sz w:val="28"/>
          <w:szCs w:val="28"/>
        </w:rPr>
      </w:pPr>
    </w:p>
    <w:p w:rsidR="00A71700" w:rsidRDefault="002644EA" w:rsidP="005C50E1">
      <w:pPr>
        <w:numPr>
          <w:ilvl w:val="1"/>
          <w:numId w:val="6"/>
        </w:numPr>
        <w:tabs>
          <w:tab w:val="left" w:pos="1680"/>
        </w:tabs>
        <w:spacing w:line="238" w:lineRule="auto"/>
        <w:ind w:firstLine="708"/>
        <w:rPr>
          <w:rFonts w:ascii="Symbol" w:eastAsia="Symbol" w:hAnsi="Symbol" w:cs="Symbol"/>
          <w:sz w:val="28"/>
          <w:szCs w:val="28"/>
        </w:rPr>
      </w:pPr>
      <w:r>
        <w:rPr>
          <w:rFonts w:eastAsia="Times New Roman"/>
          <w:sz w:val="28"/>
          <w:szCs w:val="28"/>
        </w:rPr>
        <w:t>организация выполнения порученного этапа работы;</w:t>
      </w:r>
    </w:p>
    <w:p w:rsidR="00A71700" w:rsidRDefault="00A71700" w:rsidP="0052264B">
      <w:pPr>
        <w:spacing w:line="33" w:lineRule="exact"/>
        <w:ind w:firstLine="708"/>
        <w:rPr>
          <w:rFonts w:ascii="Symbol" w:eastAsia="Symbol" w:hAnsi="Symbol" w:cs="Symbol"/>
          <w:sz w:val="28"/>
          <w:szCs w:val="28"/>
        </w:rPr>
      </w:pPr>
    </w:p>
    <w:p w:rsidR="00A71700" w:rsidRDefault="002644EA" w:rsidP="005C50E1">
      <w:pPr>
        <w:numPr>
          <w:ilvl w:val="1"/>
          <w:numId w:val="6"/>
        </w:numPr>
        <w:tabs>
          <w:tab w:val="left" w:pos="1676"/>
        </w:tabs>
        <w:spacing w:line="228" w:lineRule="auto"/>
        <w:ind w:firstLine="708"/>
        <w:rPr>
          <w:rFonts w:ascii="Symbol" w:eastAsia="Symbol" w:hAnsi="Symbol" w:cs="Symbol"/>
          <w:sz w:val="28"/>
          <w:szCs w:val="28"/>
        </w:rPr>
      </w:pPr>
      <w:r>
        <w:rPr>
          <w:rFonts w:eastAsia="Times New Roman"/>
          <w:sz w:val="28"/>
          <w:szCs w:val="28"/>
        </w:rPr>
        <w:t>оперативное управление малыми коллективами и группами, сформированными для реализации конкретного экономического проекта;</w:t>
      </w:r>
    </w:p>
    <w:p w:rsidR="00A71700" w:rsidRDefault="00A71700" w:rsidP="0052264B">
      <w:pPr>
        <w:spacing w:line="33" w:lineRule="exact"/>
        <w:ind w:firstLine="708"/>
        <w:rPr>
          <w:rFonts w:ascii="Symbol" w:eastAsia="Symbol" w:hAnsi="Symbol" w:cs="Symbol"/>
          <w:sz w:val="28"/>
          <w:szCs w:val="28"/>
        </w:rPr>
      </w:pPr>
    </w:p>
    <w:p w:rsidR="00A71700" w:rsidRDefault="002644EA" w:rsidP="005C50E1">
      <w:pPr>
        <w:numPr>
          <w:ilvl w:val="1"/>
          <w:numId w:val="6"/>
        </w:numPr>
        <w:tabs>
          <w:tab w:val="left" w:pos="1676"/>
        </w:tabs>
        <w:spacing w:line="235" w:lineRule="auto"/>
        <w:ind w:firstLine="708"/>
        <w:jc w:val="both"/>
        <w:rPr>
          <w:rFonts w:ascii="Symbol" w:eastAsia="Symbol" w:hAnsi="Symbol" w:cs="Symbol"/>
          <w:sz w:val="28"/>
          <w:szCs w:val="28"/>
        </w:rPr>
      </w:pPr>
      <w:r>
        <w:rPr>
          <w:rFonts w:eastAsia="Times New Roman"/>
          <w:sz w:val="28"/>
          <w:szCs w:val="28"/>
        </w:rP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A71700" w:rsidRDefault="00A71700" w:rsidP="0052264B">
      <w:pPr>
        <w:spacing w:line="139" w:lineRule="exact"/>
        <w:ind w:firstLine="708"/>
        <w:rPr>
          <w:sz w:val="20"/>
          <w:szCs w:val="20"/>
        </w:rPr>
      </w:pPr>
    </w:p>
    <w:p w:rsidR="00A71700" w:rsidRDefault="00A71700" w:rsidP="0052264B">
      <w:pPr>
        <w:spacing w:line="200" w:lineRule="exact"/>
        <w:ind w:firstLine="708"/>
        <w:rPr>
          <w:sz w:val="20"/>
          <w:szCs w:val="20"/>
        </w:rPr>
      </w:pPr>
    </w:p>
    <w:p w:rsidR="00A71700" w:rsidRDefault="002644EA" w:rsidP="000C61DE">
      <w:pPr>
        <w:spacing w:line="234" w:lineRule="auto"/>
        <w:ind w:firstLine="708"/>
        <w:jc w:val="both"/>
        <w:rPr>
          <w:sz w:val="20"/>
          <w:szCs w:val="20"/>
        </w:rPr>
      </w:pPr>
      <w:r>
        <w:rPr>
          <w:rFonts w:eastAsia="Times New Roman"/>
          <w:b/>
          <w:bCs/>
          <w:sz w:val="28"/>
          <w:szCs w:val="28"/>
        </w:rPr>
        <w:t>3.5 Описание трудовых функций в соответствии с профессиональным стандартом</w:t>
      </w:r>
    </w:p>
    <w:p w:rsidR="00A71700" w:rsidRDefault="00A71700" w:rsidP="0052264B">
      <w:pPr>
        <w:spacing w:line="332" w:lineRule="exact"/>
        <w:ind w:firstLine="708"/>
        <w:rPr>
          <w:sz w:val="20"/>
          <w:szCs w:val="20"/>
        </w:rPr>
      </w:pPr>
    </w:p>
    <w:p w:rsidR="00A71700" w:rsidRPr="0065135B" w:rsidRDefault="0065135B" w:rsidP="0065135B">
      <w:pPr>
        <w:spacing w:line="237" w:lineRule="auto"/>
        <w:ind w:firstLine="709"/>
        <w:jc w:val="both"/>
        <w:rPr>
          <w:rFonts w:eastAsia="Times New Roman"/>
          <w:sz w:val="28"/>
          <w:szCs w:val="28"/>
        </w:rPr>
      </w:pPr>
      <w:r>
        <w:rPr>
          <w:rFonts w:eastAsia="Times New Roman"/>
          <w:sz w:val="28"/>
          <w:szCs w:val="28"/>
        </w:rPr>
        <w:t xml:space="preserve">В </w:t>
      </w:r>
      <w:r w:rsidR="002644EA">
        <w:rPr>
          <w:rFonts w:eastAsia="Times New Roman"/>
          <w:sz w:val="28"/>
          <w:szCs w:val="28"/>
        </w:rPr>
        <w:t xml:space="preserve">соответствии с профессиональным </w:t>
      </w:r>
      <w:r w:rsidR="002644EA" w:rsidRPr="0065135B">
        <w:rPr>
          <w:rFonts w:eastAsia="Times New Roman"/>
          <w:sz w:val="28"/>
          <w:szCs w:val="28"/>
        </w:rPr>
        <w:t>стандартом «Бухгалтер» (Приказ Минтруда № от «2</w:t>
      </w:r>
      <w:r>
        <w:rPr>
          <w:rFonts w:eastAsia="Times New Roman"/>
          <w:sz w:val="28"/>
          <w:szCs w:val="28"/>
        </w:rPr>
        <w:t>1</w:t>
      </w:r>
      <w:r w:rsidR="002644EA" w:rsidRPr="0065135B">
        <w:rPr>
          <w:rFonts w:eastAsia="Times New Roman"/>
          <w:sz w:val="28"/>
          <w:szCs w:val="28"/>
        </w:rPr>
        <w:t xml:space="preserve">» </w:t>
      </w:r>
      <w:r>
        <w:rPr>
          <w:rFonts w:eastAsia="Times New Roman"/>
          <w:sz w:val="28"/>
          <w:szCs w:val="28"/>
        </w:rPr>
        <w:t>февраля</w:t>
      </w:r>
      <w:r w:rsidR="002644EA" w:rsidRPr="0065135B">
        <w:rPr>
          <w:rFonts w:eastAsia="Times New Roman"/>
          <w:sz w:val="28"/>
          <w:szCs w:val="28"/>
        </w:rPr>
        <w:t xml:space="preserve"> 201</w:t>
      </w:r>
      <w:r>
        <w:rPr>
          <w:rFonts w:eastAsia="Times New Roman"/>
          <w:sz w:val="28"/>
          <w:szCs w:val="28"/>
        </w:rPr>
        <w:t>9</w:t>
      </w:r>
      <w:r w:rsidR="002644EA" w:rsidRPr="0065135B">
        <w:rPr>
          <w:rFonts w:eastAsia="Times New Roman"/>
          <w:sz w:val="28"/>
          <w:szCs w:val="28"/>
        </w:rPr>
        <w:t xml:space="preserve"> г. №10</w:t>
      </w:r>
      <w:r>
        <w:rPr>
          <w:rFonts w:eastAsia="Times New Roman"/>
          <w:sz w:val="28"/>
          <w:szCs w:val="28"/>
        </w:rPr>
        <w:t>3</w:t>
      </w:r>
      <w:r w:rsidR="002644EA" w:rsidRPr="0065135B">
        <w:rPr>
          <w:rFonts w:eastAsia="Times New Roman"/>
          <w:sz w:val="28"/>
          <w:szCs w:val="28"/>
        </w:rPr>
        <w:t>н) выпускник должен овладеть следующими трудовыми функциями:</w:t>
      </w:r>
    </w:p>
    <w:p w:rsidR="00A71700" w:rsidRPr="0065135B" w:rsidRDefault="00A71700" w:rsidP="0065135B">
      <w:pPr>
        <w:spacing w:line="13" w:lineRule="exact"/>
        <w:ind w:firstLine="708"/>
        <w:jc w:val="both"/>
        <w:rPr>
          <w:rFonts w:eastAsia="Times New Roman"/>
          <w:sz w:val="28"/>
          <w:szCs w:val="28"/>
        </w:rPr>
      </w:pPr>
    </w:p>
    <w:p w:rsidR="00A71700" w:rsidRPr="0065135B" w:rsidRDefault="002644EA" w:rsidP="005C50E1">
      <w:pPr>
        <w:pStyle w:val="a4"/>
        <w:numPr>
          <w:ilvl w:val="0"/>
          <w:numId w:val="38"/>
        </w:numPr>
        <w:spacing w:line="234" w:lineRule="auto"/>
        <w:ind w:left="0" w:firstLine="709"/>
        <w:jc w:val="both"/>
        <w:rPr>
          <w:rFonts w:eastAsia="Times New Roman"/>
          <w:sz w:val="28"/>
          <w:szCs w:val="28"/>
        </w:rPr>
      </w:pPr>
      <w:r w:rsidRPr="0065135B">
        <w:rPr>
          <w:rFonts w:eastAsia="Times New Roman"/>
          <w:sz w:val="28"/>
          <w:szCs w:val="28"/>
        </w:rPr>
        <w:t>Составление и представление финансовой отчетности экономического субъекта:</w:t>
      </w:r>
    </w:p>
    <w:p w:rsidR="00A71700" w:rsidRDefault="00A71700" w:rsidP="0065135B">
      <w:pPr>
        <w:spacing w:line="2" w:lineRule="exact"/>
        <w:ind w:firstLine="709"/>
        <w:jc w:val="both"/>
        <w:rPr>
          <w:rFonts w:eastAsia="Times New Roman"/>
          <w:sz w:val="28"/>
          <w:szCs w:val="28"/>
        </w:rPr>
      </w:pPr>
    </w:p>
    <w:p w:rsidR="00A71700" w:rsidRDefault="002644EA" w:rsidP="005C50E1">
      <w:pPr>
        <w:numPr>
          <w:ilvl w:val="0"/>
          <w:numId w:val="7"/>
        </w:numPr>
        <w:tabs>
          <w:tab w:val="left" w:pos="420"/>
        </w:tabs>
        <w:ind w:firstLine="709"/>
        <w:jc w:val="both"/>
        <w:rPr>
          <w:rFonts w:eastAsia="Times New Roman"/>
          <w:sz w:val="28"/>
          <w:szCs w:val="28"/>
        </w:rPr>
      </w:pPr>
      <w:r>
        <w:rPr>
          <w:rFonts w:eastAsia="Times New Roman"/>
          <w:sz w:val="28"/>
          <w:szCs w:val="28"/>
        </w:rPr>
        <w:t>Составление бухгалтерской (финансовой) отчетности.</w:t>
      </w:r>
    </w:p>
    <w:p w:rsidR="00A71700" w:rsidRDefault="002644EA" w:rsidP="005C50E1">
      <w:pPr>
        <w:numPr>
          <w:ilvl w:val="0"/>
          <w:numId w:val="7"/>
        </w:numPr>
        <w:tabs>
          <w:tab w:val="left" w:pos="420"/>
        </w:tabs>
        <w:ind w:firstLine="709"/>
        <w:jc w:val="both"/>
        <w:rPr>
          <w:rFonts w:eastAsia="Times New Roman"/>
          <w:sz w:val="28"/>
          <w:szCs w:val="28"/>
        </w:rPr>
      </w:pPr>
      <w:r>
        <w:rPr>
          <w:rFonts w:eastAsia="Times New Roman"/>
          <w:sz w:val="28"/>
          <w:szCs w:val="28"/>
        </w:rPr>
        <w:t>Составление консолидированной финансовой отчетности.</w:t>
      </w:r>
    </w:p>
    <w:p w:rsidR="00A71700" w:rsidRDefault="00A71700" w:rsidP="0065135B">
      <w:pPr>
        <w:spacing w:line="15" w:lineRule="exact"/>
        <w:ind w:firstLine="709"/>
        <w:jc w:val="both"/>
        <w:rPr>
          <w:rFonts w:eastAsia="Times New Roman"/>
          <w:sz w:val="28"/>
          <w:szCs w:val="28"/>
        </w:rPr>
      </w:pPr>
    </w:p>
    <w:p w:rsidR="00A71700" w:rsidRDefault="002644EA" w:rsidP="005C50E1">
      <w:pPr>
        <w:numPr>
          <w:ilvl w:val="0"/>
          <w:numId w:val="7"/>
        </w:numPr>
        <w:tabs>
          <w:tab w:val="left" w:pos="457"/>
        </w:tabs>
        <w:spacing w:line="234" w:lineRule="auto"/>
        <w:ind w:firstLine="709"/>
        <w:jc w:val="both"/>
        <w:rPr>
          <w:rFonts w:eastAsia="Times New Roman"/>
          <w:sz w:val="28"/>
          <w:szCs w:val="28"/>
        </w:rPr>
      </w:pPr>
      <w:r>
        <w:rPr>
          <w:rFonts w:eastAsia="Times New Roman"/>
          <w:sz w:val="28"/>
          <w:szCs w:val="28"/>
        </w:rPr>
        <w:lastRenderedPageBreak/>
        <w:t>Ведение налогового учета и составление налоговой отчетности, налоговое планирование.</w:t>
      </w:r>
    </w:p>
    <w:p w:rsidR="00A71700" w:rsidRDefault="00A71700" w:rsidP="0065135B">
      <w:pPr>
        <w:spacing w:line="15" w:lineRule="exact"/>
        <w:ind w:firstLine="708"/>
        <w:jc w:val="both"/>
        <w:rPr>
          <w:rFonts w:eastAsia="Times New Roman"/>
          <w:sz w:val="28"/>
          <w:szCs w:val="28"/>
        </w:rPr>
      </w:pPr>
    </w:p>
    <w:p w:rsidR="00A71700" w:rsidRDefault="002644EA" w:rsidP="005C50E1">
      <w:pPr>
        <w:numPr>
          <w:ilvl w:val="0"/>
          <w:numId w:val="7"/>
        </w:numPr>
        <w:tabs>
          <w:tab w:val="left" w:pos="642"/>
        </w:tabs>
        <w:spacing w:line="234" w:lineRule="auto"/>
        <w:ind w:firstLine="708"/>
        <w:jc w:val="both"/>
        <w:rPr>
          <w:rFonts w:eastAsia="Times New Roman"/>
          <w:sz w:val="28"/>
          <w:szCs w:val="28"/>
        </w:rPr>
      </w:pPr>
      <w:r>
        <w:rPr>
          <w:rFonts w:eastAsia="Times New Roman"/>
          <w:sz w:val="28"/>
          <w:szCs w:val="28"/>
        </w:rPr>
        <w:t>Проведение финансового анализа, бюджетирование и управление денежными потоками</w:t>
      </w:r>
    </w:p>
    <w:p w:rsidR="0065135B" w:rsidRPr="0065135B" w:rsidRDefault="0065135B" w:rsidP="0065135B">
      <w:pPr>
        <w:ind w:firstLine="709"/>
        <w:jc w:val="both"/>
        <w:rPr>
          <w:sz w:val="28"/>
          <w:szCs w:val="28"/>
        </w:rPr>
      </w:pPr>
      <w:r w:rsidRPr="0065135B">
        <w:rPr>
          <w:sz w:val="28"/>
          <w:szCs w:val="28"/>
        </w:rPr>
        <w:t xml:space="preserve">В </w:t>
      </w:r>
      <w:r>
        <w:rPr>
          <w:sz w:val="28"/>
          <w:szCs w:val="28"/>
        </w:rPr>
        <w:t xml:space="preserve">соответствии с профессиональным стандартом «Бизнес-аналитик» (приказ Минтрнуда №592н от 25 сентября 2018 года) </w:t>
      </w:r>
      <w:r w:rsidRPr="0065135B">
        <w:rPr>
          <w:sz w:val="28"/>
          <w:szCs w:val="28"/>
        </w:rPr>
        <w:t>выпускник должен овладеть следующими трудовыми функциями:</w:t>
      </w:r>
    </w:p>
    <w:p w:rsidR="0065135B" w:rsidRPr="00C758EE" w:rsidRDefault="0065135B" w:rsidP="005C50E1">
      <w:pPr>
        <w:pStyle w:val="a4"/>
        <w:numPr>
          <w:ilvl w:val="0"/>
          <w:numId w:val="7"/>
        </w:numPr>
        <w:ind w:left="0" w:firstLine="709"/>
        <w:jc w:val="both"/>
        <w:rPr>
          <w:rFonts w:eastAsia="Times New Roman"/>
          <w:bCs/>
          <w:sz w:val="28"/>
          <w:szCs w:val="28"/>
        </w:rPr>
      </w:pPr>
      <w:r w:rsidRPr="00C758EE">
        <w:rPr>
          <w:rFonts w:eastAsia="Times New Roman"/>
          <w:bCs/>
          <w:sz w:val="28"/>
          <w:szCs w:val="28"/>
        </w:rPr>
        <w:t>анализ, обоснование и выбор решения;</w:t>
      </w:r>
    </w:p>
    <w:p w:rsidR="0065135B" w:rsidRPr="00C758EE" w:rsidRDefault="00C758EE" w:rsidP="005C50E1">
      <w:pPr>
        <w:pStyle w:val="a4"/>
        <w:numPr>
          <w:ilvl w:val="0"/>
          <w:numId w:val="7"/>
        </w:numPr>
        <w:ind w:left="0" w:firstLine="709"/>
        <w:jc w:val="both"/>
        <w:rPr>
          <w:rFonts w:eastAsia="Times New Roman"/>
          <w:bCs/>
          <w:sz w:val="28"/>
          <w:szCs w:val="28"/>
        </w:rPr>
      </w:pPr>
      <w:r w:rsidRPr="00C758EE">
        <w:rPr>
          <w:rFonts w:eastAsia="Times New Roman"/>
          <w:bCs/>
          <w:sz w:val="28"/>
          <w:szCs w:val="28"/>
        </w:rPr>
        <w:t>формирование возможных решений на основе разработанн</w:t>
      </w:r>
      <w:r w:rsidR="005C10DA">
        <w:rPr>
          <w:rFonts w:eastAsia="Times New Roman"/>
          <w:bCs/>
          <w:sz w:val="28"/>
          <w:szCs w:val="28"/>
        </w:rPr>
        <w:t>ы</w:t>
      </w:r>
      <w:r w:rsidRPr="00C758EE">
        <w:rPr>
          <w:rFonts w:eastAsia="Times New Roman"/>
          <w:bCs/>
          <w:sz w:val="28"/>
          <w:szCs w:val="28"/>
        </w:rPr>
        <w:t>х для них целевых показателей.</w:t>
      </w:r>
    </w:p>
    <w:p w:rsidR="00A71700" w:rsidRPr="0065135B" w:rsidRDefault="00A71700" w:rsidP="0052264B">
      <w:pPr>
        <w:spacing w:line="250" w:lineRule="exact"/>
        <w:ind w:firstLine="708"/>
        <w:rPr>
          <w:sz w:val="28"/>
          <w:szCs w:val="28"/>
        </w:rPr>
      </w:pPr>
    </w:p>
    <w:p w:rsidR="00A71700" w:rsidRDefault="002644EA" w:rsidP="0052264B">
      <w:pPr>
        <w:ind w:firstLine="708"/>
        <w:rPr>
          <w:sz w:val="20"/>
          <w:szCs w:val="20"/>
        </w:rPr>
      </w:pPr>
      <w:r>
        <w:rPr>
          <w:rFonts w:eastAsia="Times New Roman"/>
          <w:b/>
          <w:bCs/>
          <w:sz w:val="28"/>
          <w:szCs w:val="28"/>
        </w:rPr>
        <w:t>3.6 Ключевые партнеры образовательной программы</w:t>
      </w:r>
    </w:p>
    <w:p w:rsidR="00321C52" w:rsidRDefault="00321C52" w:rsidP="00321C52">
      <w:pPr>
        <w:spacing w:line="234" w:lineRule="auto"/>
        <w:ind w:firstLine="708"/>
        <w:jc w:val="both"/>
        <w:rPr>
          <w:sz w:val="20"/>
          <w:szCs w:val="20"/>
        </w:rPr>
      </w:pPr>
      <w:r>
        <w:rPr>
          <w:rFonts w:eastAsia="Times New Roman"/>
          <w:sz w:val="28"/>
          <w:szCs w:val="28"/>
        </w:rPr>
        <w:t>Ключевыми партнерами, участвующими в формировании и реализации ОПОП ВО являются:</w:t>
      </w:r>
    </w:p>
    <w:p w:rsidR="00321C52" w:rsidRDefault="00321C52" w:rsidP="00321C52">
      <w:pPr>
        <w:spacing w:line="2" w:lineRule="exact"/>
        <w:ind w:firstLine="708"/>
        <w:rPr>
          <w:sz w:val="20"/>
          <w:szCs w:val="20"/>
        </w:rPr>
      </w:pPr>
    </w:p>
    <w:p w:rsidR="00321C52" w:rsidRDefault="00321C52" w:rsidP="00321C52">
      <w:pPr>
        <w:ind w:firstLine="708"/>
        <w:rPr>
          <w:sz w:val="20"/>
          <w:szCs w:val="20"/>
        </w:rPr>
      </w:pPr>
      <w:r>
        <w:rPr>
          <w:rFonts w:eastAsia="Times New Roman"/>
          <w:sz w:val="28"/>
          <w:szCs w:val="28"/>
        </w:rPr>
        <w:t>-АО «Красный гидропресс»;</w:t>
      </w:r>
    </w:p>
    <w:p w:rsidR="00321C52" w:rsidRDefault="00321C52" w:rsidP="00321C52">
      <w:pPr>
        <w:ind w:firstLine="708"/>
        <w:rPr>
          <w:sz w:val="20"/>
          <w:szCs w:val="20"/>
        </w:rPr>
      </w:pPr>
      <w:r>
        <w:rPr>
          <w:rFonts w:eastAsia="Times New Roman"/>
          <w:sz w:val="28"/>
          <w:szCs w:val="28"/>
        </w:rPr>
        <w:t>-ОАО «Красный котельщик»;</w:t>
      </w:r>
    </w:p>
    <w:p w:rsidR="00321C52" w:rsidRDefault="00321C52" w:rsidP="00321C52">
      <w:pPr>
        <w:ind w:firstLine="708"/>
        <w:rPr>
          <w:sz w:val="20"/>
          <w:szCs w:val="20"/>
        </w:rPr>
      </w:pPr>
      <w:r>
        <w:rPr>
          <w:rFonts w:eastAsia="Times New Roman"/>
          <w:sz w:val="28"/>
          <w:szCs w:val="28"/>
        </w:rPr>
        <w:t>-ООО «Сфера»;</w:t>
      </w:r>
    </w:p>
    <w:p w:rsidR="00321C52" w:rsidRDefault="00321C52" w:rsidP="00321C52">
      <w:pPr>
        <w:spacing w:line="1" w:lineRule="exact"/>
        <w:ind w:firstLine="708"/>
        <w:rPr>
          <w:sz w:val="20"/>
          <w:szCs w:val="20"/>
        </w:rPr>
      </w:pPr>
    </w:p>
    <w:p w:rsidR="00321C52" w:rsidRDefault="00321C52" w:rsidP="00321C52">
      <w:pPr>
        <w:ind w:firstLine="708"/>
        <w:rPr>
          <w:sz w:val="20"/>
          <w:szCs w:val="20"/>
        </w:rPr>
      </w:pPr>
      <w:r>
        <w:rPr>
          <w:rFonts w:eastAsia="Times New Roman"/>
          <w:sz w:val="28"/>
          <w:szCs w:val="28"/>
        </w:rPr>
        <w:t>-ООО «Магистр-Компьютерс»;</w:t>
      </w:r>
    </w:p>
    <w:p w:rsidR="00321C52" w:rsidRDefault="00321C52" w:rsidP="00321C52">
      <w:pPr>
        <w:ind w:firstLine="708"/>
        <w:rPr>
          <w:sz w:val="20"/>
          <w:szCs w:val="20"/>
        </w:rPr>
      </w:pPr>
      <w:r>
        <w:rPr>
          <w:rFonts w:eastAsia="Times New Roman"/>
          <w:sz w:val="28"/>
          <w:szCs w:val="28"/>
        </w:rPr>
        <w:t>-ООО «ЮПС»;</w:t>
      </w:r>
    </w:p>
    <w:p w:rsidR="00321C52" w:rsidRDefault="00321C52" w:rsidP="00321C52">
      <w:pPr>
        <w:ind w:firstLine="708"/>
        <w:rPr>
          <w:sz w:val="20"/>
          <w:szCs w:val="20"/>
        </w:rPr>
      </w:pPr>
      <w:r>
        <w:rPr>
          <w:rFonts w:eastAsia="Times New Roman"/>
          <w:sz w:val="28"/>
          <w:szCs w:val="28"/>
        </w:rPr>
        <w:t>-ООО «Голден Хорс»;</w:t>
      </w:r>
    </w:p>
    <w:p w:rsidR="00A71700" w:rsidRDefault="00321C52" w:rsidP="00321C52">
      <w:pPr>
        <w:spacing w:line="239" w:lineRule="auto"/>
        <w:ind w:firstLine="708"/>
        <w:rPr>
          <w:sz w:val="20"/>
          <w:szCs w:val="20"/>
        </w:rPr>
      </w:pPr>
      <w:r>
        <w:rPr>
          <w:rFonts w:eastAsia="Times New Roman"/>
          <w:sz w:val="28"/>
          <w:szCs w:val="28"/>
        </w:rPr>
        <w:t>-ООО «Магнат».</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310" w:lineRule="exact"/>
        <w:ind w:firstLine="708"/>
        <w:rPr>
          <w:sz w:val="20"/>
          <w:szCs w:val="20"/>
        </w:rPr>
      </w:pPr>
    </w:p>
    <w:p w:rsidR="00A71700" w:rsidRDefault="00A71700"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C10DA">
      <w:pPr>
        <w:tabs>
          <w:tab w:val="left" w:pos="1300"/>
          <w:tab w:val="left" w:pos="3860"/>
          <w:tab w:val="left" w:pos="6040"/>
          <w:tab w:val="left" w:pos="7900"/>
        </w:tabs>
        <w:ind w:firstLine="708"/>
        <w:jc w:val="both"/>
        <w:rPr>
          <w:sz w:val="20"/>
          <w:szCs w:val="20"/>
        </w:rPr>
      </w:pPr>
      <w:r>
        <w:rPr>
          <w:rFonts w:eastAsia="Times New Roman"/>
          <w:b/>
          <w:bCs/>
          <w:sz w:val="28"/>
          <w:szCs w:val="28"/>
        </w:rPr>
        <w:lastRenderedPageBreak/>
        <w:t>4</w:t>
      </w:r>
      <w:r>
        <w:rPr>
          <w:sz w:val="20"/>
          <w:szCs w:val="20"/>
        </w:rPr>
        <w:tab/>
      </w:r>
      <w:r w:rsidR="005C10DA">
        <w:rPr>
          <w:rFonts w:eastAsia="Times New Roman"/>
          <w:b/>
          <w:bCs/>
          <w:sz w:val="28"/>
          <w:szCs w:val="28"/>
        </w:rPr>
        <w:t xml:space="preserve">ПЛАНИРУЕМЫЕ РЕЗУЛЬТАТЫ ОСВОЕНИЯ </w:t>
      </w:r>
      <w:r>
        <w:rPr>
          <w:rFonts w:eastAsia="Times New Roman"/>
          <w:b/>
          <w:bCs/>
          <w:sz w:val="28"/>
          <w:szCs w:val="28"/>
        </w:rPr>
        <w:t>ОСНОВНОЙ</w:t>
      </w:r>
      <w:r w:rsidR="005C10DA">
        <w:rPr>
          <w:rFonts w:eastAsia="Times New Roman"/>
          <w:b/>
          <w:bCs/>
          <w:sz w:val="28"/>
          <w:szCs w:val="28"/>
        </w:rPr>
        <w:t xml:space="preserve"> </w:t>
      </w:r>
      <w:r>
        <w:rPr>
          <w:rFonts w:eastAsia="Times New Roman"/>
          <w:b/>
          <w:bCs/>
          <w:sz w:val="28"/>
          <w:szCs w:val="28"/>
        </w:rPr>
        <w:t>ПРОФЕССИОНАЛЬНОЙ ОБРАЗОВАТЕЛЬНОЙ ПРОГРАММЫ ВЫСШЕГО ОБРАЗОВАНИЯ</w:t>
      </w:r>
    </w:p>
    <w:p w:rsidR="00A71700" w:rsidRDefault="00A71700" w:rsidP="0052264B">
      <w:pPr>
        <w:spacing w:line="335" w:lineRule="exact"/>
        <w:ind w:firstLine="708"/>
        <w:rPr>
          <w:sz w:val="20"/>
          <w:szCs w:val="20"/>
        </w:rPr>
      </w:pPr>
    </w:p>
    <w:p w:rsidR="00A71700" w:rsidRDefault="002644EA" w:rsidP="005C10DA">
      <w:pPr>
        <w:spacing w:line="237" w:lineRule="auto"/>
        <w:ind w:firstLine="708"/>
        <w:jc w:val="both"/>
        <w:rPr>
          <w:sz w:val="20"/>
          <w:szCs w:val="20"/>
        </w:rPr>
      </w:pPr>
      <w:r>
        <w:rPr>
          <w:rFonts w:eastAsia="Times New Roman"/>
          <w:sz w:val="28"/>
          <w:szCs w:val="28"/>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A71700" w:rsidRDefault="00A71700" w:rsidP="005C10DA">
      <w:pPr>
        <w:spacing w:line="15" w:lineRule="exact"/>
        <w:ind w:firstLine="708"/>
        <w:jc w:val="both"/>
        <w:rPr>
          <w:sz w:val="20"/>
          <w:szCs w:val="20"/>
        </w:rPr>
      </w:pPr>
    </w:p>
    <w:p w:rsidR="00A71700" w:rsidRDefault="002644EA" w:rsidP="005C50E1">
      <w:pPr>
        <w:numPr>
          <w:ilvl w:val="0"/>
          <w:numId w:val="8"/>
        </w:numPr>
        <w:tabs>
          <w:tab w:val="left" w:pos="1253"/>
        </w:tabs>
        <w:spacing w:line="235" w:lineRule="auto"/>
        <w:ind w:firstLine="708"/>
        <w:jc w:val="both"/>
        <w:rPr>
          <w:rFonts w:eastAsia="Times New Roman"/>
          <w:sz w:val="28"/>
          <w:szCs w:val="28"/>
        </w:rPr>
      </w:pPr>
      <w:r>
        <w:rPr>
          <w:rFonts w:eastAsia="Times New Roman"/>
          <w:sz w:val="28"/>
          <w:szCs w:val="28"/>
        </w:rPr>
        <w:t>результате освоения данной ОПОП ВО выпускник должен обладать следующими компетенциями:</w:t>
      </w:r>
    </w:p>
    <w:p w:rsidR="00A71700" w:rsidRDefault="00A71700" w:rsidP="005C10DA">
      <w:pPr>
        <w:spacing w:line="6" w:lineRule="exact"/>
        <w:ind w:firstLine="708"/>
        <w:jc w:val="both"/>
        <w:rPr>
          <w:rFonts w:eastAsia="Times New Roman"/>
          <w:sz w:val="28"/>
          <w:szCs w:val="28"/>
        </w:rPr>
      </w:pPr>
    </w:p>
    <w:p w:rsidR="00A71700" w:rsidRDefault="002644EA" w:rsidP="005C10DA">
      <w:pPr>
        <w:ind w:firstLine="708"/>
        <w:jc w:val="both"/>
        <w:rPr>
          <w:rFonts w:eastAsia="Times New Roman"/>
          <w:sz w:val="28"/>
          <w:szCs w:val="28"/>
        </w:rPr>
      </w:pPr>
      <w:r>
        <w:rPr>
          <w:rFonts w:eastAsia="Times New Roman"/>
          <w:b/>
          <w:bCs/>
          <w:sz w:val="28"/>
          <w:szCs w:val="28"/>
        </w:rPr>
        <w:t>общекультурные компетенции (ОК)</w:t>
      </w:r>
    </w:p>
    <w:p w:rsidR="00A71700" w:rsidRDefault="002644EA" w:rsidP="005C10DA">
      <w:pPr>
        <w:spacing w:line="237"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использовать основы философских знаний для формирования мировоззренческой позиции (ОК-1);</w:t>
      </w: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анализировать основные этапы и закономерности исторического развития общества для формирования гражданской позиции</w:t>
      </w:r>
    </w:p>
    <w:p w:rsidR="00A71700" w:rsidRDefault="00A71700" w:rsidP="005C10DA">
      <w:pPr>
        <w:spacing w:line="2" w:lineRule="exact"/>
        <w:ind w:firstLine="708"/>
        <w:jc w:val="both"/>
        <w:rPr>
          <w:rFonts w:eastAsia="Times New Roman"/>
          <w:sz w:val="28"/>
          <w:szCs w:val="28"/>
        </w:rPr>
      </w:pPr>
    </w:p>
    <w:p w:rsidR="00A71700" w:rsidRDefault="002644EA" w:rsidP="005C10DA">
      <w:pPr>
        <w:ind w:firstLine="708"/>
        <w:jc w:val="both"/>
        <w:rPr>
          <w:rFonts w:eastAsia="Times New Roman"/>
          <w:sz w:val="28"/>
          <w:szCs w:val="28"/>
        </w:rPr>
      </w:pPr>
      <w:r>
        <w:rPr>
          <w:rFonts w:eastAsia="Times New Roman"/>
          <w:sz w:val="28"/>
          <w:szCs w:val="28"/>
        </w:rPr>
        <w:t>(ОК-2);</w:t>
      </w: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использовать основы экономических знаний в различных сферах деятельности (ОК-3);</w:t>
      </w:r>
    </w:p>
    <w:p w:rsidR="00A71700" w:rsidRDefault="00A71700" w:rsidP="005C10DA">
      <w:pPr>
        <w:spacing w:line="2" w:lineRule="exact"/>
        <w:ind w:firstLine="708"/>
        <w:jc w:val="both"/>
        <w:rPr>
          <w:rFonts w:eastAsia="Times New Roman"/>
          <w:sz w:val="28"/>
          <w:szCs w:val="28"/>
        </w:rPr>
      </w:pP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A71700" w:rsidRDefault="00A71700" w:rsidP="005C10DA">
      <w:pPr>
        <w:spacing w:line="3" w:lineRule="exact"/>
        <w:ind w:firstLine="708"/>
        <w:jc w:val="both"/>
        <w:rPr>
          <w:rFonts w:eastAsia="Times New Roman"/>
          <w:sz w:val="28"/>
          <w:szCs w:val="28"/>
        </w:rPr>
      </w:pP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работать в коллективе, толерантно воспринимая социальные, этнические, конфессиональные и культурные различия (ОК-5);</w:t>
      </w: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использовать основы правовых знаний в различных сферах деятельности (ОК-6);</w:t>
      </w:r>
    </w:p>
    <w:p w:rsidR="00A71700" w:rsidRDefault="00A71700" w:rsidP="005C10DA">
      <w:pPr>
        <w:spacing w:line="2" w:lineRule="exact"/>
        <w:ind w:firstLine="708"/>
        <w:jc w:val="both"/>
        <w:rPr>
          <w:rFonts w:eastAsia="Times New Roman"/>
          <w:sz w:val="28"/>
          <w:szCs w:val="28"/>
        </w:rPr>
      </w:pPr>
    </w:p>
    <w:p w:rsidR="00A71700" w:rsidRDefault="002644EA" w:rsidP="005C10DA">
      <w:pPr>
        <w:spacing w:line="22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способностью к самоорганизации и самообразованию (ОК-7);</w:t>
      </w:r>
    </w:p>
    <w:p w:rsidR="00A71700" w:rsidRDefault="00A71700" w:rsidP="005C10DA">
      <w:pPr>
        <w:spacing w:line="1" w:lineRule="exact"/>
        <w:ind w:firstLine="708"/>
        <w:jc w:val="both"/>
        <w:rPr>
          <w:rFonts w:eastAsia="Times New Roman"/>
          <w:sz w:val="28"/>
          <w:szCs w:val="28"/>
        </w:rPr>
      </w:pP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71700" w:rsidRDefault="00A71700" w:rsidP="005C10DA">
      <w:pPr>
        <w:spacing w:line="2" w:lineRule="exact"/>
        <w:ind w:firstLine="708"/>
        <w:jc w:val="both"/>
        <w:rPr>
          <w:rFonts w:eastAsia="Times New Roman"/>
          <w:sz w:val="28"/>
          <w:szCs w:val="28"/>
        </w:rPr>
      </w:pPr>
    </w:p>
    <w:p w:rsidR="00A71700" w:rsidRDefault="002644EA" w:rsidP="005C10DA">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использовать приемы первой помощи, методы защиты в условиях чрезвычайных ситуаций (ОК-9).</w:t>
      </w:r>
    </w:p>
    <w:p w:rsidR="00A71700" w:rsidRDefault="00A71700" w:rsidP="0052264B">
      <w:pPr>
        <w:spacing w:line="7" w:lineRule="exact"/>
        <w:ind w:firstLine="708"/>
        <w:rPr>
          <w:rFonts w:eastAsia="Times New Roman"/>
          <w:sz w:val="28"/>
          <w:szCs w:val="28"/>
        </w:rPr>
      </w:pPr>
    </w:p>
    <w:p w:rsidR="00A71700" w:rsidRDefault="002644EA" w:rsidP="0052264B">
      <w:pPr>
        <w:ind w:firstLine="708"/>
        <w:rPr>
          <w:rFonts w:eastAsia="Times New Roman"/>
          <w:sz w:val="28"/>
          <w:szCs w:val="28"/>
        </w:rPr>
      </w:pPr>
      <w:r>
        <w:rPr>
          <w:rFonts w:eastAsia="Times New Roman"/>
          <w:b/>
          <w:bCs/>
          <w:sz w:val="28"/>
          <w:szCs w:val="28"/>
        </w:rPr>
        <w:t>общепрофессиональные компетенции (ОПК):</w:t>
      </w:r>
    </w:p>
    <w:p w:rsidR="00A71700" w:rsidRDefault="002644EA" w:rsidP="0052264B">
      <w:pPr>
        <w:spacing w:line="238"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A71700" w:rsidRDefault="00A71700" w:rsidP="0052264B">
      <w:pPr>
        <w:spacing w:line="5" w:lineRule="exact"/>
        <w:ind w:firstLine="708"/>
        <w:rPr>
          <w:rFonts w:eastAsia="Times New Roman"/>
          <w:sz w:val="28"/>
          <w:szCs w:val="28"/>
        </w:rPr>
      </w:pPr>
    </w:p>
    <w:p w:rsidR="00A71700" w:rsidRDefault="002644EA" w:rsidP="0052264B">
      <w:pPr>
        <w:spacing w:line="239" w:lineRule="auto"/>
        <w:ind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осуществлять сбор, анализ и обработку данных, необходимых для решения профессиональных задач (ОПК-2);</w:t>
      </w:r>
    </w:p>
    <w:p w:rsidR="00A71700" w:rsidRDefault="00A71700" w:rsidP="0052264B">
      <w:pPr>
        <w:spacing w:line="2" w:lineRule="exact"/>
        <w:ind w:firstLine="708"/>
        <w:rPr>
          <w:rFonts w:eastAsia="Times New Roman"/>
          <w:sz w:val="28"/>
          <w:szCs w:val="28"/>
        </w:rPr>
      </w:pPr>
    </w:p>
    <w:p w:rsidR="00A71700" w:rsidRDefault="002644EA" w:rsidP="0052264B">
      <w:pPr>
        <w:spacing w:line="239" w:lineRule="auto"/>
        <w:ind w:firstLine="708"/>
        <w:jc w:val="both"/>
        <w:rPr>
          <w:sz w:val="20"/>
          <w:szCs w:val="20"/>
        </w:rPr>
      </w:pPr>
      <w:r>
        <w:rPr>
          <w:rFonts w:ascii="Symbol" w:eastAsia="Symbol" w:hAnsi="Symbol" w:cs="Symbol"/>
          <w:sz w:val="28"/>
          <w:szCs w:val="28"/>
        </w:rPr>
        <w:t></w:t>
      </w:r>
      <w:r>
        <w:rPr>
          <w:rFonts w:eastAsia="Times New Roman"/>
          <w:sz w:val="28"/>
          <w:szCs w:val="28"/>
        </w:rPr>
        <w:t xml:space="preserve">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414638">
        <w:rPr>
          <w:rFonts w:eastAsia="Times New Roman"/>
          <w:sz w:val="28"/>
          <w:szCs w:val="28"/>
        </w:rPr>
        <w:t xml:space="preserve">  </w:t>
      </w:r>
      <w:r>
        <w:rPr>
          <w:rFonts w:eastAsia="Times New Roman"/>
          <w:sz w:val="28"/>
          <w:szCs w:val="28"/>
        </w:rPr>
        <w:t>(ОПК-3);</w:t>
      </w:r>
    </w:p>
    <w:p w:rsidR="00A71700" w:rsidRDefault="00A71700" w:rsidP="0052264B">
      <w:pPr>
        <w:spacing w:line="1" w:lineRule="exact"/>
        <w:ind w:firstLine="708"/>
        <w:rPr>
          <w:sz w:val="20"/>
          <w:szCs w:val="20"/>
        </w:rPr>
      </w:pPr>
    </w:p>
    <w:p w:rsidR="00A71700" w:rsidRDefault="002644EA" w:rsidP="0052264B">
      <w:pPr>
        <w:spacing w:line="239" w:lineRule="auto"/>
        <w:ind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5C10DA" w:rsidRDefault="005C10DA" w:rsidP="0052264B">
      <w:pPr>
        <w:spacing w:line="239" w:lineRule="auto"/>
        <w:ind w:firstLine="708"/>
        <w:jc w:val="both"/>
        <w:rPr>
          <w:rFonts w:eastAsia="Times New Roman"/>
          <w:sz w:val="28"/>
          <w:szCs w:val="28"/>
        </w:rPr>
      </w:pPr>
    </w:p>
    <w:p w:rsidR="00A71700" w:rsidRDefault="00A71700" w:rsidP="0052264B">
      <w:pPr>
        <w:spacing w:line="7" w:lineRule="exact"/>
        <w:ind w:firstLine="708"/>
        <w:rPr>
          <w:sz w:val="20"/>
          <w:szCs w:val="20"/>
        </w:rPr>
      </w:pPr>
    </w:p>
    <w:p w:rsidR="00A71700" w:rsidRDefault="002644EA" w:rsidP="0052264B">
      <w:pPr>
        <w:ind w:firstLine="708"/>
        <w:rPr>
          <w:sz w:val="20"/>
          <w:szCs w:val="20"/>
        </w:rPr>
      </w:pPr>
      <w:r>
        <w:rPr>
          <w:rFonts w:eastAsia="Times New Roman"/>
          <w:b/>
          <w:bCs/>
          <w:sz w:val="28"/>
          <w:szCs w:val="28"/>
        </w:rPr>
        <w:lastRenderedPageBreak/>
        <w:t>профессиональные компетенции (ПК)</w:t>
      </w:r>
    </w:p>
    <w:p w:rsidR="00A71700" w:rsidRDefault="002644EA" w:rsidP="0052264B">
      <w:pPr>
        <w:spacing w:line="236" w:lineRule="auto"/>
        <w:ind w:firstLine="708"/>
        <w:rPr>
          <w:sz w:val="20"/>
          <w:szCs w:val="20"/>
        </w:rPr>
      </w:pPr>
      <w:r>
        <w:rPr>
          <w:rFonts w:eastAsia="Times New Roman"/>
          <w:i/>
          <w:iCs/>
          <w:sz w:val="28"/>
          <w:szCs w:val="28"/>
        </w:rPr>
        <w:t>расчетно-экономическая деятельность:</w:t>
      </w:r>
    </w:p>
    <w:p w:rsidR="00A71700" w:rsidRDefault="00A71700" w:rsidP="0052264B">
      <w:pPr>
        <w:spacing w:line="35" w:lineRule="exact"/>
        <w:ind w:firstLine="708"/>
        <w:rPr>
          <w:sz w:val="20"/>
          <w:szCs w:val="20"/>
        </w:rPr>
      </w:pPr>
    </w:p>
    <w:p w:rsidR="00A71700" w:rsidRDefault="002644EA" w:rsidP="005C50E1">
      <w:pPr>
        <w:numPr>
          <w:ilvl w:val="1"/>
          <w:numId w:val="9"/>
        </w:numPr>
        <w:tabs>
          <w:tab w:val="left" w:pos="1676"/>
        </w:tabs>
        <w:spacing w:line="233" w:lineRule="auto"/>
        <w:ind w:firstLine="708"/>
        <w:jc w:val="both"/>
        <w:rPr>
          <w:rFonts w:ascii="Symbol" w:eastAsia="Symbol" w:hAnsi="Symbol" w:cs="Symbol"/>
          <w:sz w:val="28"/>
          <w:szCs w:val="28"/>
        </w:rPr>
      </w:pPr>
      <w:r>
        <w:rPr>
          <w:rFonts w:eastAsia="Times New Roman"/>
          <w:sz w:val="28"/>
          <w:szCs w:val="28"/>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A71700" w:rsidRDefault="00A71700" w:rsidP="0052264B">
      <w:pPr>
        <w:spacing w:line="37" w:lineRule="exact"/>
        <w:ind w:firstLine="708"/>
        <w:rPr>
          <w:rFonts w:ascii="Symbol" w:eastAsia="Symbol" w:hAnsi="Symbol" w:cs="Symbol"/>
          <w:sz w:val="28"/>
          <w:szCs w:val="28"/>
        </w:rPr>
      </w:pPr>
    </w:p>
    <w:p w:rsidR="00A71700" w:rsidRDefault="002644EA" w:rsidP="005C50E1">
      <w:pPr>
        <w:numPr>
          <w:ilvl w:val="1"/>
          <w:numId w:val="9"/>
        </w:numPr>
        <w:tabs>
          <w:tab w:val="left" w:pos="1676"/>
        </w:tabs>
        <w:ind w:firstLine="709"/>
        <w:jc w:val="both"/>
        <w:rPr>
          <w:rFonts w:ascii="Symbol" w:eastAsia="Symbol" w:hAnsi="Symbol" w:cs="Symbol"/>
          <w:sz w:val="28"/>
          <w:szCs w:val="28"/>
        </w:rPr>
      </w:pPr>
      <w:r>
        <w:rPr>
          <w:rFonts w:eastAsia="Times New Roman"/>
          <w:sz w:val="28"/>
          <w:szCs w:val="28"/>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A71700" w:rsidRPr="005C10DA" w:rsidRDefault="002644EA" w:rsidP="005C50E1">
      <w:pPr>
        <w:numPr>
          <w:ilvl w:val="1"/>
          <w:numId w:val="9"/>
        </w:numPr>
        <w:tabs>
          <w:tab w:val="left" w:pos="1676"/>
        </w:tabs>
        <w:ind w:firstLine="709"/>
        <w:jc w:val="both"/>
        <w:rPr>
          <w:rFonts w:ascii="Symbol" w:eastAsia="Symbol" w:hAnsi="Symbol" w:cs="Symbol"/>
          <w:sz w:val="28"/>
          <w:szCs w:val="28"/>
        </w:rPr>
      </w:pPr>
      <w:r w:rsidRPr="005C10DA">
        <w:rPr>
          <w:rFonts w:eastAsia="Times New Roman"/>
          <w:sz w:val="28"/>
          <w:szCs w:val="28"/>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005C10DA" w:rsidRPr="005C10DA">
        <w:rPr>
          <w:rFonts w:eastAsia="Times New Roman"/>
          <w:sz w:val="28"/>
          <w:szCs w:val="28"/>
        </w:rPr>
        <w:t xml:space="preserve"> </w:t>
      </w:r>
    </w:p>
    <w:p w:rsidR="00A71700" w:rsidRDefault="002644EA" w:rsidP="005C10DA">
      <w:pPr>
        <w:ind w:firstLine="709"/>
        <w:rPr>
          <w:rFonts w:ascii="Symbol" w:eastAsia="Symbol" w:hAnsi="Symbol" w:cs="Symbol"/>
          <w:sz w:val="28"/>
          <w:szCs w:val="28"/>
        </w:rPr>
      </w:pPr>
      <w:r>
        <w:rPr>
          <w:rFonts w:eastAsia="Times New Roman"/>
          <w:sz w:val="28"/>
          <w:szCs w:val="28"/>
        </w:rPr>
        <w:t>(ПК-3);</w:t>
      </w:r>
    </w:p>
    <w:p w:rsidR="00A71700" w:rsidRDefault="002644EA" w:rsidP="005C10DA">
      <w:pPr>
        <w:ind w:firstLine="709"/>
        <w:rPr>
          <w:rFonts w:ascii="Symbol" w:eastAsia="Symbol" w:hAnsi="Symbol" w:cs="Symbol"/>
          <w:sz w:val="28"/>
          <w:szCs w:val="28"/>
        </w:rPr>
      </w:pPr>
      <w:r>
        <w:rPr>
          <w:rFonts w:eastAsia="Times New Roman"/>
          <w:i/>
          <w:iCs/>
          <w:sz w:val="28"/>
          <w:szCs w:val="28"/>
        </w:rPr>
        <w:t>аналитическая, научно-исследовательская деятельность:</w:t>
      </w:r>
    </w:p>
    <w:p w:rsidR="00A71700" w:rsidRPr="005C10DA" w:rsidRDefault="002644EA" w:rsidP="005C50E1">
      <w:pPr>
        <w:numPr>
          <w:ilvl w:val="1"/>
          <w:numId w:val="9"/>
        </w:numPr>
        <w:tabs>
          <w:tab w:val="left" w:pos="1676"/>
        </w:tabs>
        <w:ind w:left="260" w:firstLine="709"/>
        <w:jc w:val="both"/>
        <w:rPr>
          <w:rFonts w:ascii="Symbol" w:eastAsia="Symbol" w:hAnsi="Symbol" w:cs="Symbol"/>
          <w:sz w:val="28"/>
          <w:szCs w:val="28"/>
        </w:rPr>
      </w:pPr>
      <w:r w:rsidRPr="005C10DA">
        <w:rPr>
          <w:rFonts w:eastAsia="Times New Roman"/>
          <w:sz w:val="28"/>
          <w:szCs w:val="28"/>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r w:rsidR="005C10DA" w:rsidRPr="005C10DA">
        <w:rPr>
          <w:rFonts w:eastAsia="Times New Roman"/>
          <w:sz w:val="28"/>
          <w:szCs w:val="28"/>
        </w:rPr>
        <w:t xml:space="preserve">  </w:t>
      </w:r>
      <w:r w:rsidRPr="005C10DA">
        <w:rPr>
          <w:rFonts w:eastAsia="Times New Roman"/>
          <w:sz w:val="28"/>
          <w:szCs w:val="28"/>
        </w:rPr>
        <w:t>(ПК-4);</w:t>
      </w:r>
    </w:p>
    <w:p w:rsidR="00A71700" w:rsidRPr="005C10DA" w:rsidRDefault="002644EA" w:rsidP="005C50E1">
      <w:pPr>
        <w:numPr>
          <w:ilvl w:val="1"/>
          <w:numId w:val="9"/>
        </w:numPr>
        <w:tabs>
          <w:tab w:val="left" w:pos="1676"/>
        </w:tabs>
        <w:ind w:left="260" w:firstLine="709"/>
        <w:jc w:val="both"/>
        <w:rPr>
          <w:rFonts w:ascii="Symbol" w:eastAsia="Symbol" w:hAnsi="Symbol" w:cs="Symbol"/>
          <w:sz w:val="28"/>
          <w:szCs w:val="28"/>
        </w:rPr>
      </w:pPr>
      <w:r w:rsidRPr="005C10DA">
        <w:rPr>
          <w:rFonts w:eastAsia="Times New Roman"/>
          <w:sz w:val="28"/>
          <w:szCs w:val="28"/>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5C10DA" w:rsidRPr="005C10DA">
        <w:rPr>
          <w:rFonts w:eastAsia="Times New Roman"/>
          <w:sz w:val="28"/>
          <w:szCs w:val="28"/>
        </w:rPr>
        <w:t xml:space="preserve">  </w:t>
      </w:r>
      <w:r w:rsidRPr="005C10DA">
        <w:rPr>
          <w:rFonts w:eastAsia="Times New Roman"/>
          <w:sz w:val="28"/>
          <w:szCs w:val="28"/>
        </w:rPr>
        <w:t>(ПК-5);</w:t>
      </w:r>
    </w:p>
    <w:p w:rsidR="005C10DA" w:rsidRDefault="002644EA" w:rsidP="005C50E1">
      <w:pPr>
        <w:numPr>
          <w:ilvl w:val="1"/>
          <w:numId w:val="39"/>
        </w:numPr>
        <w:ind w:firstLine="709"/>
        <w:jc w:val="both"/>
        <w:rPr>
          <w:rFonts w:eastAsia="Times New Roman"/>
          <w:sz w:val="28"/>
          <w:szCs w:val="28"/>
        </w:rPr>
      </w:pPr>
      <w:r w:rsidRPr="005C10DA">
        <w:rPr>
          <w:rFonts w:eastAsia="Times New Roman"/>
          <w:sz w:val="28"/>
          <w:szCs w:val="28"/>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r w:rsidR="005C10DA" w:rsidRPr="005C10DA">
        <w:rPr>
          <w:rFonts w:eastAsia="Times New Roman"/>
          <w:sz w:val="28"/>
          <w:szCs w:val="28"/>
        </w:rPr>
        <w:t xml:space="preserve"> </w:t>
      </w:r>
    </w:p>
    <w:p w:rsidR="00A71700" w:rsidRPr="005C10DA" w:rsidRDefault="002644EA" w:rsidP="005C50E1">
      <w:pPr>
        <w:numPr>
          <w:ilvl w:val="1"/>
          <w:numId w:val="39"/>
        </w:numPr>
        <w:ind w:firstLine="709"/>
        <w:jc w:val="both"/>
        <w:rPr>
          <w:rFonts w:eastAsia="Times New Roman"/>
          <w:sz w:val="28"/>
          <w:szCs w:val="28"/>
        </w:rPr>
      </w:pPr>
      <w:r w:rsidRPr="005C10DA">
        <w:rPr>
          <w:rFonts w:eastAsia="Times New Roman"/>
          <w:sz w:val="28"/>
          <w:szCs w:val="28"/>
        </w:rPr>
        <w:t>способностью, используя отечественные и зарубежные источники информации, собрать необходимые данные, проанализировать их</w:t>
      </w:r>
      <w:r w:rsidR="005C10DA" w:rsidRPr="005C10DA">
        <w:rPr>
          <w:rFonts w:eastAsia="Times New Roman"/>
          <w:sz w:val="28"/>
          <w:szCs w:val="28"/>
        </w:rPr>
        <w:t xml:space="preserve"> и </w:t>
      </w:r>
      <w:r w:rsidRPr="005C10DA">
        <w:rPr>
          <w:rFonts w:eastAsia="Times New Roman"/>
          <w:sz w:val="28"/>
          <w:szCs w:val="28"/>
        </w:rPr>
        <w:t>подготовить информационный обзор и/или аналитический отчет (ПК-7);</w:t>
      </w:r>
    </w:p>
    <w:p w:rsidR="00A71700" w:rsidRPr="005C10DA" w:rsidRDefault="002644EA" w:rsidP="005C50E1">
      <w:pPr>
        <w:numPr>
          <w:ilvl w:val="1"/>
          <w:numId w:val="9"/>
        </w:numPr>
        <w:tabs>
          <w:tab w:val="left" w:pos="1680"/>
        </w:tabs>
        <w:ind w:firstLine="709"/>
        <w:jc w:val="both"/>
        <w:rPr>
          <w:rFonts w:ascii="Symbol" w:eastAsia="Symbol" w:hAnsi="Symbol" w:cs="Symbol"/>
          <w:sz w:val="28"/>
          <w:szCs w:val="28"/>
        </w:rPr>
      </w:pPr>
      <w:r w:rsidRPr="005C10DA">
        <w:rPr>
          <w:rFonts w:eastAsia="Times New Roman"/>
          <w:sz w:val="28"/>
          <w:szCs w:val="28"/>
        </w:rPr>
        <w:t>способностью   использовать   для   решения   аналитических   и</w:t>
      </w:r>
      <w:r w:rsidR="005C10DA" w:rsidRPr="005C10DA">
        <w:rPr>
          <w:rFonts w:eastAsia="Times New Roman"/>
          <w:sz w:val="28"/>
          <w:szCs w:val="28"/>
        </w:rPr>
        <w:t xml:space="preserve">  </w:t>
      </w:r>
      <w:r w:rsidRPr="005C10DA">
        <w:rPr>
          <w:rFonts w:eastAsia="Times New Roman"/>
          <w:sz w:val="28"/>
          <w:szCs w:val="28"/>
        </w:rPr>
        <w:t>исследовательских задач современные технические средства и информационные технологии (ПК-8);</w:t>
      </w:r>
    </w:p>
    <w:p w:rsidR="00A71700" w:rsidRDefault="002644EA" w:rsidP="005C10DA">
      <w:pPr>
        <w:ind w:firstLine="709"/>
        <w:rPr>
          <w:rFonts w:ascii="Symbol" w:eastAsia="Symbol" w:hAnsi="Symbol" w:cs="Symbol"/>
          <w:sz w:val="28"/>
          <w:szCs w:val="28"/>
        </w:rPr>
      </w:pPr>
      <w:r>
        <w:rPr>
          <w:rFonts w:eastAsia="Times New Roman"/>
          <w:i/>
          <w:iCs/>
          <w:sz w:val="28"/>
          <w:szCs w:val="28"/>
        </w:rPr>
        <w:t>организационно-управленческая деятельность:</w:t>
      </w:r>
    </w:p>
    <w:p w:rsidR="00A71700" w:rsidRDefault="002644EA" w:rsidP="005C50E1">
      <w:pPr>
        <w:numPr>
          <w:ilvl w:val="1"/>
          <w:numId w:val="9"/>
        </w:numPr>
        <w:ind w:firstLine="709"/>
        <w:rPr>
          <w:rFonts w:ascii="Symbol" w:eastAsia="Symbol" w:hAnsi="Symbol" w:cs="Symbol"/>
          <w:sz w:val="28"/>
          <w:szCs w:val="28"/>
        </w:rPr>
      </w:pPr>
      <w:r>
        <w:rPr>
          <w:rFonts w:eastAsia="Times New Roman"/>
          <w:sz w:val="28"/>
          <w:szCs w:val="28"/>
        </w:rPr>
        <w:t>способностью организовать деятельность малой группы, созданной для реализации конкретного экономического проекта (ПК-9);</w:t>
      </w:r>
    </w:p>
    <w:p w:rsidR="005C10DA" w:rsidRPr="005C10DA" w:rsidRDefault="002644EA" w:rsidP="005C50E1">
      <w:pPr>
        <w:numPr>
          <w:ilvl w:val="0"/>
          <w:numId w:val="40"/>
        </w:numPr>
        <w:ind w:left="0" w:firstLine="709"/>
        <w:jc w:val="both"/>
        <w:rPr>
          <w:sz w:val="20"/>
          <w:szCs w:val="20"/>
        </w:rPr>
      </w:pPr>
      <w:r w:rsidRPr="005C10DA">
        <w:rPr>
          <w:rFonts w:eastAsia="Times New Roman"/>
          <w:sz w:val="28"/>
          <w:szCs w:val="28"/>
        </w:rPr>
        <w:t>способностью использовать для решения коммуникативных задач современные технические средства и информационные технологии (ПК-10);</w:t>
      </w:r>
      <w:r w:rsidR="005C10DA" w:rsidRPr="005C10DA">
        <w:rPr>
          <w:rFonts w:eastAsia="Times New Roman"/>
          <w:sz w:val="28"/>
          <w:szCs w:val="28"/>
        </w:rPr>
        <w:t xml:space="preserve"> </w:t>
      </w:r>
    </w:p>
    <w:p w:rsidR="00A71700" w:rsidRPr="005C10DA" w:rsidRDefault="005C10DA" w:rsidP="005C50E1">
      <w:pPr>
        <w:numPr>
          <w:ilvl w:val="0"/>
          <w:numId w:val="40"/>
        </w:numPr>
        <w:ind w:left="0" w:firstLine="709"/>
        <w:jc w:val="both"/>
        <w:rPr>
          <w:sz w:val="20"/>
          <w:szCs w:val="20"/>
        </w:rPr>
      </w:pPr>
      <w:r>
        <w:rPr>
          <w:rFonts w:eastAsia="Times New Roman"/>
          <w:sz w:val="28"/>
          <w:szCs w:val="28"/>
        </w:rPr>
        <w:t>с</w:t>
      </w:r>
      <w:r w:rsidR="002644EA" w:rsidRPr="005C10DA">
        <w:rPr>
          <w:rFonts w:eastAsia="Times New Roman"/>
          <w:sz w:val="28"/>
          <w:szCs w:val="28"/>
        </w:rPr>
        <w:t>пособностью   критически   оценить   предлагаемые   варианты</w:t>
      </w:r>
      <w:r w:rsidR="00414638" w:rsidRPr="005C10DA">
        <w:rPr>
          <w:rFonts w:eastAsia="Times New Roman"/>
          <w:sz w:val="28"/>
          <w:szCs w:val="28"/>
        </w:rPr>
        <w:t xml:space="preserve"> </w:t>
      </w:r>
      <w:r w:rsidRPr="005C10DA">
        <w:rPr>
          <w:rFonts w:eastAsia="Times New Roman"/>
          <w:sz w:val="28"/>
          <w:szCs w:val="28"/>
        </w:rPr>
        <w:t xml:space="preserve"> </w:t>
      </w:r>
      <w:r w:rsidR="002644EA" w:rsidRPr="005C10DA">
        <w:rPr>
          <w:rFonts w:eastAsia="Times New Roman"/>
          <w:sz w:val="28"/>
          <w:szCs w:val="28"/>
        </w:rPr>
        <w:t>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5C10DA" w:rsidRDefault="005C10DA" w:rsidP="0052264B">
      <w:pPr>
        <w:spacing w:line="200" w:lineRule="exact"/>
        <w:ind w:firstLine="708"/>
        <w:rPr>
          <w:sz w:val="20"/>
          <w:szCs w:val="20"/>
        </w:rPr>
      </w:pPr>
    </w:p>
    <w:p w:rsidR="00A71700" w:rsidRDefault="002644EA" w:rsidP="005C10DA">
      <w:pPr>
        <w:tabs>
          <w:tab w:val="left" w:pos="1280"/>
          <w:tab w:val="left" w:pos="3500"/>
          <w:tab w:val="left" w:pos="7120"/>
          <w:tab w:val="left" w:pos="9380"/>
        </w:tabs>
        <w:ind w:firstLine="708"/>
        <w:jc w:val="both"/>
        <w:rPr>
          <w:sz w:val="20"/>
          <w:szCs w:val="20"/>
        </w:rPr>
      </w:pPr>
      <w:r>
        <w:rPr>
          <w:rFonts w:eastAsia="Times New Roman"/>
          <w:b/>
          <w:bCs/>
          <w:sz w:val="28"/>
          <w:szCs w:val="28"/>
        </w:rPr>
        <w:lastRenderedPageBreak/>
        <w:t>5</w:t>
      </w:r>
      <w:r>
        <w:rPr>
          <w:sz w:val="20"/>
          <w:szCs w:val="20"/>
        </w:rPr>
        <w:tab/>
      </w:r>
      <w:r w:rsidR="005C10DA">
        <w:rPr>
          <w:rFonts w:eastAsia="Times New Roman"/>
          <w:b/>
          <w:bCs/>
          <w:sz w:val="28"/>
          <w:szCs w:val="28"/>
        </w:rPr>
        <w:t xml:space="preserve">ДОКУМЕНТЫ, РЕГЛАМЕНТИРУЮЩИЕ СОДЕРЖАНИЕ </w:t>
      </w:r>
      <w:r>
        <w:rPr>
          <w:rFonts w:eastAsia="Times New Roman"/>
          <w:b/>
          <w:bCs/>
          <w:sz w:val="28"/>
          <w:szCs w:val="28"/>
        </w:rPr>
        <w:t>И</w:t>
      </w:r>
      <w:r w:rsidR="005C10DA">
        <w:rPr>
          <w:rFonts w:eastAsia="Times New Roman"/>
          <w:b/>
          <w:bCs/>
          <w:sz w:val="28"/>
          <w:szCs w:val="28"/>
        </w:rPr>
        <w:t xml:space="preserve"> </w:t>
      </w:r>
      <w:r>
        <w:rPr>
          <w:rFonts w:eastAsia="Times New Roman"/>
          <w:b/>
          <w:bCs/>
          <w:sz w:val="28"/>
          <w:szCs w:val="28"/>
        </w:rPr>
        <w:t>ОРГАНИЗАЦИЮ ОБРАЗОВАТЕЛЬНОГО ПРОЦЕССА ПРИ РЕАЛИЗАЦИИ ОПОП ВО</w:t>
      </w:r>
    </w:p>
    <w:p w:rsidR="00A71700" w:rsidRDefault="00A71700" w:rsidP="0052264B">
      <w:pPr>
        <w:spacing w:line="332" w:lineRule="exact"/>
        <w:ind w:firstLine="708"/>
        <w:rPr>
          <w:sz w:val="20"/>
          <w:szCs w:val="20"/>
        </w:rPr>
      </w:pPr>
    </w:p>
    <w:p w:rsidR="00A71700" w:rsidRDefault="002644EA" w:rsidP="005C50E1">
      <w:pPr>
        <w:numPr>
          <w:ilvl w:val="0"/>
          <w:numId w:val="10"/>
        </w:numPr>
        <w:tabs>
          <w:tab w:val="left" w:pos="1284"/>
        </w:tabs>
        <w:spacing w:line="239" w:lineRule="auto"/>
        <w:ind w:firstLine="708"/>
        <w:jc w:val="both"/>
        <w:rPr>
          <w:rFonts w:eastAsia="Times New Roman"/>
          <w:sz w:val="28"/>
          <w:szCs w:val="28"/>
        </w:rPr>
      </w:pPr>
      <w:r>
        <w:rPr>
          <w:rFonts w:eastAsia="Times New Roman"/>
          <w:sz w:val="28"/>
          <w:szCs w:val="28"/>
        </w:rPr>
        <w:t>соответствии с Федеральным законом Российской Федерации «Об образовании в Российской Федерации» № 273-Ф3 от 29 декабря 2012 года,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 301 от 05.04.2017 года и ФГОС ВО по данному направлению подготовки, содержание и организация образовательного процесса при реализации ОПОП регламентируется учебным планом, рабочими программами дисциплин (модулей); программами практик; программой ГИА, оценочными и методическими материалами, обеспечивающими реализацию соответствующих образовательных технологий.</w:t>
      </w:r>
    </w:p>
    <w:p w:rsidR="00A71700" w:rsidRDefault="00A71700" w:rsidP="0052264B">
      <w:pPr>
        <w:spacing w:line="330" w:lineRule="exact"/>
        <w:ind w:firstLine="708"/>
        <w:rPr>
          <w:sz w:val="20"/>
          <w:szCs w:val="20"/>
        </w:rPr>
      </w:pPr>
    </w:p>
    <w:p w:rsidR="00A71700" w:rsidRDefault="002644EA" w:rsidP="0052264B">
      <w:pPr>
        <w:ind w:firstLine="708"/>
        <w:rPr>
          <w:sz w:val="20"/>
          <w:szCs w:val="20"/>
        </w:rPr>
      </w:pPr>
      <w:r>
        <w:rPr>
          <w:rFonts w:eastAsia="Times New Roman"/>
          <w:b/>
          <w:bCs/>
          <w:sz w:val="28"/>
          <w:szCs w:val="28"/>
        </w:rPr>
        <w:t>5.1 Учебный план</w:t>
      </w:r>
    </w:p>
    <w:p w:rsidR="00A71700" w:rsidRDefault="002644EA" w:rsidP="005C10DA">
      <w:pPr>
        <w:spacing w:line="234" w:lineRule="auto"/>
        <w:ind w:firstLine="708"/>
        <w:jc w:val="both"/>
        <w:rPr>
          <w:rFonts w:eastAsia="Times New Roman"/>
          <w:sz w:val="28"/>
          <w:szCs w:val="28"/>
        </w:rPr>
      </w:pPr>
      <w:r>
        <w:rPr>
          <w:rFonts w:eastAsia="Times New Roman"/>
          <w:sz w:val="28"/>
          <w:szCs w:val="28"/>
        </w:rPr>
        <w:t>Компетентностно-ориентированный учебный план, утвержденный в установленном порядке, приведен в приложении 1А (очная форма обучения),</w:t>
      </w:r>
      <w:r w:rsidR="005C10DA">
        <w:rPr>
          <w:rFonts w:eastAsia="Times New Roman"/>
          <w:sz w:val="28"/>
          <w:szCs w:val="28"/>
        </w:rPr>
        <w:t xml:space="preserve"> и </w:t>
      </w:r>
      <w:r>
        <w:rPr>
          <w:rFonts w:eastAsia="Times New Roman"/>
          <w:sz w:val="28"/>
          <w:szCs w:val="28"/>
        </w:rPr>
        <w:t>приложении 1Б (заочная форма обучения) и включает две взаимосвязанные составные части: дисциплинарно-модульную и компетентностно-формирующую.</w:t>
      </w:r>
    </w:p>
    <w:p w:rsidR="00A71700" w:rsidRDefault="00A71700" w:rsidP="0052264B">
      <w:pPr>
        <w:spacing w:line="15" w:lineRule="exact"/>
        <w:ind w:firstLine="708"/>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Дисциплинарно-модульная часть учебного плана - это традиционно применяемая форма учебного плана. В ней отображена логическая последовательность освоения дисциплин и практик, обеспечивающих формирование компетенций. Указана общая трудоемкость дисциплин, практик в зачетных единицах, а также их общая и аудиторная трудоемкость в часах, в том числе контактная работа.</w:t>
      </w:r>
    </w:p>
    <w:p w:rsidR="00A71700" w:rsidRDefault="00A71700" w:rsidP="0052264B">
      <w:pPr>
        <w:spacing w:line="16"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Компетентностно-формирующая часть учебного плана связывает все обязательные компетенции выпускника с временной последовательностью изучения всех дисциплин и практик.</w:t>
      </w:r>
    </w:p>
    <w:p w:rsidR="00A71700" w:rsidRDefault="00A71700" w:rsidP="0052264B">
      <w:pPr>
        <w:spacing w:line="13" w:lineRule="exact"/>
        <w:ind w:firstLine="708"/>
        <w:rPr>
          <w:rFonts w:eastAsia="Times New Roman"/>
          <w:sz w:val="28"/>
          <w:szCs w:val="28"/>
        </w:rPr>
      </w:pPr>
    </w:p>
    <w:p w:rsidR="00A71700" w:rsidRDefault="002644EA" w:rsidP="0052264B">
      <w:pPr>
        <w:spacing w:line="236" w:lineRule="auto"/>
        <w:ind w:firstLine="708"/>
        <w:jc w:val="both"/>
        <w:rPr>
          <w:rFonts w:eastAsia="Times New Roman"/>
          <w:sz w:val="28"/>
          <w:szCs w:val="28"/>
        </w:rPr>
      </w:pPr>
      <w:r>
        <w:rPr>
          <w:rFonts w:eastAsia="Times New Roman"/>
          <w:sz w:val="28"/>
          <w:szCs w:val="28"/>
        </w:rPr>
        <w:t>Структура программы бакалавриата включает обязательную часть (базовую) и часть, формируемую участниками образовательных отношений (вариативную).</w:t>
      </w:r>
    </w:p>
    <w:p w:rsidR="00A71700" w:rsidRDefault="00A71700" w:rsidP="0052264B">
      <w:pPr>
        <w:spacing w:line="1" w:lineRule="exact"/>
        <w:ind w:firstLine="708"/>
        <w:rPr>
          <w:rFonts w:eastAsia="Times New Roman"/>
          <w:sz w:val="28"/>
          <w:szCs w:val="28"/>
        </w:rPr>
      </w:pPr>
    </w:p>
    <w:p w:rsidR="00A71700" w:rsidRDefault="002644EA" w:rsidP="0052264B">
      <w:pPr>
        <w:ind w:firstLine="708"/>
        <w:rPr>
          <w:rFonts w:eastAsia="Times New Roman"/>
          <w:sz w:val="28"/>
          <w:szCs w:val="28"/>
        </w:rPr>
      </w:pPr>
      <w:r>
        <w:rPr>
          <w:rFonts w:eastAsia="Times New Roman"/>
          <w:sz w:val="28"/>
          <w:szCs w:val="28"/>
        </w:rPr>
        <w:t>Программа бакалавриата состоит из следующих блоков:</w:t>
      </w:r>
    </w:p>
    <w:p w:rsidR="00A71700" w:rsidRDefault="00A71700" w:rsidP="0052264B">
      <w:pPr>
        <w:spacing w:line="12"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Блок 1 «Дисциплины (модули)», который включает дисциплины, относящиеся к базовой части программы, и дисциплины, относящиеся к ее вариативной части.</w:t>
      </w:r>
    </w:p>
    <w:p w:rsidR="00A71700" w:rsidRDefault="002644EA" w:rsidP="0052264B">
      <w:pPr>
        <w:ind w:firstLine="708"/>
        <w:rPr>
          <w:rFonts w:eastAsia="Times New Roman"/>
          <w:sz w:val="28"/>
          <w:szCs w:val="28"/>
        </w:rPr>
      </w:pPr>
      <w:r>
        <w:rPr>
          <w:rFonts w:eastAsia="Times New Roman"/>
          <w:sz w:val="28"/>
          <w:szCs w:val="28"/>
        </w:rPr>
        <w:t>Блок 2 «Практики».</w:t>
      </w:r>
    </w:p>
    <w:p w:rsidR="00A71700" w:rsidRDefault="00A71700" w:rsidP="0052264B">
      <w:pPr>
        <w:spacing w:line="12" w:lineRule="exact"/>
        <w:ind w:firstLine="708"/>
        <w:rPr>
          <w:rFonts w:eastAsia="Times New Roman"/>
          <w:sz w:val="28"/>
          <w:szCs w:val="28"/>
        </w:rPr>
      </w:pPr>
    </w:p>
    <w:p w:rsidR="00A71700" w:rsidRDefault="002644EA" w:rsidP="005C10DA">
      <w:pPr>
        <w:spacing w:line="234" w:lineRule="auto"/>
        <w:ind w:firstLine="708"/>
        <w:jc w:val="both"/>
        <w:rPr>
          <w:sz w:val="20"/>
          <w:szCs w:val="20"/>
        </w:rPr>
      </w:pPr>
      <w:r>
        <w:rPr>
          <w:rFonts w:eastAsia="Times New Roman"/>
          <w:sz w:val="28"/>
          <w:szCs w:val="28"/>
        </w:rPr>
        <w:t>Блок 3 «Государственная итоговая аттестация», который в полном объеме относится к базовой части программы и завершается присвоением</w:t>
      </w:r>
      <w:r w:rsidR="005C10DA">
        <w:rPr>
          <w:rFonts w:eastAsia="Times New Roman"/>
          <w:sz w:val="28"/>
          <w:szCs w:val="28"/>
        </w:rPr>
        <w:t xml:space="preserve"> квалификации, указанной в  перечне специальностей и </w:t>
      </w:r>
      <w:r>
        <w:rPr>
          <w:rFonts w:eastAsia="Times New Roman"/>
          <w:sz w:val="28"/>
          <w:szCs w:val="28"/>
        </w:rPr>
        <w:t>направлений</w:t>
      </w:r>
      <w:r w:rsidR="005C10DA">
        <w:rPr>
          <w:rFonts w:eastAsia="Times New Roman"/>
          <w:sz w:val="28"/>
          <w:szCs w:val="28"/>
        </w:rPr>
        <w:t xml:space="preserve"> </w:t>
      </w:r>
      <w:r>
        <w:rPr>
          <w:rFonts w:eastAsia="Times New Roman"/>
          <w:sz w:val="28"/>
          <w:szCs w:val="28"/>
        </w:rPr>
        <w:t>подготовки высшего образования, утверждаемом Министерством образования и науки Российской Федерации.</w:t>
      </w:r>
    </w:p>
    <w:p w:rsidR="00A71700" w:rsidRDefault="00A71700" w:rsidP="0052264B">
      <w:pPr>
        <w:spacing w:line="15"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8"/>
          <w:szCs w:val="28"/>
        </w:rPr>
        <w:lastRenderedPageBreak/>
        <w:t>При реализации программы обеспечивается возможность обучающимся освоить дисциплины по выбору.</w:t>
      </w:r>
    </w:p>
    <w:p w:rsidR="00A71700" w:rsidRDefault="00A71700" w:rsidP="0052264B">
      <w:pPr>
        <w:spacing w:line="15" w:lineRule="exact"/>
        <w:ind w:firstLine="708"/>
        <w:rPr>
          <w:sz w:val="20"/>
          <w:szCs w:val="20"/>
        </w:rPr>
      </w:pPr>
    </w:p>
    <w:p w:rsidR="00A71700" w:rsidRDefault="002644EA" w:rsidP="0052264B">
      <w:pPr>
        <w:spacing w:line="234" w:lineRule="auto"/>
        <w:ind w:right="20" w:firstLine="708"/>
        <w:jc w:val="both"/>
        <w:rPr>
          <w:sz w:val="20"/>
          <w:szCs w:val="20"/>
        </w:rPr>
      </w:pPr>
      <w:r>
        <w:rPr>
          <w:rFonts w:eastAsia="Times New Roman"/>
          <w:sz w:val="28"/>
          <w:szCs w:val="28"/>
        </w:rPr>
        <w:t>Для каждой дисциплины, практики указаны виды учебной работы и формы промежуточной аттестации.</w:t>
      </w:r>
    </w:p>
    <w:p w:rsidR="00A71700" w:rsidRDefault="00A71700" w:rsidP="0052264B">
      <w:pPr>
        <w:spacing w:line="15"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Дисциплины, относящиеся к базовой части программы бакалавриата, являются обязательными для освоения обучающимся независимо от профиля программы, которую он осваивает. Набор дисциплин, относящихся к базовой части программы, определяется университетом в объеме, установленном ФГОС ВО 38.03.01 «Экономика».</w:t>
      </w:r>
    </w:p>
    <w:p w:rsidR="00A71700" w:rsidRDefault="00A71700" w:rsidP="0052264B">
      <w:pPr>
        <w:spacing w:line="14"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Дисциплины и практики, относящиеся к вариативной части, определяются университетом в объеме, установленном ФГОС ВО по направлению подготовки 38.03.01 «Экономика».</w:t>
      </w:r>
    </w:p>
    <w:p w:rsidR="00A71700" w:rsidRDefault="00A71700" w:rsidP="0052264B">
      <w:pPr>
        <w:spacing w:line="14" w:lineRule="exact"/>
        <w:ind w:firstLine="708"/>
        <w:rPr>
          <w:sz w:val="20"/>
          <w:szCs w:val="20"/>
        </w:rPr>
      </w:pPr>
    </w:p>
    <w:p w:rsidR="00A71700" w:rsidRDefault="002644EA" w:rsidP="005C50E1">
      <w:pPr>
        <w:numPr>
          <w:ilvl w:val="0"/>
          <w:numId w:val="11"/>
        </w:numPr>
        <w:tabs>
          <w:tab w:val="left" w:pos="1429"/>
        </w:tabs>
        <w:spacing w:line="236" w:lineRule="auto"/>
        <w:ind w:firstLine="708"/>
        <w:jc w:val="both"/>
        <w:rPr>
          <w:rFonts w:eastAsia="Times New Roman"/>
          <w:sz w:val="28"/>
          <w:szCs w:val="28"/>
        </w:rPr>
      </w:pPr>
      <w:r>
        <w:rPr>
          <w:rFonts w:eastAsia="Times New Roman"/>
          <w:sz w:val="28"/>
          <w:szCs w:val="28"/>
        </w:rPr>
        <w:t>рабочие программы базовых дисциплин включены задания, способствующие развитию компетенций профессиональной деятельности, к которой готовится выпускник, в объеме, позволяющем сформировать</w:t>
      </w:r>
    </w:p>
    <w:p w:rsidR="00A71700" w:rsidRDefault="00A71700" w:rsidP="0052264B">
      <w:pPr>
        <w:spacing w:line="14" w:lineRule="exact"/>
        <w:ind w:firstLine="708"/>
        <w:rPr>
          <w:rFonts w:eastAsia="Times New Roman"/>
          <w:sz w:val="28"/>
          <w:szCs w:val="28"/>
        </w:rPr>
      </w:pPr>
    </w:p>
    <w:p w:rsidR="00A71700" w:rsidRDefault="002644EA" w:rsidP="0052264B">
      <w:pPr>
        <w:spacing w:line="234" w:lineRule="auto"/>
        <w:ind w:firstLine="708"/>
        <w:rPr>
          <w:rFonts w:eastAsia="Times New Roman"/>
          <w:sz w:val="28"/>
          <w:szCs w:val="28"/>
        </w:rPr>
      </w:pPr>
      <w:r>
        <w:rPr>
          <w:rFonts w:eastAsia="Times New Roman"/>
          <w:sz w:val="28"/>
          <w:szCs w:val="28"/>
        </w:rPr>
        <w:t>соответствующие общекультурные, общепрофессиональные, профессиональные и компетенции.</w:t>
      </w:r>
    </w:p>
    <w:p w:rsidR="00A71700" w:rsidRDefault="00A71700" w:rsidP="0052264B">
      <w:pPr>
        <w:spacing w:line="15" w:lineRule="exact"/>
        <w:ind w:firstLine="708"/>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и др.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мастер-классы экспертов и специалистов.</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2264B">
      <w:pPr>
        <w:ind w:firstLine="708"/>
        <w:rPr>
          <w:sz w:val="20"/>
          <w:szCs w:val="20"/>
        </w:rPr>
      </w:pPr>
      <w:r>
        <w:rPr>
          <w:rFonts w:eastAsia="Times New Roman"/>
          <w:b/>
          <w:bCs/>
          <w:sz w:val="28"/>
          <w:szCs w:val="28"/>
        </w:rPr>
        <w:t>5.2 Календарный учебный график</w:t>
      </w:r>
    </w:p>
    <w:p w:rsidR="00A71700" w:rsidRDefault="002644EA" w:rsidP="005C50E1">
      <w:pPr>
        <w:numPr>
          <w:ilvl w:val="0"/>
          <w:numId w:val="12"/>
        </w:numPr>
        <w:tabs>
          <w:tab w:val="left" w:pos="1345"/>
        </w:tabs>
        <w:spacing w:line="238" w:lineRule="auto"/>
        <w:ind w:firstLine="708"/>
        <w:jc w:val="both"/>
        <w:rPr>
          <w:rFonts w:eastAsia="Times New Roman"/>
          <w:sz w:val="28"/>
          <w:szCs w:val="28"/>
        </w:rPr>
      </w:pPr>
      <w:r>
        <w:rPr>
          <w:rFonts w:eastAsia="Times New Roman"/>
          <w:sz w:val="28"/>
          <w:szCs w:val="28"/>
        </w:rPr>
        <w:t>состав ОПОП входит календарный учебный график по очной, заочной формам обучения</w:t>
      </w:r>
      <w:r>
        <w:rPr>
          <w:rFonts w:eastAsia="Times New Roman"/>
          <w:i/>
          <w:iCs/>
          <w:sz w:val="28"/>
          <w:szCs w:val="28"/>
        </w:rPr>
        <w:t>.</w:t>
      </w:r>
      <w:r>
        <w:rPr>
          <w:rFonts w:eastAsia="Times New Roman"/>
          <w:sz w:val="28"/>
          <w:szCs w:val="28"/>
        </w:rPr>
        <w:t xml:space="preserve"> В календарном учебном графике указана последовательность реализации ОПОП ВО по годам, включая теоретическое обучение, практики, промежуточные аттестации и итоговая (государственная итоговая) аттестации, каникулы.</w:t>
      </w:r>
    </w:p>
    <w:p w:rsidR="00A71700" w:rsidRDefault="00A71700" w:rsidP="0052264B">
      <w:pPr>
        <w:spacing w:line="14" w:lineRule="exact"/>
        <w:ind w:firstLine="708"/>
        <w:rPr>
          <w:rFonts w:eastAsia="Times New Roman"/>
          <w:sz w:val="28"/>
          <w:szCs w:val="28"/>
        </w:rPr>
      </w:pPr>
    </w:p>
    <w:p w:rsidR="00A71700" w:rsidRDefault="002644EA" w:rsidP="0052264B">
      <w:pPr>
        <w:spacing w:line="234" w:lineRule="auto"/>
        <w:ind w:firstLine="708"/>
        <w:rPr>
          <w:rFonts w:eastAsia="Times New Roman"/>
          <w:sz w:val="28"/>
          <w:szCs w:val="28"/>
        </w:rPr>
      </w:pPr>
      <w:r>
        <w:rPr>
          <w:rFonts w:eastAsia="Times New Roman"/>
          <w:sz w:val="28"/>
          <w:szCs w:val="28"/>
        </w:rPr>
        <w:t>Утвержденный в установленном порядке календарный график приведен в Приложении 2.</w:t>
      </w:r>
    </w:p>
    <w:p w:rsidR="00A71700" w:rsidRDefault="00A71700" w:rsidP="0052264B">
      <w:pPr>
        <w:spacing w:line="331" w:lineRule="exact"/>
        <w:ind w:firstLine="708"/>
        <w:rPr>
          <w:sz w:val="20"/>
          <w:szCs w:val="20"/>
        </w:rPr>
      </w:pPr>
    </w:p>
    <w:p w:rsidR="00A71700" w:rsidRDefault="002644EA" w:rsidP="0052264B">
      <w:pPr>
        <w:ind w:firstLine="708"/>
        <w:rPr>
          <w:sz w:val="20"/>
          <w:szCs w:val="20"/>
        </w:rPr>
      </w:pPr>
      <w:r>
        <w:rPr>
          <w:rFonts w:eastAsia="Times New Roman"/>
          <w:b/>
          <w:bCs/>
          <w:sz w:val="28"/>
          <w:szCs w:val="28"/>
        </w:rPr>
        <w:t>5.3 Рабочие программы дисциплин (модулей)</w:t>
      </w:r>
    </w:p>
    <w:p w:rsidR="00A71700" w:rsidRDefault="002644EA" w:rsidP="0052264B">
      <w:pPr>
        <w:spacing w:line="234" w:lineRule="auto"/>
        <w:ind w:firstLine="708"/>
        <w:rPr>
          <w:sz w:val="20"/>
          <w:szCs w:val="20"/>
        </w:rPr>
      </w:pPr>
      <w:r>
        <w:rPr>
          <w:rFonts w:eastAsia="Times New Roman"/>
          <w:sz w:val="28"/>
          <w:szCs w:val="28"/>
        </w:rPr>
        <w:t>Утвержденные в установленном порядке рабочие программы дисциплин хранятся в составе ОПОП ВО и приведены в Приложении 3.</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47" w:lineRule="exact"/>
        <w:ind w:firstLine="708"/>
        <w:rPr>
          <w:sz w:val="20"/>
          <w:szCs w:val="20"/>
        </w:rPr>
      </w:pPr>
    </w:p>
    <w:p w:rsidR="00A71700" w:rsidRDefault="002644EA" w:rsidP="0052264B">
      <w:pPr>
        <w:ind w:firstLine="708"/>
        <w:rPr>
          <w:sz w:val="20"/>
          <w:szCs w:val="20"/>
        </w:rPr>
      </w:pPr>
      <w:r>
        <w:rPr>
          <w:rFonts w:eastAsia="Times New Roman"/>
          <w:b/>
          <w:bCs/>
          <w:sz w:val="28"/>
          <w:szCs w:val="28"/>
        </w:rPr>
        <w:t>5.4 Программы практик</w:t>
      </w:r>
    </w:p>
    <w:p w:rsidR="00A71700" w:rsidRDefault="002644EA" w:rsidP="0052264B">
      <w:pPr>
        <w:spacing w:line="238" w:lineRule="auto"/>
        <w:ind w:firstLine="708"/>
        <w:jc w:val="both"/>
        <w:rPr>
          <w:sz w:val="20"/>
          <w:szCs w:val="20"/>
        </w:rPr>
      </w:pPr>
      <w:r>
        <w:rPr>
          <w:rFonts w:eastAsia="Times New Roman"/>
          <w:sz w:val="28"/>
          <w:szCs w:val="28"/>
        </w:rPr>
        <w:t xml:space="preserve">Раздел ОПОП ВО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и специальных дисциплин, вырабатывают </w:t>
      </w:r>
      <w:r>
        <w:rPr>
          <w:rFonts w:eastAsia="Times New Roman"/>
          <w:sz w:val="28"/>
          <w:szCs w:val="28"/>
        </w:rPr>
        <w:lastRenderedPageBreak/>
        <w:t>практические навыки и способствуют комплексному формированию компетенций обучающихся, предусмотренных ФГОС ВО.</w:t>
      </w:r>
    </w:p>
    <w:p w:rsidR="00A71700" w:rsidRDefault="00A71700" w:rsidP="0052264B">
      <w:pPr>
        <w:spacing w:line="19" w:lineRule="exact"/>
        <w:ind w:firstLine="708"/>
        <w:rPr>
          <w:sz w:val="20"/>
          <w:szCs w:val="20"/>
        </w:rPr>
      </w:pPr>
    </w:p>
    <w:p w:rsidR="00A71700" w:rsidRDefault="002644EA" w:rsidP="005C50E1">
      <w:pPr>
        <w:numPr>
          <w:ilvl w:val="1"/>
          <w:numId w:val="13"/>
        </w:numPr>
        <w:tabs>
          <w:tab w:val="left" w:pos="1251"/>
        </w:tabs>
        <w:spacing w:line="234" w:lineRule="auto"/>
        <w:ind w:firstLine="708"/>
        <w:rPr>
          <w:rFonts w:eastAsia="Times New Roman"/>
          <w:sz w:val="28"/>
          <w:szCs w:val="28"/>
        </w:rPr>
      </w:pPr>
      <w:r>
        <w:rPr>
          <w:rFonts w:eastAsia="Times New Roman"/>
          <w:sz w:val="28"/>
          <w:szCs w:val="28"/>
        </w:rPr>
        <w:t>Блок 2 "Практики" входят учебная и производственная, в том числе преддипломная практики.</w:t>
      </w:r>
    </w:p>
    <w:p w:rsidR="00A71700" w:rsidRDefault="00A71700" w:rsidP="0052264B">
      <w:pPr>
        <w:spacing w:line="2" w:lineRule="exact"/>
        <w:ind w:firstLine="708"/>
        <w:rPr>
          <w:rFonts w:eastAsia="Times New Roman"/>
          <w:sz w:val="28"/>
          <w:szCs w:val="28"/>
        </w:rPr>
      </w:pPr>
    </w:p>
    <w:p w:rsidR="00A71700" w:rsidRDefault="002644EA" w:rsidP="0052264B">
      <w:pPr>
        <w:ind w:firstLine="708"/>
        <w:rPr>
          <w:rFonts w:eastAsia="Times New Roman"/>
          <w:sz w:val="28"/>
          <w:szCs w:val="28"/>
        </w:rPr>
      </w:pPr>
      <w:r>
        <w:rPr>
          <w:rFonts w:eastAsia="Times New Roman"/>
          <w:sz w:val="28"/>
          <w:szCs w:val="28"/>
        </w:rPr>
        <w:t>Типы учебной практики:</w:t>
      </w:r>
    </w:p>
    <w:p w:rsidR="00A71700" w:rsidRDefault="00A71700" w:rsidP="0052264B">
      <w:pPr>
        <w:spacing w:line="13" w:lineRule="exact"/>
        <w:ind w:firstLine="708"/>
        <w:rPr>
          <w:rFonts w:eastAsia="Times New Roman"/>
          <w:sz w:val="28"/>
          <w:szCs w:val="28"/>
        </w:rPr>
      </w:pPr>
    </w:p>
    <w:p w:rsidR="00A71700" w:rsidRDefault="005C10DA" w:rsidP="0052264B">
      <w:pPr>
        <w:spacing w:line="237" w:lineRule="auto"/>
        <w:ind w:firstLine="708"/>
        <w:jc w:val="both"/>
        <w:rPr>
          <w:rFonts w:eastAsia="Times New Roman"/>
          <w:sz w:val="28"/>
          <w:szCs w:val="28"/>
        </w:rPr>
      </w:pPr>
      <w:r>
        <w:rPr>
          <w:rFonts w:eastAsia="Times New Roman"/>
          <w:sz w:val="28"/>
          <w:szCs w:val="28"/>
        </w:rPr>
        <w:t>Конкретные типы учебной практики указаны в учебных планах</w:t>
      </w:r>
      <w:r w:rsidR="002644EA">
        <w:rPr>
          <w:rFonts w:eastAsia="Times New Roman"/>
          <w:sz w:val="28"/>
          <w:szCs w:val="28"/>
        </w:rPr>
        <w:t>.</w:t>
      </w:r>
    </w:p>
    <w:p w:rsidR="00A71700" w:rsidRDefault="00A71700" w:rsidP="0052264B">
      <w:pPr>
        <w:spacing w:line="13" w:lineRule="exact"/>
        <w:ind w:firstLine="708"/>
        <w:rPr>
          <w:rFonts w:eastAsia="Times New Roman"/>
          <w:sz w:val="28"/>
          <w:szCs w:val="28"/>
        </w:rPr>
      </w:pPr>
    </w:p>
    <w:p w:rsidR="005C10DA" w:rsidRDefault="002644EA" w:rsidP="0052264B">
      <w:pPr>
        <w:ind w:right="3820" w:firstLine="708"/>
        <w:rPr>
          <w:rFonts w:eastAsia="Times New Roman"/>
          <w:sz w:val="28"/>
          <w:szCs w:val="28"/>
        </w:rPr>
      </w:pPr>
      <w:r>
        <w:rPr>
          <w:rFonts w:eastAsia="Times New Roman"/>
          <w:sz w:val="28"/>
          <w:szCs w:val="28"/>
        </w:rPr>
        <w:t xml:space="preserve">Способы проведения учебной практики: </w:t>
      </w:r>
    </w:p>
    <w:p w:rsidR="005C10DA" w:rsidRDefault="002644EA" w:rsidP="0052264B">
      <w:pPr>
        <w:ind w:right="3820" w:firstLine="708"/>
        <w:rPr>
          <w:rFonts w:eastAsia="Times New Roman"/>
          <w:sz w:val="28"/>
          <w:szCs w:val="28"/>
        </w:rPr>
      </w:pPr>
      <w:r>
        <w:rPr>
          <w:rFonts w:eastAsia="Times New Roman"/>
          <w:sz w:val="28"/>
          <w:szCs w:val="28"/>
        </w:rPr>
        <w:t xml:space="preserve">- стационарная; </w:t>
      </w:r>
    </w:p>
    <w:p w:rsidR="00A71700" w:rsidRDefault="002644EA" w:rsidP="0052264B">
      <w:pPr>
        <w:ind w:right="3820" w:firstLine="708"/>
        <w:rPr>
          <w:rFonts w:eastAsia="Times New Roman"/>
          <w:sz w:val="28"/>
          <w:szCs w:val="28"/>
        </w:rPr>
      </w:pPr>
      <w:r>
        <w:rPr>
          <w:rFonts w:eastAsia="Times New Roman"/>
          <w:sz w:val="28"/>
          <w:szCs w:val="28"/>
        </w:rPr>
        <w:t>-выездная.</w:t>
      </w:r>
    </w:p>
    <w:p w:rsidR="005C10DA" w:rsidRDefault="002644EA" w:rsidP="0052264B">
      <w:pPr>
        <w:ind w:right="4020" w:firstLine="708"/>
        <w:rPr>
          <w:rFonts w:eastAsia="Times New Roman"/>
          <w:sz w:val="28"/>
          <w:szCs w:val="28"/>
        </w:rPr>
      </w:pPr>
      <w:r>
        <w:rPr>
          <w:rFonts w:eastAsia="Times New Roman"/>
          <w:sz w:val="28"/>
          <w:szCs w:val="28"/>
        </w:rPr>
        <w:t xml:space="preserve">Формы проведения учебной практики: </w:t>
      </w:r>
    </w:p>
    <w:p w:rsidR="005C10DA" w:rsidRDefault="002644EA" w:rsidP="0052264B">
      <w:pPr>
        <w:ind w:right="4020" w:firstLine="708"/>
        <w:rPr>
          <w:rFonts w:eastAsia="Times New Roman"/>
          <w:sz w:val="28"/>
          <w:szCs w:val="28"/>
        </w:rPr>
      </w:pPr>
      <w:r>
        <w:rPr>
          <w:rFonts w:eastAsia="Times New Roman"/>
          <w:sz w:val="28"/>
          <w:szCs w:val="28"/>
        </w:rPr>
        <w:t xml:space="preserve">-непрерывная; </w:t>
      </w:r>
    </w:p>
    <w:p w:rsidR="00A71700" w:rsidRDefault="002644EA" w:rsidP="0052264B">
      <w:pPr>
        <w:ind w:right="4020" w:firstLine="708"/>
        <w:rPr>
          <w:rFonts w:eastAsia="Times New Roman"/>
          <w:sz w:val="28"/>
          <w:szCs w:val="28"/>
        </w:rPr>
      </w:pPr>
      <w:r>
        <w:rPr>
          <w:rFonts w:eastAsia="Times New Roman"/>
          <w:sz w:val="28"/>
          <w:szCs w:val="28"/>
        </w:rPr>
        <w:t>-дискретная.</w:t>
      </w:r>
    </w:p>
    <w:p w:rsidR="00A71700" w:rsidRDefault="002644EA" w:rsidP="0052264B">
      <w:pPr>
        <w:ind w:firstLine="708"/>
        <w:rPr>
          <w:rFonts w:eastAsia="Times New Roman"/>
          <w:sz w:val="28"/>
          <w:szCs w:val="28"/>
        </w:rPr>
      </w:pPr>
      <w:r>
        <w:rPr>
          <w:rFonts w:eastAsia="Times New Roman"/>
          <w:sz w:val="28"/>
          <w:szCs w:val="28"/>
        </w:rPr>
        <w:t>Типы производственной практики:</w:t>
      </w:r>
    </w:p>
    <w:p w:rsidR="00A71700" w:rsidRDefault="00A71700" w:rsidP="0052264B">
      <w:pPr>
        <w:spacing w:line="12" w:lineRule="exact"/>
        <w:ind w:firstLine="708"/>
        <w:rPr>
          <w:rFonts w:eastAsia="Times New Roman"/>
          <w:sz w:val="28"/>
          <w:szCs w:val="28"/>
        </w:rPr>
      </w:pPr>
    </w:p>
    <w:p w:rsidR="005C10DA" w:rsidRPr="005C10DA" w:rsidRDefault="005C10DA" w:rsidP="005C10DA">
      <w:pPr>
        <w:spacing w:line="234" w:lineRule="auto"/>
        <w:ind w:firstLine="708"/>
        <w:rPr>
          <w:rFonts w:eastAsia="Times New Roman"/>
          <w:sz w:val="28"/>
          <w:szCs w:val="28"/>
        </w:rPr>
      </w:pPr>
      <w:r w:rsidRPr="005C10DA">
        <w:rPr>
          <w:rFonts w:eastAsia="Times New Roman"/>
          <w:sz w:val="28"/>
          <w:szCs w:val="28"/>
        </w:rPr>
        <w:t>Конкретные типы учебной практики указаны в учебных планах.</w:t>
      </w:r>
    </w:p>
    <w:p w:rsidR="00A71700" w:rsidRDefault="00A71700" w:rsidP="0052264B">
      <w:pPr>
        <w:spacing w:line="15" w:lineRule="exact"/>
        <w:ind w:firstLine="708"/>
        <w:rPr>
          <w:rFonts w:eastAsia="Times New Roman"/>
          <w:sz w:val="28"/>
          <w:szCs w:val="28"/>
        </w:rPr>
      </w:pPr>
    </w:p>
    <w:p w:rsidR="005C10DA" w:rsidRDefault="002644EA" w:rsidP="0052264B">
      <w:pPr>
        <w:ind w:right="2600" w:firstLine="708"/>
        <w:rPr>
          <w:rFonts w:eastAsia="Times New Roman"/>
          <w:sz w:val="28"/>
          <w:szCs w:val="28"/>
        </w:rPr>
      </w:pPr>
      <w:r>
        <w:rPr>
          <w:rFonts w:eastAsia="Times New Roman"/>
          <w:sz w:val="28"/>
          <w:szCs w:val="28"/>
        </w:rPr>
        <w:t xml:space="preserve">Способы проведения производственной практики: </w:t>
      </w:r>
    </w:p>
    <w:p w:rsidR="005C10DA" w:rsidRDefault="002644EA" w:rsidP="0052264B">
      <w:pPr>
        <w:ind w:right="2600" w:firstLine="708"/>
        <w:rPr>
          <w:rFonts w:eastAsia="Times New Roman"/>
          <w:sz w:val="28"/>
          <w:szCs w:val="28"/>
        </w:rPr>
      </w:pPr>
      <w:r>
        <w:rPr>
          <w:rFonts w:eastAsia="Times New Roman"/>
          <w:sz w:val="28"/>
          <w:szCs w:val="28"/>
        </w:rPr>
        <w:t>- стационарная;</w:t>
      </w:r>
    </w:p>
    <w:p w:rsidR="00A71700" w:rsidRDefault="002644EA" w:rsidP="0052264B">
      <w:pPr>
        <w:ind w:right="2600" w:firstLine="708"/>
        <w:rPr>
          <w:rFonts w:eastAsia="Times New Roman"/>
          <w:sz w:val="28"/>
          <w:szCs w:val="28"/>
        </w:rPr>
      </w:pPr>
      <w:r>
        <w:rPr>
          <w:rFonts w:eastAsia="Times New Roman"/>
          <w:sz w:val="28"/>
          <w:szCs w:val="28"/>
        </w:rPr>
        <w:t>-выездная.</w:t>
      </w:r>
    </w:p>
    <w:p w:rsidR="005C10DA" w:rsidRDefault="002644EA" w:rsidP="0052264B">
      <w:pPr>
        <w:ind w:right="2740" w:firstLine="708"/>
        <w:rPr>
          <w:rFonts w:eastAsia="Times New Roman"/>
          <w:sz w:val="28"/>
          <w:szCs w:val="28"/>
        </w:rPr>
      </w:pPr>
      <w:r>
        <w:rPr>
          <w:rFonts w:eastAsia="Times New Roman"/>
          <w:sz w:val="28"/>
          <w:szCs w:val="28"/>
        </w:rPr>
        <w:t xml:space="preserve">Формы проведения производственной практики: </w:t>
      </w:r>
    </w:p>
    <w:p w:rsidR="005C10DA" w:rsidRDefault="002644EA" w:rsidP="0052264B">
      <w:pPr>
        <w:ind w:right="2740" w:firstLine="708"/>
        <w:rPr>
          <w:rFonts w:eastAsia="Times New Roman"/>
          <w:sz w:val="28"/>
          <w:szCs w:val="28"/>
        </w:rPr>
      </w:pPr>
      <w:r>
        <w:rPr>
          <w:rFonts w:eastAsia="Times New Roman"/>
          <w:sz w:val="28"/>
          <w:szCs w:val="28"/>
        </w:rPr>
        <w:t xml:space="preserve">-непрерывная; </w:t>
      </w:r>
    </w:p>
    <w:p w:rsidR="00A71700" w:rsidRDefault="002644EA" w:rsidP="0052264B">
      <w:pPr>
        <w:ind w:right="2740" w:firstLine="708"/>
        <w:rPr>
          <w:rFonts w:eastAsia="Times New Roman"/>
          <w:sz w:val="28"/>
          <w:szCs w:val="28"/>
        </w:rPr>
      </w:pPr>
      <w:r>
        <w:rPr>
          <w:rFonts w:eastAsia="Times New Roman"/>
          <w:sz w:val="28"/>
          <w:szCs w:val="28"/>
        </w:rPr>
        <w:t>-дискретная.</w:t>
      </w:r>
    </w:p>
    <w:p w:rsidR="00A71700" w:rsidRDefault="002644EA" w:rsidP="005C10DA">
      <w:pPr>
        <w:spacing w:line="234" w:lineRule="auto"/>
        <w:ind w:firstLine="708"/>
        <w:jc w:val="both"/>
        <w:rPr>
          <w:rFonts w:eastAsia="Times New Roman"/>
          <w:sz w:val="28"/>
          <w:szCs w:val="28"/>
        </w:rPr>
      </w:pPr>
      <w:r>
        <w:rPr>
          <w:rFonts w:eastAsia="Times New Roman"/>
          <w:sz w:val="28"/>
          <w:szCs w:val="28"/>
        </w:rPr>
        <w:t>Преддипломная практика проводится для выполнения выпускной квалификационной работы и является обязательной.</w:t>
      </w:r>
    </w:p>
    <w:p w:rsidR="00A71700" w:rsidRDefault="00A71700" w:rsidP="0052264B">
      <w:pPr>
        <w:spacing w:line="15"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Практики проводятся в сторонних организациях или на кафедрах университета, обладающих необходимым кадровым и научно-техническим потенциалом.</w:t>
      </w:r>
    </w:p>
    <w:p w:rsidR="00A71700" w:rsidRDefault="00A71700" w:rsidP="0052264B">
      <w:pPr>
        <w:spacing w:line="13" w:lineRule="exact"/>
        <w:ind w:firstLine="708"/>
        <w:rPr>
          <w:rFonts w:eastAsia="Times New Roman"/>
          <w:sz w:val="28"/>
          <w:szCs w:val="28"/>
        </w:rPr>
      </w:pPr>
    </w:p>
    <w:p w:rsidR="00A71700" w:rsidRDefault="002644EA" w:rsidP="0052264B">
      <w:pPr>
        <w:spacing w:line="234" w:lineRule="auto"/>
        <w:ind w:firstLine="708"/>
        <w:rPr>
          <w:rFonts w:eastAsia="Times New Roman"/>
          <w:sz w:val="28"/>
          <w:szCs w:val="28"/>
        </w:rPr>
      </w:pPr>
      <w:r>
        <w:rPr>
          <w:rFonts w:eastAsia="Times New Roman"/>
          <w:sz w:val="28"/>
          <w:szCs w:val="28"/>
        </w:rPr>
        <w:t>Цели и задачи, программы и формы отчетности определены в программах практик по каждому виду практики.</w:t>
      </w:r>
    </w:p>
    <w:p w:rsidR="00A71700" w:rsidRDefault="00A71700" w:rsidP="0052264B">
      <w:pPr>
        <w:spacing w:line="15"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Аттестация по итогам практики производится в виде защиты обучающимся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программами практик.</w:t>
      </w:r>
    </w:p>
    <w:p w:rsidR="00A71700" w:rsidRDefault="00A71700" w:rsidP="0052264B">
      <w:pPr>
        <w:spacing w:line="3" w:lineRule="exact"/>
        <w:ind w:firstLine="708"/>
        <w:rPr>
          <w:rFonts w:eastAsia="Times New Roman"/>
          <w:sz w:val="28"/>
          <w:szCs w:val="28"/>
        </w:rPr>
      </w:pPr>
    </w:p>
    <w:p w:rsidR="00A71700" w:rsidRDefault="002644EA" w:rsidP="005C10DA">
      <w:pPr>
        <w:ind w:firstLine="708"/>
        <w:rPr>
          <w:rFonts w:eastAsia="Times New Roman"/>
          <w:sz w:val="28"/>
          <w:szCs w:val="28"/>
        </w:rPr>
      </w:pPr>
      <w:r>
        <w:rPr>
          <w:rFonts w:eastAsia="Times New Roman"/>
          <w:sz w:val="28"/>
          <w:szCs w:val="28"/>
        </w:rPr>
        <w:t>Утвержденные в установленном порядке программы практик хранятся</w:t>
      </w:r>
      <w:r w:rsidR="005C10DA">
        <w:rPr>
          <w:rFonts w:eastAsia="Times New Roman"/>
          <w:sz w:val="28"/>
          <w:szCs w:val="28"/>
        </w:rPr>
        <w:t xml:space="preserve"> </w:t>
      </w:r>
      <w:r>
        <w:rPr>
          <w:rFonts w:eastAsia="Times New Roman"/>
          <w:sz w:val="28"/>
          <w:szCs w:val="28"/>
        </w:rPr>
        <w:t>составе ОПОП ВО и приведены в Приложении 4.</w:t>
      </w:r>
    </w:p>
    <w:p w:rsidR="00A71700" w:rsidRDefault="00A71700" w:rsidP="0052264B">
      <w:pPr>
        <w:spacing w:line="245" w:lineRule="exact"/>
        <w:ind w:firstLine="708"/>
        <w:rPr>
          <w:sz w:val="20"/>
          <w:szCs w:val="20"/>
        </w:rPr>
      </w:pPr>
    </w:p>
    <w:p w:rsidR="00A71700" w:rsidRDefault="002644EA" w:rsidP="0052264B">
      <w:pPr>
        <w:ind w:firstLine="708"/>
        <w:rPr>
          <w:sz w:val="20"/>
          <w:szCs w:val="20"/>
        </w:rPr>
      </w:pPr>
      <w:r>
        <w:rPr>
          <w:rFonts w:eastAsia="Times New Roman"/>
          <w:b/>
          <w:bCs/>
          <w:sz w:val="28"/>
          <w:szCs w:val="28"/>
        </w:rPr>
        <w:t>5.5 Программа государственной итоговой аттестации</w:t>
      </w:r>
    </w:p>
    <w:p w:rsidR="00A71700" w:rsidRDefault="00A71700" w:rsidP="0052264B">
      <w:pPr>
        <w:spacing w:line="11" w:lineRule="exact"/>
        <w:ind w:firstLine="708"/>
        <w:rPr>
          <w:sz w:val="20"/>
          <w:szCs w:val="20"/>
        </w:rPr>
      </w:pPr>
    </w:p>
    <w:p w:rsidR="00A71700" w:rsidRDefault="002644EA" w:rsidP="005C50E1">
      <w:pPr>
        <w:numPr>
          <w:ilvl w:val="1"/>
          <w:numId w:val="14"/>
        </w:numPr>
        <w:tabs>
          <w:tab w:val="left" w:pos="1357"/>
        </w:tabs>
        <w:spacing w:line="236" w:lineRule="auto"/>
        <w:ind w:firstLine="708"/>
        <w:jc w:val="both"/>
        <w:rPr>
          <w:rFonts w:eastAsia="Times New Roman"/>
          <w:sz w:val="28"/>
          <w:szCs w:val="28"/>
        </w:rPr>
      </w:pPr>
      <w:r>
        <w:rPr>
          <w:rFonts w:eastAsia="Times New Roman"/>
          <w:sz w:val="28"/>
          <w:szCs w:val="28"/>
        </w:rPr>
        <w:t>Блок 3 «Государственная итоговая аттестация» входит защита выпускной квалификационной работы, включая подготовку к защите и процедуру защиты, и сдача государственного экзамена, включая подготовку</w:t>
      </w:r>
      <w:r w:rsidR="005C10DA">
        <w:rPr>
          <w:rFonts w:eastAsia="Times New Roman"/>
          <w:sz w:val="28"/>
          <w:szCs w:val="28"/>
        </w:rPr>
        <w:t xml:space="preserve">  </w:t>
      </w:r>
      <w:r w:rsidR="007A0837">
        <w:rPr>
          <w:rFonts w:eastAsia="Times New Roman"/>
          <w:sz w:val="28"/>
          <w:szCs w:val="28"/>
        </w:rPr>
        <w:t>к сдаче государственного экзамена.</w:t>
      </w:r>
    </w:p>
    <w:p w:rsidR="00A71700" w:rsidRDefault="00A71700" w:rsidP="0052264B">
      <w:pPr>
        <w:spacing w:line="2" w:lineRule="exact"/>
        <w:ind w:firstLine="708"/>
        <w:rPr>
          <w:rFonts w:eastAsia="Times New Roman"/>
          <w:sz w:val="28"/>
          <w:szCs w:val="28"/>
        </w:rPr>
      </w:pPr>
    </w:p>
    <w:p w:rsidR="00A71700" w:rsidRDefault="00A71700" w:rsidP="0052264B">
      <w:pPr>
        <w:spacing w:line="13"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Государственная итоговая аттестация направлена на установление соответствия уровня профессиональной подготовки выпускников требованиям ФГОС ВО по н</w:t>
      </w:r>
      <w:r w:rsidR="007A0837">
        <w:rPr>
          <w:rFonts w:eastAsia="Times New Roman"/>
          <w:sz w:val="28"/>
          <w:szCs w:val="28"/>
        </w:rPr>
        <w:t>аправлению подготовки 38.03.01 Экономика профиль Экономика организации</w:t>
      </w:r>
      <w:r>
        <w:rPr>
          <w:rFonts w:eastAsia="Times New Roman"/>
          <w:sz w:val="28"/>
          <w:szCs w:val="28"/>
        </w:rPr>
        <w:t>.</w:t>
      </w:r>
    </w:p>
    <w:p w:rsidR="00A71700" w:rsidRDefault="00A71700" w:rsidP="0052264B">
      <w:pPr>
        <w:spacing w:line="13"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8"/>
          <w:szCs w:val="28"/>
        </w:rPr>
        <w:t>Государственная итоговая аттестация проводится в соответствии с утвержденной Программой государственной итоговой аттестации.</w:t>
      </w:r>
    </w:p>
    <w:p w:rsidR="00A71700" w:rsidRDefault="00A71700" w:rsidP="0052264B">
      <w:pPr>
        <w:spacing w:line="15"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8"/>
          <w:szCs w:val="28"/>
        </w:rPr>
        <w:lastRenderedPageBreak/>
        <w:t>Программа государственной итоговой аттестации обучающихся входит в состав ОПОП ВО и приведена в Приложении 5.</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66"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b/>
          <w:bCs/>
          <w:sz w:val="28"/>
          <w:szCs w:val="28"/>
        </w:rPr>
        <w:t>5.6 Оценочные материалы по дисциплинам (модулям), практикам, научно-исследовательской работе и государственной итоговой аттестации</w:t>
      </w:r>
    </w:p>
    <w:p w:rsidR="00A71700" w:rsidRDefault="002644EA" w:rsidP="005C50E1">
      <w:pPr>
        <w:numPr>
          <w:ilvl w:val="0"/>
          <w:numId w:val="15"/>
        </w:numPr>
        <w:tabs>
          <w:tab w:val="left" w:pos="1277"/>
        </w:tabs>
        <w:spacing w:line="239" w:lineRule="auto"/>
        <w:ind w:firstLine="708"/>
        <w:jc w:val="both"/>
        <w:rPr>
          <w:rFonts w:eastAsia="Times New Roman"/>
          <w:sz w:val="28"/>
          <w:szCs w:val="28"/>
        </w:rPr>
      </w:pPr>
      <w:r>
        <w:rPr>
          <w:rFonts w:eastAsia="Times New Roman"/>
          <w:sz w:val="28"/>
          <w:szCs w:val="28"/>
        </w:rPr>
        <w:t>соответствии с требованиями ФГОС ВО и Порядка организации и осуществления образовательной деятельности по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 301 от 05.04.2017 года для аттестации обучающихся на соответствие их персональных достижений поэтапным требованиям соответствующей ОПОП университет создает оценочные материалы для проведения текущего контроля успеваемости, промежуточной и государственной итоговой аттестации.</w:t>
      </w:r>
    </w:p>
    <w:p w:rsidR="00A71700" w:rsidRDefault="00A71700" w:rsidP="0052264B">
      <w:pPr>
        <w:spacing w:line="13" w:lineRule="exact"/>
        <w:ind w:firstLine="708"/>
        <w:rPr>
          <w:rFonts w:eastAsia="Times New Roman"/>
          <w:sz w:val="28"/>
          <w:szCs w:val="28"/>
        </w:rPr>
      </w:pPr>
    </w:p>
    <w:p w:rsidR="00A71700" w:rsidRDefault="002644EA" w:rsidP="0052264B">
      <w:pPr>
        <w:spacing w:line="236" w:lineRule="auto"/>
        <w:ind w:firstLine="708"/>
        <w:jc w:val="both"/>
        <w:rPr>
          <w:rFonts w:eastAsia="Times New Roman"/>
          <w:sz w:val="28"/>
          <w:szCs w:val="28"/>
        </w:rPr>
      </w:pPr>
      <w:r>
        <w:rPr>
          <w:rFonts w:eastAsia="Times New Roman"/>
          <w:sz w:val="28"/>
          <w:szCs w:val="28"/>
        </w:rPr>
        <w:t>Оценочные материалы по ОПОП ВО позволяют оценить уровень сформированности компетенций формируются в соответствии с Положением об оценочных материалах (оценочных средствах).</w:t>
      </w:r>
    </w:p>
    <w:p w:rsidR="00A71700" w:rsidRDefault="00A71700" w:rsidP="0052264B">
      <w:pPr>
        <w:spacing w:line="14" w:lineRule="exact"/>
        <w:ind w:firstLine="708"/>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Оценочные материалы включают: контрольные вопросы и типовые задания для практических и лабораторных занятий, для письменных работ, контрольных работ, коллоквиумов, подготовки докладов, рефератов, выступлений, подготовки отчетов, групповых и индивидуальных проектов,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сформированности компетенций обучающихся.</w:t>
      </w:r>
    </w:p>
    <w:p w:rsidR="00A71700" w:rsidRDefault="00A71700" w:rsidP="0052264B">
      <w:pPr>
        <w:spacing w:line="21"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w:t>
      </w:r>
    </w:p>
    <w:p w:rsidR="00A71700" w:rsidRDefault="00A71700" w:rsidP="0052264B">
      <w:pPr>
        <w:spacing w:line="16" w:lineRule="exact"/>
        <w:ind w:firstLine="708"/>
        <w:rPr>
          <w:rFonts w:eastAsia="Times New Roman"/>
          <w:sz w:val="28"/>
          <w:szCs w:val="28"/>
        </w:rPr>
      </w:pPr>
    </w:p>
    <w:p w:rsidR="00A71700" w:rsidRDefault="002644EA" w:rsidP="0052264B">
      <w:pPr>
        <w:spacing w:line="234" w:lineRule="auto"/>
        <w:ind w:firstLine="708"/>
        <w:rPr>
          <w:rFonts w:eastAsia="Times New Roman"/>
          <w:sz w:val="28"/>
          <w:szCs w:val="28"/>
        </w:rPr>
      </w:pPr>
      <w:r>
        <w:rPr>
          <w:rFonts w:eastAsia="Times New Roman"/>
          <w:sz w:val="28"/>
          <w:szCs w:val="28"/>
        </w:rPr>
        <w:t>Для оценки результатов обучения по каждой дисциплине и практике в университете применяется балльно-рейтинговая система.</w:t>
      </w:r>
    </w:p>
    <w:p w:rsidR="00A71700" w:rsidRDefault="002644EA" w:rsidP="0052264B">
      <w:pPr>
        <w:spacing w:line="238" w:lineRule="auto"/>
        <w:ind w:firstLine="708"/>
        <w:jc w:val="both"/>
        <w:rPr>
          <w:sz w:val="20"/>
          <w:szCs w:val="20"/>
        </w:rPr>
      </w:pPr>
      <w:r>
        <w:rPr>
          <w:rFonts w:eastAsia="Times New Roman"/>
          <w:sz w:val="28"/>
          <w:szCs w:val="28"/>
        </w:rPr>
        <w:t>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w:t>
      </w:r>
    </w:p>
    <w:p w:rsidR="00A71700" w:rsidRDefault="00A71700" w:rsidP="0052264B">
      <w:pPr>
        <w:spacing w:line="17" w:lineRule="exact"/>
        <w:ind w:firstLine="708"/>
        <w:rPr>
          <w:sz w:val="20"/>
          <w:szCs w:val="20"/>
        </w:rPr>
      </w:pPr>
    </w:p>
    <w:p w:rsidR="00A71700" w:rsidRDefault="002644EA" w:rsidP="0052264B">
      <w:pPr>
        <w:spacing w:line="235" w:lineRule="auto"/>
        <w:ind w:firstLine="708"/>
        <w:jc w:val="both"/>
        <w:rPr>
          <w:sz w:val="20"/>
          <w:szCs w:val="20"/>
        </w:rPr>
      </w:pPr>
      <w:r>
        <w:rPr>
          <w:rFonts w:eastAsia="Times New Roman"/>
          <w:sz w:val="28"/>
          <w:szCs w:val="28"/>
        </w:rPr>
        <w:t>определяющие процедуры оценивания результатов освоения образовательной программы.</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rFonts w:eastAsia="Times New Roman"/>
          <w:sz w:val="28"/>
          <w:szCs w:val="28"/>
        </w:rPr>
      </w:pPr>
      <w:r>
        <w:rPr>
          <w:rFonts w:eastAsia="Times New Roman"/>
          <w:sz w:val="28"/>
          <w:szCs w:val="28"/>
        </w:rPr>
        <w:t>Оценочные материалы по каждой дисциплине (модулю), практике, государственной итоговой аттестации приведены в составе ОПОП ВО (приложение 6).</w:t>
      </w:r>
    </w:p>
    <w:p w:rsidR="000C61DE" w:rsidRDefault="000C61DE" w:rsidP="0052264B">
      <w:pPr>
        <w:spacing w:line="236" w:lineRule="auto"/>
        <w:ind w:firstLine="708"/>
        <w:jc w:val="both"/>
        <w:rPr>
          <w:rFonts w:eastAsia="Times New Roman"/>
          <w:sz w:val="28"/>
          <w:szCs w:val="28"/>
        </w:rPr>
      </w:pPr>
    </w:p>
    <w:p w:rsidR="000C61DE" w:rsidRDefault="000C61DE" w:rsidP="0052264B">
      <w:pPr>
        <w:spacing w:line="236" w:lineRule="auto"/>
        <w:ind w:firstLine="708"/>
        <w:jc w:val="both"/>
        <w:rPr>
          <w:sz w:val="20"/>
          <w:szCs w:val="20"/>
        </w:rPr>
      </w:pPr>
    </w:p>
    <w:p w:rsidR="00A71700" w:rsidRDefault="00A71700" w:rsidP="0052264B">
      <w:pPr>
        <w:spacing w:line="200"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b/>
          <w:bCs/>
          <w:sz w:val="28"/>
          <w:szCs w:val="28"/>
        </w:rPr>
        <w:lastRenderedPageBreak/>
        <w:t>5.7 Методические материалы по дисциплинам (модулям), практикам, научно-исследовательской работе и государственной итоговой аттестации</w:t>
      </w:r>
    </w:p>
    <w:p w:rsidR="00A71700" w:rsidRDefault="002644EA" w:rsidP="0052264B">
      <w:pPr>
        <w:spacing w:line="234" w:lineRule="auto"/>
        <w:ind w:firstLine="708"/>
        <w:jc w:val="both"/>
        <w:rPr>
          <w:sz w:val="20"/>
          <w:szCs w:val="20"/>
        </w:rPr>
      </w:pPr>
      <w:r>
        <w:rPr>
          <w:rFonts w:eastAsia="Times New Roman"/>
          <w:sz w:val="28"/>
          <w:szCs w:val="28"/>
        </w:rPr>
        <w:t>Методические материалы представляют комплект методических материалов по дисциплине (модулю, практике, НИР, ГИА), сформированный</w:t>
      </w:r>
    </w:p>
    <w:p w:rsidR="00A71700" w:rsidRDefault="00A71700" w:rsidP="0052264B">
      <w:pPr>
        <w:spacing w:line="15" w:lineRule="exact"/>
        <w:ind w:firstLine="708"/>
        <w:rPr>
          <w:sz w:val="20"/>
          <w:szCs w:val="20"/>
        </w:rPr>
      </w:pPr>
    </w:p>
    <w:p w:rsidR="00A71700" w:rsidRDefault="002644EA" w:rsidP="005C50E1">
      <w:pPr>
        <w:numPr>
          <w:ilvl w:val="0"/>
          <w:numId w:val="16"/>
        </w:numPr>
        <w:tabs>
          <w:tab w:val="left" w:pos="641"/>
        </w:tabs>
        <w:spacing w:line="237" w:lineRule="auto"/>
        <w:ind w:firstLine="708"/>
        <w:jc w:val="both"/>
        <w:rPr>
          <w:rFonts w:eastAsia="Times New Roman"/>
          <w:sz w:val="28"/>
          <w:szCs w:val="28"/>
        </w:rPr>
      </w:pPr>
      <w:r>
        <w:rPr>
          <w:rFonts w:eastAsia="Times New Roman"/>
          <w:sz w:val="28"/>
          <w:szCs w:val="28"/>
        </w:rPr>
        <w:t>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(приложение 7).</w:t>
      </w:r>
    </w:p>
    <w:p w:rsidR="00A71700" w:rsidRDefault="002644EA" w:rsidP="007A0837">
      <w:pPr>
        <w:ind w:firstLine="708"/>
        <w:jc w:val="both"/>
        <w:rPr>
          <w:rFonts w:eastAsia="Times New Roman"/>
          <w:sz w:val="28"/>
          <w:szCs w:val="28"/>
        </w:rPr>
      </w:pPr>
      <w:r>
        <w:rPr>
          <w:rFonts w:eastAsia="Times New Roman"/>
          <w:sz w:val="28"/>
          <w:szCs w:val="28"/>
        </w:rPr>
        <w:t>Организационно-методические  материалы  (методические  указания,</w:t>
      </w:r>
      <w:r w:rsidR="007A0837">
        <w:rPr>
          <w:rFonts w:eastAsia="Times New Roman"/>
          <w:sz w:val="28"/>
          <w:szCs w:val="28"/>
        </w:rPr>
        <w:t xml:space="preserve"> </w:t>
      </w:r>
      <w:r>
        <w:rPr>
          <w:rFonts w:eastAsia="Times New Roman"/>
          <w:sz w:val="28"/>
          <w:szCs w:val="28"/>
        </w:rPr>
        <w:t>рекомендации), позволяют обучающемуся оптимальным образом спланировать и организовать процесс освоения учебного материала.</w:t>
      </w:r>
    </w:p>
    <w:p w:rsidR="00A71700" w:rsidRDefault="00A71700" w:rsidP="007A0837">
      <w:pPr>
        <w:spacing w:line="15" w:lineRule="exact"/>
        <w:ind w:firstLine="708"/>
        <w:jc w:val="both"/>
        <w:rPr>
          <w:rFonts w:eastAsia="Times New Roman"/>
          <w:sz w:val="28"/>
          <w:szCs w:val="28"/>
        </w:rPr>
      </w:pPr>
    </w:p>
    <w:p w:rsidR="00A71700" w:rsidRDefault="002644EA" w:rsidP="007A0837">
      <w:pPr>
        <w:spacing w:line="235" w:lineRule="auto"/>
        <w:ind w:firstLine="708"/>
        <w:jc w:val="both"/>
        <w:rPr>
          <w:rFonts w:eastAsia="Times New Roman"/>
          <w:sz w:val="28"/>
          <w:szCs w:val="28"/>
        </w:rPr>
      </w:pPr>
      <w:r>
        <w:rPr>
          <w:rFonts w:eastAsia="Times New Roman"/>
          <w:sz w:val="28"/>
          <w:szCs w:val="28"/>
        </w:rPr>
        <w:t>Учебно-методические материалы направлены на усвоение обучающимися содержания дисциплины (модуля, практики, НИР, ГИА), а</w:t>
      </w:r>
      <w:r w:rsidR="007A0837">
        <w:rPr>
          <w:rFonts w:eastAsia="Times New Roman"/>
          <w:sz w:val="28"/>
          <w:szCs w:val="28"/>
        </w:rPr>
        <w:t xml:space="preserve"> </w:t>
      </w:r>
      <w:r>
        <w:rPr>
          <w:rFonts w:eastAsia="Times New Roman"/>
          <w:sz w:val="28"/>
          <w:szCs w:val="28"/>
        </w:rPr>
        <w:t>также направлены на проверку и соответствующую оценку сформированности компетенций обучающихся на различных этапах освоения учебного материала.</w:t>
      </w:r>
    </w:p>
    <w:p w:rsidR="00A71700" w:rsidRDefault="00A71700" w:rsidP="007A0837">
      <w:pPr>
        <w:spacing w:line="14" w:lineRule="exact"/>
        <w:ind w:firstLine="708"/>
        <w:jc w:val="both"/>
        <w:rPr>
          <w:rFonts w:eastAsia="Times New Roman"/>
          <w:sz w:val="28"/>
          <w:szCs w:val="28"/>
        </w:rPr>
      </w:pPr>
    </w:p>
    <w:p w:rsidR="00A71700" w:rsidRDefault="002644EA" w:rsidP="005C50E1">
      <w:pPr>
        <w:numPr>
          <w:ilvl w:val="1"/>
          <w:numId w:val="16"/>
        </w:numPr>
        <w:tabs>
          <w:tab w:val="left" w:pos="1400"/>
        </w:tabs>
        <w:spacing w:line="236" w:lineRule="auto"/>
        <w:ind w:firstLine="708"/>
        <w:jc w:val="both"/>
        <w:rPr>
          <w:rFonts w:eastAsia="Times New Roman"/>
          <w:sz w:val="28"/>
          <w:szCs w:val="28"/>
        </w:rPr>
      </w:pPr>
      <w:r>
        <w:rPr>
          <w:rFonts w:eastAsia="Times New Roman"/>
          <w:sz w:val="28"/>
          <w:szCs w:val="28"/>
        </w:rPr>
        <w:t>качестве учебных изданий используются: учебники, учебные пособия, учебно-методические пособия, рабочая тетрадь, практикум, задачник и др.</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7A0837" w:rsidRDefault="007A0837" w:rsidP="0052264B">
      <w:pPr>
        <w:spacing w:line="200" w:lineRule="exact"/>
        <w:ind w:firstLine="708"/>
        <w:rPr>
          <w:sz w:val="20"/>
          <w:szCs w:val="20"/>
        </w:rPr>
      </w:pPr>
    </w:p>
    <w:p w:rsidR="00A71700" w:rsidRDefault="00A71700" w:rsidP="0052264B">
      <w:pPr>
        <w:spacing w:line="28"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b/>
          <w:bCs/>
          <w:sz w:val="28"/>
          <w:szCs w:val="28"/>
        </w:rPr>
        <w:lastRenderedPageBreak/>
        <w:t>6 РЕСУРСНОЕ ОБЕСПЕЧЕНИЕ ОБРАЗОВАТЕЛЬНОЙ ПРОГРАММЫ</w:t>
      </w:r>
    </w:p>
    <w:p w:rsidR="00A71700" w:rsidRDefault="00A71700" w:rsidP="0052264B">
      <w:pPr>
        <w:spacing w:line="16"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b/>
          <w:bCs/>
          <w:sz w:val="28"/>
          <w:szCs w:val="28"/>
        </w:rPr>
        <w:t>6.1 Учебно-методическое и информационное обеспечение образовательного процесса при реализации ОПОП ВО</w:t>
      </w:r>
    </w:p>
    <w:p w:rsidR="00A71700" w:rsidRDefault="00A71700" w:rsidP="0052264B">
      <w:pPr>
        <w:spacing w:line="332"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Образовательная программа обеспечена учебно-методической документацией и материалами по всем дисциплинам (модулям), практикам государственной итоговой аттестации.</w:t>
      </w:r>
    </w:p>
    <w:p w:rsidR="00A71700" w:rsidRDefault="00A71700" w:rsidP="0052264B">
      <w:pPr>
        <w:spacing w:line="13"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Реализация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образовательной программы. Во время самостоятельной подготовки обучающиеся обеспечены доступом к сети «Интернет».</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w:t>
      </w:r>
    </w:p>
    <w:p w:rsidR="00A71700" w:rsidRDefault="00A71700" w:rsidP="0052264B">
      <w:pPr>
        <w:spacing w:line="15"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электронной информационно-образовательной среде университета. Электронно-библиотечная система (электронная библиотека) и 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организации, так и вне ее.</w:t>
      </w:r>
    </w:p>
    <w:p w:rsidR="00A71700" w:rsidRDefault="00A71700" w:rsidP="0052264B">
      <w:pPr>
        <w:spacing w:line="17"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8"/>
          <w:szCs w:val="28"/>
        </w:rPr>
        <w:t>Электронная информационно-образовательная среда университета обеспечивает:</w:t>
      </w:r>
    </w:p>
    <w:p w:rsidR="00A71700" w:rsidRDefault="00A71700" w:rsidP="007F769E">
      <w:pPr>
        <w:spacing w:line="35" w:lineRule="exact"/>
        <w:ind w:firstLine="708"/>
        <w:jc w:val="both"/>
        <w:rPr>
          <w:sz w:val="20"/>
          <w:szCs w:val="20"/>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фиксацию    хода    образовательного    процесса,    результатов</w:t>
      </w:r>
      <w:r w:rsidR="007F769E">
        <w:rPr>
          <w:rFonts w:eastAsia="Times New Roman"/>
          <w:sz w:val="28"/>
          <w:szCs w:val="28"/>
        </w:rPr>
        <w:t xml:space="preserve"> </w:t>
      </w:r>
    </w:p>
    <w:p w:rsidR="00A71700" w:rsidRDefault="00A71700" w:rsidP="007F769E">
      <w:pPr>
        <w:spacing w:line="16" w:lineRule="exact"/>
        <w:ind w:firstLine="708"/>
        <w:jc w:val="both"/>
        <w:rPr>
          <w:rFonts w:ascii="Symbol" w:eastAsia="Symbol" w:hAnsi="Symbol" w:cs="Symbol"/>
          <w:sz w:val="28"/>
          <w:szCs w:val="28"/>
        </w:rPr>
      </w:pPr>
    </w:p>
    <w:p w:rsidR="00A71700" w:rsidRDefault="002644EA" w:rsidP="007F769E">
      <w:pPr>
        <w:spacing w:line="234" w:lineRule="auto"/>
        <w:ind w:firstLine="708"/>
        <w:jc w:val="both"/>
        <w:rPr>
          <w:rFonts w:ascii="Symbol" w:eastAsia="Symbol" w:hAnsi="Symbol" w:cs="Symbol"/>
          <w:sz w:val="28"/>
          <w:szCs w:val="28"/>
        </w:rPr>
      </w:pPr>
      <w:r>
        <w:rPr>
          <w:rFonts w:eastAsia="Times New Roman"/>
          <w:sz w:val="28"/>
          <w:szCs w:val="28"/>
        </w:rPr>
        <w:t>промежуточной аттестации и результатов освоения основной образовательной программы;</w:t>
      </w:r>
    </w:p>
    <w:p w:rsidR="00A71700" w:rsidRDefault="00A71700" w:rsidP="007F769E">
      <w:pPr>
        <w:spacing w:line="34"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700" w:rsidRDefault="00A71700" w:rsidP="007F769E">
      <w:pPr>
        <w:spacing w:line="37"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w:t>
      </w:r>
    </w:p>
    <w:p w:rsidR="00A71700" w:rsidRDefault="00A71700" w:rsidP="007F769E">
      <w:pPr>
        <w:spacing w:line="13" w:lineRule="exact"/>
        <w:ind w:firstLine="708"/>
        <w:jc w:val="both"/>
        <w:rPr>
          <w:rFonts w:ascii="Symbol" w:eastAsia="Symbol" w:hAnsi="Symbol" w:cs="Symbol"/>
          <w:sz w:val="28"/>
          <w:szCs w:val="28"/>
        </w:rPr>
      </w:pPr>
    </w:p>
    <w:p w:rsidR="00A71700" w:rsidRDefault="002644EA" w:rsidP="005C50E1">
      <w:pPr>
        <w:numPr>
          <w:ilvl w:val="0"/>
          <w:numId w:val="17"/>
        </w:numPr>
        <w:tabs>
          <w:tab w:val="left" w:pos="512"/>
        </w:tabs>
        <w:spacing w:line="234" w:lineRule="auto"/>
        <w:ind w:firstLine="708"/>
        <w:jc w:val="both"/>
        <w:rPr>
          <w:rFonts w:eastAsia="Times New Roman"/>
          <w:sz w:val="28"/>
          <w:szCs w:val="28"/>
        </w:rPr>
      </w:pPr>
      <w:r>
        <w:rPr>
          <w:rFonts w:eastAsia="Times New Roman"/>
          <w:sz w:val="28"/>
          <w:szCs w:val="28"/>
        </w:rPr>
        <w:t>том числе синхронное и (или) асинхронное взаимодействие посредством сети «Интернет».</w:t>
      </w:r>
    </w:p>
    <w:p w:rsidR="00A71700" w:rsidRDefault="00A71700" w:rsidP="0052264B">
      <w:pPr>
        <w:spacing w:line="17"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A71700" w:rsidRDefault="00A71700" w:rsidP="0052264B">
      <w:pPr>
        <w:spacing w:line="224"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 xml:space="preserve">Научно-техническая библиотека ДГТУ оснащена необходимым телекоммуникационным оборудованием, средствами связи, электронным </w:t>
      </w:r>
      <w:r>
        <w:rPr>
          <w:rFonts w:eastAsia="Times New Roman"/>
          <w:sz w:val="28"/>
          <w:szCs w:val="28"/>
        </w:rPr>
        <w:lastRenderedPageBreak/>
        <w:t>оборудованием, имеет свободный доступ в сеть «Интернет», использует технологии Wi-Fi. Для самостоятельной работы обучающихся практически в каждом корпусе функционируют читальные залы на 840 посадочных мест, из них – 93 автоматизированных рабочих места с доступом к сети «Интернет» и электронно-образовательной среде университета.</w:t>
      </w:r>
    </w:p>
    <w:p w:rsidR="00A71700" w:rsidRDefault="00A71700" w:rsidP="0052264B">
      <w:pPr>
        <w:spacing w:line="21"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 xml:space="preserve">Электронная библиотека университета, включающая в себя доступы к ресурсам, виртуальные услуги и информационные материалы формируется на едином портале Научно-технической библиотеки </w:t>
      </w:r>
      <w:r>
        <w:rPr>
          <w:rFonts w:eastAsia="Times New Roman"/>
          <w:sz w:val="28"/>
          <w:szCs w:val="28"/>
          <w:u w:val="single"/>
        </w:rPr>
        <w:t>https://ntb.donstu.ru/</w:t>
      </w:r>
      <w:r>
        <w:rPr>
          <w:rFonts w:eastAsia="Times New Roman"/>
          <w:sz w:val="28"/>
          <w:szCs w:val="28"/>
        </w:rPr>
        <w:t>. На сайте библиотеки сформирована система «Единого поискового окна», которая объединяет поиск по собственным и внешним ресурсам Научно-технической библиотеки.</w:t>
      </w:r>
    </w:p>
    <w:p w:rsidR="00A71700" w:rsidRDefault="00A71700" w:rsidP="0052264B">
      <w:pPr>
        <w:spacing w:line="3" w:lineRule="exact"/>
        <w:ind w:firstLine="708"/>
        <w:rPr>
          <w:sz w:val="20"/>
          <w:szCs w:val="20"/>
        </w:rPr>
      </w:pPr>
    </w:p>
    <w:p w:rsidR="00A71700" w:rsidRDefault="002644EA" w:rsidP="0052264B">
      <w:pPr>
        <w:ind w:firstLine="708"/>
        <w:rPr>
          <w:sz w:val="20"/>
          <w:szCs w:val="20"/>
        </w:rPr>
      </w:pPr>
      <w:r>
        <w:rPr>
          <w:rFonts w:eastAsia="Times New Roman"/>
          <w:sz w:val="28"/>
          <w:szCs w:val="28"/>
        </w:rPr>
        <w:t>Каждому обучающемуся обеспечен индивидуальный неограниченный</w:t>
      </w:r>
    </w:p>
    <w:p w:rsidR="00A71700" w:rsidRDefault="00A71700" w:rsidP="0052264B">
      <w:pPr>
        <w:spacing w:line="13"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доступ к электронно-информационным ресурсам НТБ (</w:t>
      </w:r>
      <w:r>
        <w:rPr>
          <w:rFonts w:eastAsia="Times New Roman"/>
          <w:sz w:val="28"/>
          <w:szCs w:val="28"/>
          <w:u w:val="single"/>
        </w:rPr>
        <w:t>https://ntb.donstu.ru/content/elektronno-informacionnye-resursy</w:t>
      </w:r>
      <w:r>
        <w:rPr>
          <w:rFonts w:eastAsia="Times New Roman"/>
          <w:sz w:val="28"/>
          <w:szCs w:val="28"/>
        </w:rPr>
        <w:t xml:space="preserve"> ) из любой точки сети «Интернет» содержащим в себе: ресурсы электронно-</w:t>
      </w:r>
    </w:p>
    <w:p w:rsidR="00A71700" w:rsidRDefault="00A71700" w:rsidP="0052264B">
      <w:pPr>
        <w:spacing w:line="15" w:lineRule="exact"/>
        <w:ind w:firstLine="708"/>
        <w:rPr>
          <w:sz w:val="20"/>
          <w:szCs w:val="20"/>
        </w:rPr>
      </w:pPr>
    </w:p>
    <w:p w:rsidR="00A71700" w:rsidRDefault="002644EA" w:rsidP="007F769E">
      <w:pPr>
        <w:spacing w:line="234" w:lineRule="auto"/>
        <w:ind w:firstLine="708"/>
        <w:jc w:val="both"/>
        <w:rPr>
          <w:sz w:val="20"/>
          <w:szCs w:val="20"/>
        </w:rPr>
      </w:pPr>
      <w:r>
        <w:rPr>
          <w:rFonts w:eastAsia="Times New Roman"/>
          <w:sz w:val="28"/>
          <w:szCs w:val="28"/>
        </w:rPr>
        <w:t>библиотечных систем, электронных библиотек, современных профессиональных баз данных и информационно-справочных систем:</w:t>
      </w:r>
    </w:p>
    <w:p w:rsidR="00A71700" w:rsidRDefault="002644EA" w:rsidP="005C50E1">
      <w:pPr>
        <w:numPr>
          <w:ilvl w:val="0"/>
          <w:numId w:val="18"/>
        </w:numPr>
        <w:tabs>
          <w:tab w:val="left" w:pos="1680"/>
        </w:tabs>
        <w:ind w:firstLine="708"/>
        <w:jc w:val="both"/>
        <w:rPr>
          <w:rFonts w:ascii="Symbol" w:eastAsia="Symbol" w:hAnsi="Symbol" w:cs="Symbol"/>
          <w:sz w:val="28"/>
          <w:szCs w:val="28"/>
        </w:rPr>
      </w:pPr>
      <w:r>
        <w:rPr>
          <w:rFonts w:eastAsia="Times New Roman"/>
          <w:sz w:val="28"/>
          <w:szCs w:val="28"/>
        </w:rPr>
        <w:t>ЭБС «Университетская библиотека онлайн» (</w:t>
      </w:r>
      <w:r>
        <w:rPr>
          <w:rFonts w:eastAsia="Times New Roman"/>
          <w:sz w:val="28"/>
          <w:szCs w:val="28"/>
          <w:u w:val="single"/>
        </w:rPr>
        <w:t>http://biblioclub.ru</w:t>
      </w:r>
      <w:r>
        <w:rPr>
          <w:rFonts w:eastAsia="Times New Roman"/>
          <w:sz w:val="28"/>
          <w:szCs w:val="28"/>
        </w:rPr>
        <w:t xml:space="preserve"> );</w:t>
      </w:r>
    </w:p>
    <w:p w:rsidR="00A71700" w:rsidRPr="002644EA" w:rsidRDefault="002644EA" w:rsidP="005C50E1">
      <w:pPr>
        <w:numPr>
          <w:ilvl w:val="0"/>
          <w:numId w:val="18"/>
        </w:numPr>
        <w:tabs>
          <w:tab w:val="left" w:pos="1680"/>
        </w:tabs>
        <w:ind w:firstLine="708"/>
        <w:jc w:val="both"/>
        <w:rPr>
          <w:rFonts w:ascii="Symbol" w:eastAsia="Symbol" w:hAnsi="Symbol" w:cs="Symbol"/>
          <w:sz w:val="28"/>
          <w:szCs w:val="28"/>
          <w:lang w:val="en-US"/>
        </w:rPr>
      </w:pPr>
      <w:r>
        <w:rPr>
          <w:rFonts w:eastAsia="Times New Roman"/>
          <w:sz w:val="28"/>
          <w:szCs w:val="28"/>
        </w:rPr>
        <w:t>ЭБС</w:t>
      </w:r>
      <w:r w:rsidRPr="002644EA">
        <w:rPr>
          <w:rFonts w:eastAsia="Times New Roman"/>
          <w:sz w:val="28"/>
          <w:szCs w:val="28"/>
          <w:lang w:val="en-US"/>
        </w:rPr>
        <w:t xml:space="preserve"> «IPRbooks» (</w:t>
      </w:r>
      <w:r w:rsidRPr="002644EA">
        <w:rPr>
          <w:rFonts w:eastAsia="Times New Roman"/>
          <w:sz w:val="28"/>
          <w:szCs w:val="28"/>
          <w:u w:val="single"/>
          <w:lang w:val="en-US"/>
        </w:rPr>
        <w:t>http://www.iprbookshop.ru</w:t>
      </w:r>
      <w:r w:rsidRPr="002644EA">
        <w:rPr>
          <w:rFonts w:eastAsia="Times New Roman"/>
          <w:sz w:val="28"/>
          <w:szCs w:val="28"/>
          <w:lang w:val="en-US"/>
        </w:rPr>
        <w:t xml:space="preserve"> );</w:t>
      </w:r>
    </w:p>
    <w:p w:rsidR="00A71700" w:rsidRDefault="002644EA" w:rsidP="005C50E1">
      <w:pPr>
        <w:numPr>
          <w:ilvl w:val="0"/>
          <w:numId w:val="18"/>
        </w:numPr>
        <w:tabs>
          <w:tab w:val="left" w:pos="1680"/>
        </w:tabs>
        <w:ind w:firstLine="708"/>
        <w:jc w:val="both"/>
        <w:rPr>
          <w:rFonts w:ascii="Symbol" w:eastAsia="Symbol" w:hAnsi="Symbol" w:cs="Symbol"/>
          <w:sz w:val="28"/>
          <w:szCs w:val="28"/>
        </w:rPr>
      </w:pPr>
      <w:r>
        <w:rPr>
          <w:rFonts w:eastAsia="Times New Roman"/>
          <w:sz w:val="28"/>
          <w:szCs w:val="28"/>
        </w:rPr>
        <w:t>ЭБС «Лань» (</w:t>
      </w:r>
      <w:r>
        <w:rPr>
          <w:rFonts w:eastAsia="Times New Roman"/>
          <w:sz w:val="28"/>
          <w:szCs w:val="28"/>
          <w:u w:val="single"/>
        </w:rPr>
        <w:t>https://e.lanbook.com</w:t>
      </w:r>
      <w:r>
        <w:rPr>
          <w:rFonts w:eastAsia="Times New Roman"/>
          <w:sz w:val="28"/>
          <w:szCs w:val="28"/>
        </w:rPr>
        <w:t xml:space="preserve"> );</w:t>
      </w:r>
    </w:p>
    <w:p w:rsidR="00A71700" w:rsidRPr="002644EA" w:rsidRDefault="002644EA" w:rsidP="005C50E1">
      <w:pPr>
        <w:numPr>
          <w:ilvl w:val="0"/>
          <w:numId w:val="18"/>
        </w:numPr>
        <w:tabs>
          <w:tab w:val="left" w:pos="1680"/>
        </w:tabs>
        <w:spacing w:line="238" w:lineRule="auto"/>
        <w:ind w:firstLine="708"/>
        <w:jc w:val="both"/>
        <w:rPr>
          <w:rFonts w:ascii="Symbol" w:eastAsia="Symbol" w:hAnsi="Symbol" w:cs="Symbol"/>
          <w:sz w:val="28"/>
          <w:szCs w:val="28"/>
          <w:lang w:val="en-US"/>
        </w:rPr>
      </w:pPr>
      <w:r>
        <w:rPr>
          <w:rFonts w:eastAsia="Times New Roman"/>
          <w:sz w:val="28"/>
          <w:szCs w:val="28"/>
        </w:rPr>
        <w:t>ЭБС</w:t>
      </w:r>
      <w:r w:rsidRPr="002644EA">
        <w:rPr>
          <w:rFonts w:eastAsia="Times New Roman"/>
          <w:sz w:val="28"/>
          <w:szCs w:val="28"/>
          <w:lang w:val="en-US"/>
        </w:rPr>
        <w:t xml:space="preserve"> «Znanium» (</w:t>
      </w:r>
      <w:r w:rsidRPr="002644EA">
        <w:rPr>
          <w:rFonts w:eastAsia="Times New Roman"/>
          <w:sz w:val="28"/>
          <w:szCs w:val="28"/>
          <w:u w:val="single"/>
          <w:lang w:val="en-US"/>
        </w:rPr>
        <w:t>http://znanium.com</w:t>
      </w:r>
      <w:r w:rsidRPr="002644EA">
        <w:rPr>
          <w:rFonts w:eastAsia="Times New Roman"/>
          <w:sz w:val="28"/>
          <w:szCs w:val="28"/>
          <w:lang w:val="en-US"/>
        </w:rPr>
        <w:t xml:space="preserve"> );</w:t>
      </w:r>
    </w:p>
    <w:p w:rsidR="00A71700" w:rsidRPr="002644EA" w:rsidRDefault="00A71700" w:rsidP="007F769E">
      <w:pPr>
        <w:spacing w:line="1" w:lineRule="exact"/>
        <w:ind w:firstLine="708"/>
        <w:jc w:val="both"/>
        <w:rPr>
          <w:rFonts w:ascii="Symbol" w:eastAsia="Symbol" w:hAnsi="Symbol" w:cs="Symbol"/>
          <w:sz w:val="28"/>
          <w:szCs w:val="28"/>
          <w:lang w:val="en-US"/>
        </w:rPr>
      </w:pPr>
    </w:p>
    <w:p w:rsidR="00A71700" w:rsidRDefault="002644EA" w:rsidP="005C50E1">
      <w:pPr>
        <w:numPr>
          <w:ilvl w:val="0"/>
          <w:numId w:val="18"/>
        </w:numPr>
        <w:tabs>
          <w:tab w:val="left" w:pos="1680"/>
        </w:tabs>
        <w:ind w:firstLine="708"/>
        <w:jc w:val="both"/>
        <w:rPr>
          <w:rFonts w:ascii="Symbol" w:eastAsia="Symbol" w:hAnsi="Symbol" w:cs="Symbol"/>
          <w:sz w:val="28"/>
          <w:szCs w:val="28"/>
        </w:rPr>
      </w:pPr>
      <w:r>
        <w:rPr>
          <w:rFonts w:eastAsia="Times New Roman"/>
          <w:sz w:val="28"/>
          <w:szCs w:val="28"/>
        </w:rPr>
        <w:t>ЭБС «ДГТУ» (</w:t>
      </w:r>
      <w:r>
        <w:rPr>
          <w:rFonts w:eastAsia="Times New Roman"/>
          <w:sz w:val="28"/>
          <w:szCs w:val="28"/>
          <w:u w:val="single"/>
        </w:rPr>
        <w:t>https://ntb.donstu.ru/ebsdstu</w:t>
      </w:r>
      <w:r>
        <w:rPr>
          <w:rFonts w:eastAsia="Times New Roman"/>
          <w:sz w:val="28"/>
          <w:szCs w:val="28"/>
        </w:rPr>
        <w:t xml:space="preserve"> );</w:t>
      </w:r>
    </w:p>
    <w:p w:rsidR="00A71700" w:rsidRDefault="002644EA" w:rsidP="005C50E1">
      <w:pPr>
        <w:numPr>
          <w:ilvl w:val="0"/>
          <w:numId w:val="18"/>
        </w:numPr>
        <w:tabs>
          <w:tab w:val="left" w:pos="1680"/>
        </w:tabs>
        <w:spacing w:line="238" w:lineRule="auto"/>
        <w:ind w:firstLine="708"/>
        <w:jc w:val="both"/>
        <w:rPr>
          <w:rFonts w:ascii="Symbol" w:eastAsia="Symbol" w:hAnsi="Symbol" w:cs="Symbol"/>
          <w:sz w:val="28"/>
          <w:szCs w:val="28"/>
        </w:rPr>
      </w:pPr>
      <w:r>
        <w:rPr>
          <w:rFonts w:eastAsia="Times New Roman"/>
          <w:sz w:val="28"/>
          <w:szCs w:val="28"/>
        </w:rPr>
        <w:t>ЭБ «Гребенников» (</w:t>
      </w:r>
      <w:r>
        <w:rPr>
          <w:rFonts w:eastAsia="Times New Roman"/>
          <w:sz w:val="28"/>
          <w:szCs w:val="28"/>
          <w:u w:val="single"/>
        </w:rPr>
        <w:t>https://grebennikon.ru</w:t>
      </w:r>
      <w:r>
        <w:rPr>
          <w:rFonts w:eastAsia="Times New Roman"/>
          <w:sz w:val="28"/>
          <w:szCs w:val="28"/>
        </w:rPr>
        <w:t xml:space="preserve"> );</w:t>
      </w:r>
    </w:p>
    <w:p w:rsidR="00A71700" w:rsidRDefault="00A71700" w:rsidP="007F769E">
      <w:pPr>
        <w:spacing w:line="35" w:lineRule="exact"/>
        <w:ind w:firstLine="708"/>
        <w:jc w:val="both"/>
        <w:rPr>
          <w:rFonts w:ascii="Symbol" w:eastAsia="Symbol" w:hAnsi="Symbol" w:cs="Symbol"/>
          <w:sz w:val="28"/>
          <w:szCs w:val="28"/>
        </w:rPr>
      </w:pPr>
    </w:p>
    <w:p w:rsidR="00A71700" w:rsidRDefault="002644EA" w:rsidP="005C50E1">
      <w:pPr>
        <w:numPr>
          <w:ilvl w:val="0"/>
          <w:numId w:val="18"/>
        </w:numPr>
        <w:tabs>
          <w:tab w:val="left" w:pos="1676"/>
        </w:tabs>
        <w:spacing w:line="227" w:lineRule="auto"/>
        <w:ind w:firstLine="708"/>
        <w:jc w:val="both"/>
        <w:rPr>
          <w:rFonts w:ascii="Symbol" w:eastAsia="Symbol" w:hAnsi="Symbol" w:cs="Symbol"/>
          <w:sz w:val="28"/>
          <w:szCs w:val="28"/>
        </w:rPr>
      </w:pPr>
      <w:r>
        <w:rPr>
          <w:rFonts w:eastAsia="Times New Roman"/>
          <w:sz w:val="28"/>
          <w:szCs w:val="28"/>
        </w:rPr>
        <w:t>электронная библиотека диссертаций Российской государственной библиотеки (</w:t>
      </w:r>
      <w:r>
        <w:rPr>
          <w:rFonts w:eastAsia="Times New Roman"/>
          <w:sz w:val="28"/>
          <w:szCs w:val="28"/>
          <w:u w:val="single"/>
        </w:rPr>
        <w:t>https://dvs.rsl.ru</w:t>
      </w:r>
      <w:r>
        <w:rPr>
          <w:rFonts w:eastAsia="Times New Roman"/>
          <w:sz w:val="28"/>
          <w:szCs w:val="28"/>
        </w:rPr>
        <w:t xml:space="preserve"> );</w:t>
      </w:r>
    </w:p>
    <w:p w:rsidR="00A71700" w:rsidRDefault="00A71700" w:rsidP="007F769E">
      <w:pPr>
        <w:spacing w:line="33" w:lineRule="exact"/>
        <w:ind w:firstLine="708"/>
        <w:jc w:val="both"/>
        <w:rPr>
          <w:rFonts w:ascii="Symbol" w:eastAsia="Symbol" w:hAnsi="Symbol" w:cs="Symbol"/>
          <w:sz w:val="28"/>
          <w:szCs w:val="28"/>
        </w:rPr>
      </w:pPr>
    </w:p>
    <w:p w:rsidR="00A71700" w:rsidRDefault="002644EA" w:rsidP="005C50E1">
      <w:pPr>
        <w:numPr>
          <w:ilvl w:val="0"/>
          <w:numId w:val="18"/>
        </w:numPr>
        <w:tabs>
          <w:tab w:val="left" w:pos="1676"/>
        </w:tabs>
        <w:spacing w:line="228" w:lineRule="auto"/>
        <w:ind w:firstLine="708"/>
        <w:jc w:val="both"/>
        <w:rPr>
          <w:rFonts w:ascii="Symbol" w:eastAsia="Symbol" w:hAnsi="Symbol" w:cs="Symbol"/>
          <w:sz w:val="28"/>
          <w:szCs w:val="28"/>
        </w:rPr>
      </w:pPr>
      <w:r>
        <w:rPr>
          <w:rFonts w:eastAsia="Times New Roman"/>
          <w:sz w:val="28"/>
          <w:szCs w:val="28"/>
        </w:rPr>
        <w:t>информационно-справочная система «Техэксперт: нормы, правила, стандарты и законодательство России»;</w:t>
      </w:r>
    </w:p>
    <w:p w:rsidR="00A71700" w:rsidRDefault="002644EA" w:rsidP="005C50E1">
      <w:pPr>
        <w:numPr>
          <w:ilvl w:val="0"/>
          <w:numId w:val="18"/>
        </w:numPr>
        <w:tabs>
          <w:tab w:val="left" w:pos="1680"/>
        </w:tabs>
        <w:ind w:firstLine="708"/>
        <w:jc w:val="both"/>
        <w:rPr>
          <w:rFonts w:ascii="Symbol" w:eastAsia="Symbol" w:hAnsi="Symbol" w:cs="Symbol"/>
          <w:sz w:val="28"/>
          <w:szCs w:val="28"/>
        </w:rPr>
      </w:pPr>
      <w:r>
        <w:rPr>
          <w:rFonts w:eastAsia="Times New Roman"/>
          <w:sz w:val="28"/>
          <w:szCs w:val="28"/>
        </w:rPr>
        <w:t>информационно-образовательная</w:t>
      </w:r>
      <w:r w:rsidR="007F769E">
        <w:rPr>
          <w:rFonts w:eastAsia="Times New Roman"/>
          <w:sz w:val="28"/>
          <w:szCs w:val="28"/>
        </w:rPr>
        <w:t xml:space="preserve"> </w:t>
      </w:r>
      <w:r>
        <w:rPr>
          <w:rFonts w:eastAsia="Times New Roman"/>
          <w:sz w:val="28"/>
          <w:szCs w:val="28"/>
        </w:rPr>
        <w:t>система</w:t>
      </w:r>
      <w:r w:rsidR="007F769E">
        <w:rPr>
          <w:rFonts w:eastAsia="Times New Roman"/>
          <w:sz w:val="28"/>
          <w:szCs w:val="28"/>
        </w:rPr>
        <w:t xml:space="preserve"> </w:t>
      </w:r>
      <w:r>
        <w:rPr>
          <w:rFonts w:eastAsia="Times New Roman"/>
          <w:sz w:val="27"/>
          <w:szCs w:val="27"/>
        </w:rPr>
        <w:t>«Росметод»</w:t>
      </w:r>
      <w:r w:rsidR="007F769E">
        <w:rPr>
          <w:rFonts w:eastAsia="Times New Roman"/>
          <w:sz w:val="27"/>
          <w:szCs w:val="27"/>
        </w:rPr>
        <w:t xml:space="preserve"> </w:t>
      </w:r>
    </w:p>
    <w:p w:rsidR="00A71700" w:rsidRDefault="00A71700" w:rsidP="007F769E">
      <w:pPr>
        <w:spacing w:line="2" w:lineRule="exact"/>
        <w:ind w:firstLine="708"/>
        <w:jc w:val="both"/>
        <w:rPr>
          <w:rFonts w:ascii="Symbol" w:eastAsia="Symbol" w:hAnsi="Symbol" w:cs="Symbol"/>
          <w:sz w:val="28"/>
          <w:szCs w:val="28"/>
        </w:rPr>
      </w:pPr>
    </w:p>
    <w:p w:rsidR="00A71700" w:rsidRDefault="002644EA" w:rsidP="007F769E">
      <w:pPr>
        <w:ind w:firstLine="708"/>
        <w:jc w:val="both"/>
        <w:rPr>
          <w:rFonts w:ascii="Symbol" w:eastAsia="Symbol" w:hAnsi="Symbol" w:cs="Symbol"/>
          <w:sz w:val="28"/>
          <w:szCs w:val="28"/>
        </w:rPr>
      </w:pPr>
      <w:r>
        <w:rPr>
          <w:rFonts w:eastAsia="Times New Roman"/>
          <w:sz w:val="28"/>
          <w:szCs w:val="28"/>
        </w:rPr>
        <w:t>(</w:t>
      </w:r>
      <w:r>
        <w:rPr>
          <w:rFonts w:eastAsia="Times New Roman"/>
          <w:sz w:val="28"/>
          <w:szCs w:val="28"/>
          <w:u w:val="single"/>
        </w:rPr>
        <w:t>http://rosmetod.ru</w:t>
      </w:r>
      <w:r>
        <w:rPr>
          <w:rFonts w:eastAsia="Times New Roman"/>
          <w:sz w:val="28"/>
          <w:szCs w:val="28"/>
        </w:rPr>
        <w:t xml:space="preserve"> );</w:t>
      </w:r>
    </w:p>
    <w:p w:rsidR="00A71700" w:rsidRDefault="00A71700" w:rsidP="007F769E">
      <w:pPr>
        <w:spacing w:line="32" w:lineRule="exact"/>
        <w:ind w:firstLine="708"/>
        <w:jc w:val="both"/>
        <w:rPr>
          <w:rFonts w:ascii="Symbol" w:eastAsia="Symbol" w:hAnsi="Symbol" w:cs="Symbol"/>
          <w:sz w:val="28"/>
          <w:szCs w:val="28"/>
        </w:rPr>
      </w:pPr>
    </w:p>
    <w:p w:rsidR="00A71700" w:rsidRDefault="002644EA" w:rsidP="005C50E1">
      <w:pPr>
        <w:numPr>
          <w:ilvl w:val="0"/>
          <w:numId w:val="18"/>
        </w:numPr>
        <w:tabs>
          <w:tab w:val="left" w:pos="1676"/>
        </w:tabs>
        <w:spacing w:line="227" w:lineRule="auto"/>
        <w:ind w:firstLine="708"/>
        <w:jc w:val="both"/>
        <w:rPr>
          <w:rFonts w:ascii="Symbol" w:eastAsia="Symbol" w:hAnsi="Symbol" w:cs="Symbol"/>
          <w:sz w:val="28"/>
          <w:szCs w:val="28"/>
        </w:rPr>
      </w:pPr>
      <w:r>
        <w:rPr>
          <w:rFonts w:eastAsia="Times New Roman"/>
          <w:sz w:val="28"/>
          <w:szCs w:val="28"/>
        </w:rPr>
        <w:t>международная реферативная база данных Scopus (</w:t>
      </w:r>
      <w:r>
        <w:rPr>
          <w:rFonts w:eastAsia="Times New Roman"/>
          <w:sz w:val="28"/>
          <w:szCs w:val="28"/>
          <w:u w:val="single"/>
        </w:rPr>
        <w:t>https://www.scopus.com</w:t>
      </w:r>
      <w:r>
        <w:rPr>
          <w:rFonts w:eastAsia="Times New Roman"/>
          <w:sz w:val="28"/>
          <w:szCs w:val="28"/>
        </w:rPr>
        <w:t xml:space="preserve"> ) ;</w:t>
      </w:r>
    </w:p>
    <w:p w:rsidR="00A71700" w:rsidRDefault="00A71700" w:rsidP="007F769E">
      <w:pPr>
        <w:spacing w:line="33" w:lineRule="exact"/>
        <w:ind w:firstLine="708"/>
        <w:jc w:val="both"/>
        <w:rPr>
          <w:rFonts w:ascii="Symbol" w:eastAsia="Symbol" w:hAnsi="Symbol" w:cs="Symbol"/>
          <w:sz w:val="28"/>
          <w:szCs w:val="28"/>
        </w:rPr>
      </w:pPr>
    </w:p>
    <w:p w:rsidR="00A71700" w:rsidRDefault="002644EA" w:rsidP="005C50E1">
      <w:pPr>
        <w:numPr>
          <w:ilvl w:val="0"/>
          <w:numId w:val="18"/>
        </w:numPr>
        <w:tabs>
          <w:tab w:val="left" w:pos="1676"/>
        </w:tabs>
        <w:spacing w:line="228" w:lineRule="auto"/>
        <w:ind w:firstLine="708"/>
        <w:jc w:val="both"/>
        <w:rPr>
          <w:rFonts w:ascii="Symbol" w:eastAsia="Symbol" w:hAnsi="Symbol" w:cs="Symbol"/>
          <w:sz w:val="28"/>
          <w:szCs w:val="28"/>
        </w:rPr>
      </w:pPr>
      <w:r>
        <w:rPr>
          <w:rFonts w:eastAsia="Times New Roman"/>
          <w:sz w:val="28"/>
          <w:szCs w:val="28"/>
        </w:rPr>
        <w:t>международная реферативная база данных Web of Science (</w:t>
      </w:r>
      <w:r>
        <w:rPr>
          <w:rFonts w:eastAsia="Times New Roman"/>
          <w:sz w:val="28"/>
          <w:szCs w:val="28"/>
          <w:u w:val="single"/>
        </w:rPr>
        <w:t>http://apps.webofknowledge.com</w:t>
      </w:r>
      <w:r>
        <w:rPr>
          <w:rFonts w:eastAsia="Times New Roman"/>
          <w:sz w:val="28"/>
          <w:szCs w:val="28"/>
        </w:rPr>
        <w:t xml:space="preserve"> ) и др.</w:t>
      </w:r>
    </w:p>
    <w:p w:rsidR="00A71700" w:rsidRDefault="00A71700" w:rsidP="007F769E">
      <w:pPr>
        <w:spacing w:line="14" w:lineRule="exact"/>
        <w:ind w:firstLine="708"/>
        <w:jc w:val="both"/>
        <w:rPr>
          <w:rFonts w:ascii="Symbol" w:eastAsia="Symbol" w:hAnsi="Symbol" w:cs="Symbol"/>
          <w:sz w:val="28"/>
          <w:szCs w:val="28"/>
        </w:rPr>
      </w:pPr>
    </w:p>
    <w:p w:rsidR="00A71700" w:rsidRDefault="002644EA" w:rsidP="007F769E">
      <w:pPr>
        <w:spacing w:line="237" w:lineRule="auto"/>
        <w:ind w:firstLine="708"/>
        <w:jc w:val="both"/>
        <w:rPr>
          <w:rFonts w:ascii="Symbol" w:eastAsia="Symbol" w:hAnsi="Symbol" w:cs="Symbol"/>
          <w:sz w:val="28"/>
          <w:szCs w:val="28"/>
        </w:rPr>
      </w:pPr>
      <w:r>
        <w:rPr>
          <w:rFonts w:eastAsia="Times New Roman"/>
          <w:sz w:val="28"/>
          <w:szCs w:val="28"/>
        </w:rPr>
        <w:t>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71700" w:rsidRDefault="00A71700" w:rsidP="0052264B">
      <w:pPr>
        <w:spacing w:line="17" w:lineRule="exact"/>
        <w:ind w:firstLine="708"/>
        <w:rPr>
          <w:rFonts w:ascii="Symbol" w:eastAsia="Symbol" w:hAnsi="Symbol" w:cs="Symbol"/>
          <w:sz w:val="28"/>
          <w:szCs w:val="28"/>
        </w:rPr>
      </w:pPr>
    </w:p>
    <w:p w:rsidR="00A71700" w:rsidRDefault="002644EA" w:rsidP="0052264B">
      <w:pPr>
        <w:spacing w:line="234" w:lineRule="auto"/>
        <w:ind w:firstLine="708"/>
        <w:jc w:val="both"/>
        <w:rPr>
          <w:rFonts w:ascii="Symbol" w:eastAsia="Symbol" w:hAnsi="Symbol" w:cs="Symbol"/>
          <w:sz w:val="28"/>
          <w:szCs w:val="28"/>
        </w:rPr>
      </w:pPr>
      <w:r>
        <w:rPr>
          <w:rFonts w:eastAsia="Times New Roman"/>
          <w:sz w:val="28"/>
          <w:szCs w:val="28"/>
        </w:rPr>
        <w:t>Обучающимся обеспечен одновременный неограниченный доступ (удаленный доступ) всем обучающимся к электронной библиотеке и</w:t>
      </w:r>
    </w:p>
    <w:p w:rsidR="00A71700" w:rsidRDefault="00A71700" w:rsidP="0052264B">
      <w:pPr>
        <w:spacing w:line="15" w:lineRule="exact"/>
        <w:ind w:firstLine="708"/>
        <w:rPr>
          <w:rFonts w:ascii="Symbol" w:eastAsia="Symbol" w:hAnsi="Symbol" w:cs="Symbol"/>
          <w:sz w:val="28"/>
          <w:szCs w:val="28"/>
        </w:rPr>
      </w:pPr>
    </w:p>
    <w:p w:rsidR="00A71700" w:rsidRDefault="002644EA" w:rsidP="007F769E">
      <w:pPr>
        <w:spacing w:line="234" w:lineRule="auto"/>
        <w:ind w:firstLine="708"/>
        <w:jc w:val="both"/>
        <w:rPr>
          <w:sz w:val="20"/>
          <w:szCs w:val="20"/>
        </w:rPr>
      </w:pPr>
      <w:r>
        <w:rPr>
          <w:rFonts w:eastAsia="Times New Roman"/>
          <w:sz w:val="28"/>
          <w:szCs w:val="28"/>
        </w:rPr>
        <w:t>электронной информационно-образовательной среде университета, электронным библиотечным системам, современным профессиональным</w:t>
      </w:r>
      <w:r w:rsidR="007F769E">
        <w:rPr>
          <w:rFonts w:eastAsia="Times New Roman"/>
          <w:sz w:val="28"/>
          <w:szCs w:val="28"/>
        </w:rPr>
        <w:t xml:space="preserve"> </w:t>
      </w:r>
      <w:r>
        <w:rPr>
          <w:rFonts w:eastAsia="Times New Roman"/>
          <w:sz w:val="28"/>
          <w:szCs w:val="28"/>
        </w:rPr>
        <w:t>базам данных и информационным справочным системам, состав которых определен в рабочих программах дисциплин и ежегодно обновляется.</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lastRenderedPageBreak/>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rsidR="00A71700" w:rsidRDefault="00A71700" w:rsidP="0052264B">
      <w:pPr>
        <w:spacing w:line="15"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8"/>
          <w:szCs w:val="28"/>
        </w:rPr>
        <w:t>Фонд периодических изданий содержит, в том числе, следующие издания по ОПОП:</w:t>
      </w:r>
    </w:p>
    <w:p w:rsidR="00A71700" w:rsidRDefault="00A71700" w:rsidP="0052264B">
      <w:pPr>
        <w:spacing w:line="3" w:lineRule="exact"/>
        <w:ind w:firstLine="708"/>
        <w:rPr>
          <w:sz w:val="20"/>
          <w:szCs w:val="20"/>
        </w:rPr>
      </w:pPr>
    </w:p>
    <w:p w:rsidR="00A71700" w:rsidRDefault="002644EA" w:rsidP="0052264B">
      <w:pPr>
        <w:spacing w:line="239" w:lineRule="auto"/>
        <w:ind w:firstLine="708"/>
        <w:jc w:val="both"/>
        <w:rPr>
          <w:sz w:val="20"/>
          <w:szCs w:val="20"/>
        </w:rPr>
      </w:pPr>
      <w:r>
        <w:rPr>
          <w:rFonts w:ascii="Symbol" w:eastAsia="Symbol" w:hAnsi="Symbol" w:cs="Symbol"/>
          <w:sz w:val="28"/>
          <w:szCs w:val="28"/>
        </w:rPr>
        <w:t></w:t>
      </w:r>
      <w:r>
        <w:rPr>
          <w:rFonts w:eastAsia="Times New Roman"/>
          <w:sz w:val="28"/>
          <w:szCs w:val="28"/>
        </w:rPr>
        <w:t xml:space="preserve"> печатные периодические издания (привести несколько наименований из имеющихся в НТБ ДГТУ);</w:t>
      </w:r>
    </w:p>
    <w:p w:rsidR="00A71700" w:rsidRDefault="00A71700" w:rsidP="0052264B">
      <w:pPr>
        <w:spacing w:line="34" w:lineRule="exact"/>
        <w:ind w:firstLine="708"/>
        <w:rPr>
          <w:sz w:val="20"/>
          <w:szCs w:val="20"/>
        </w:rPr>
      </w:pPr>
    </w:p>
    <w:p w:rsidR="00A71700" w:rsidRDefault="002644EA" w:rsidP="005C50E1">
      <w:pPr>
        <w:numPr>
          <w:ilvl w:val="0"/>
          <w:numId w:val="19"/>
        </w:numPr>
        <w:tabs>
          <w:tab w:val="left" w:pos="1676"/>
        </w:tabs>
        <w:spacing w:line="228" w:lineRule="auto"/>
        <w:ind w:firstLine="708"/>
        <w:rPr>
          <w:rFonts w:ascii="Symbol" w:eastAsia="Symbol" w:hAnsi="Symbol" w:cs="Symbol"/>
          <w:sz w:val="28"/>
          <w:szCs w:val="28"/>
        </w:rPr>
      </w:pPr>
      <w:r>
        <w:rPr>
          <w:rFonts w:eastAsia="Times New Roman"/>
          <w:sz w:val="28"/>
          <w:szCs w:val="28"/>
        </w:rPr>
        <w:t>электронные научные журналы на платформе НЭБ eLibrary (</w:t>
      </w:r>
      <w:r>
        <w:rPr>
          <w:rFonts w:eastAsia="Times New Roman"/>
          <w:sz w:val="28"/>
          <w:szCs w:val="28"/>
          <w:u w:val="single"/>
        </w:rPr>
        <w:t>https://elibrary.ru);</w:t>
      </w:r>
    </w:p>
    <w:p w:rsidR="00A71700" w:rsidRDefault="002644EA" w:rsidP="005C50E1">
      <w:pPr>
        <w:numPr>
          <w:ilvl w:val="0"/>
          <w:numId w:val="19"/>
        </w:numPr>
        <w:tabs>
          <w:tab w:val="left" w:pos="1680"/>
        </w:tabs>
        <w:spacing w:line="238" w:lineRule="auto"/>
        <w:ind w:firstLine="708"/>
        <w:rPr>
          <w:rFonts w:ascii="Symbol" w:eastAsia="Symbol" w:hAnsi="Symbol" w:cs="Symbol"/>
          <w:sz w:val="28"/>
          <w:szCs w:val="28"/>
        </w:rPr>
      </w:pPr>
      <w:r>
        <w:rPr>
          <w:rFonts w:eastAsia="Times New Roman"/>
          <w:sz w:val="28"/>
          <w:szCs w:val="28"/>
        </w:rPr>
        <w:t>электронные  научные  журналы  в  коллекции  ЭБ  Grebennikon</w:t>
      </w:r>
    </w:p>
    <w:p w:rsidR="00A71700" w:rsidRDefault="002644EA" w:rsidP="0052264B">
      <w:pPr>
        <w:ind w:firstLine="708"/>
        <w:rPr>
          <w:rFonts w:ascii="Symbol" w:eastAsia="Symbol" w:hAnsi="Symbol" w:cs="Symbol"/>
          <w:sz w:val="28"/>
          <w:szCs w:val="28"/>
        </w:rPr>
      </w:pPr>
      <w:r>
        <w:rPr>
          <w:rFonts w:eastAsia="Times New Roman"/>
          <w:sz w:val="28"/>
          <w:szCs w:val="28"/>
        </w:rPr>
        <w:t>(</w:t>
      </w:r>
      <w:r>
        <w:rPr>
          <w:rFonts w:eastAsia="Times New Roman"/>
          <w:sz w:val="28"/>
          <w:szCs w:val="28"/>
          <w:u w:val="single"/>
        </w:rPr>
        <w:t>https://grebennikon.ru);</w:t>
      </w:r>
    </w:p>
    <w:p w:rsidR="00A71700" w:rsidRDefault="002644EA" w:rsidP="005C50E1">
      <w:pPr>
        <w:numPr>
          <w:ilvl w:val="0"/>
          <w:numId w:val="19"/>
        </w:numPr>
        <w:tabs>
          <w:tab w:val="left" w:pos="1680"/>
        </w:tabs>
        <w:ind w:firstLine="708"/>
        <w:rPr>
          <w:rFonts w:ascii="Symbol" w:eastAsia="Symbol" w:hAnsi="Symbol" w:cs="Symbol"/>
          <w:sz w:val="28"/>
          <w:szCs w:val="28"/>
        </w:rPr>
      </w:pPr>
      <w:r>
        <w:rPr>
          <w:rFonts w:eastAsia="Times New Roman"/>
          <w:sz w:val="28"/>
          <w:szCs w:val="28"/>
        </w:rPr>
        <w:t>электронные  научные  журналы  в  коллекции  ЭБС  «Лань»</w:t>
      </w:r>
    </w:p>
    <w:p w:rsidR="00A71700" w:rsidRDefault="002644EA" w:rsidP="0052264B">
      <w:pPr>
        <w:ind w:firstLine="708"/>
        <w:rPr>
          <w:rFonts w:ascii="Symbol" w:eastAsia="Symbol" w:hAnsi="Symbol" w:cs="Symbol"/>
          <w:sz w:val="28"/>
          <w:szCs w:val="28"/>
        </w:rPr>
      </w:pPr>
      <w:r>
        <w:rPr>
          <w:rFonts w:eastAsia="Times New Roman"/>
          <w:sz w:val="28"/>
          <w:szCs w:val="28"/>
        </w:rPr>
        <w:t>(</w:t>
      </w:r>
      <w:r>
        <w:rPr>
          <w:rFonts w:eastAsia="Times New Roman"/>
          <w:sz w:val="28"/>
          <w:szCs w:val="28"/>
          <w:u w:val="single"/>
        </w:rPr>
        <w:t>https://e.lanbook.com/journals)</w:t>
      </w:r>
      <w:r>
        <w:rPr>
          <w:rFonts w:eastAsia="Times New Roman"/>
          <w:sz w:val="28"/>
          <w:szCs w:val="28"/>
        </w:rPr>
        <w:t>;</w:t>
      </w:r>
    </w:p>
    <w:p w:rsidR="00A71700" w:rsidRDefault="002644EA" w:rsidP="005C50E1">
      <w:pPr>
        <w:numPr>
          <w:ilvl w:val="0"/>
          <w:numId w:val="19"/>
        </w:numPr>
        <w:tabs>
          <w:tab w:val="left" w:pos="1680"/>
        </w:tabs>
        <w:spacing w:line="238" w:lineRule="auto"/>
        <w:ind w:firstLine="708"/>
        <w:rPr>
          <w:rFonts w:ascii="Symbol" w:eastAsia="Symbol" w:hAnsi="Symbol" w:cs="Symbol"/>
          <w:sz w:val="28"/>
          <w:szCs w:val="28"/>
        </w:rPr>
      </w:pPr>
      <w:r>
        <w:rPr>
          <w:rFonts w:eastAsia="Times New Roman"/>
          <w:sz w:val="28"/>
          <w:szCs w:val="28"/>
        </w:rPr>
        <w:t>электронные  научные  журналы  в  коллекции  ЭБС  «IPRbooks»</w:t>
      </w:r>
    </w:p>
    <w:p w:rsidR="00A71700" w:rsidRDefault="00A71700" w:rsidP="0052264B">
      <w:pPr>
        <w:spacing w:line="2" w:lineRule="exact"/>
        <w:ind w:firstLine="708"/>
        <w:rPr>
          <w:rFonts w:ascii="Symbol" w:eastAsia="Symbol" w:hAnsi="Symbol" w:cs="Symbol"/>
          <w:sz w:val="28"/>
          <w:szCs w:val="28"/>
        </w:rPr>
      </w:pPr>
    </w:p>
    <w:p w:rsidR="00A71700" w:rsidRDefault="002644EA" w:rsidP="0052264B">
      <w:pPr>
        <w:ind w:firstLine="708"/>
        <w:rPr>
          <w:rFonts w:ascii="Symbol" w:eastAsia="Symbol" w:hAnsi="Symbol" w:cs="Symbol"/>
          <w:sz w:val="28"/>
          <w:szCs w:val="28"/>
        </w:rPr>
      </w:pPr>
      <w:r>
        <w:rPr>
          <w:rFonts w:eastAsia="Times New Roman"/>
          <w:sz w:val="28"/>
          <w:szCs w:val="28"/>
        </w:rPr>
        <w:t>(</w:t>
      </w:r>
      <w:r>
        <w:rPr>
          <w:rFonts w:eastAsia="Times New Roman"/>
          <w:sz w:val="28"/>
          <w:szCs w:val="28"/>
          <w:u w:val="single"/>
        </w:rPr>
        <w:t>http://www.iprbookshop.ru/6951.html</w:t>
      </w:r>
      <w:r>
        <w:rPr>
          <w:rFonts w:eastAsia="Times New Roman"/>
          <w:sz w:val="28"/>
          <w:szCs w:val="28"/>
        </w:rPr>
        <w:t>);</w:t>
      </w:r>
    </w:p>
    <w:p w:rsidR="00A71700" w:rsidRDefault="00A71700" w:rsidP="0052264B">
      <w:pPr>
        <w:spacing w:line="32" w:lineRule="exact"/>
        <w:ind w:firstLine="708"/>
        <w:rPr>
          <w:rFonts w:ascii="Symbol" w:eastAsia="Symbol" w:hAnsi="Symbol" w:cs="Symbol"/>
          <w:sz w:val="28"/>
          <w:szCs w:val="28"/>
        </w:rPr>
      </w:pPr>
    </w:p>
    <w:p w:rsidR="00A71700" w:rsidRDefault="002644EA" w:rsidP="005C50E1">
      <w:pPr>
        <w:numPr>
          <w:ilvl w:val="0"/>
          <w:numId w:val="19"/>
        </w:numPr>
        <w:tabs>
          <w:tab w:val="left" w:pos="1676"/>
        </w:tabs>
        <w:spacing w:line="228" w:lineRule="auto"/>
        <w:ind w:firstLine="708"/>
        <w:rPr>
          <w:rFonts w:ascii="Symbol" w:eastAsia="Symbol" w:hAnsi="Symbol" w:cs="Symbol"/>
          <w:sz w:val="28"/>
          <w:szCs w:val="28"/>
        </w:rPr>
      </w:pPr>
      <w:r>
        <w:rPr>
          <w:rFonts w:eastAsia="Times New Roman"/>
          <w:sz w:val="28"/>
          <w:szCs w:val="28"/>
        </w:rPr>
        <w:t>электронные научные журналы в коллекции ЭБС «Университетская библиотека онлайн» (</w:t>
      </w:r>
      <w:r>
        <w:rPr>
          <w:rFonts w:eastAsia="Times New Roman"/>
          <w:sz w:val="28"/>
          <w:szCs w:val="28"/>
          <w:u w:val="single"/>
        </w:rPr>
        <w:t>http://biblioclub.ru)</w:t>
      </w:r>
      <w:r>
        <w:rPr>
          <w:rFonts w:eastAsia="Times New Roman"/>
          <w:sz w:val="28"/>
          <w:szCs w:val="28"/>
        </w:rPr>
        <w:t>;</w:t>
      </w:r>
    </w:p>
    <w:p w:rsidR="00A71700" w:rsidRDefault="002644EA" w:rsidP="005C50E1">
      <w:pPr>
        <w:numPr>
          <w:ilvl w:val="0"/>
          <w:numId w:val="19"/>
        </w:numPr>
        <w:tabs>
          <w:tab w:val="left" w:pos="1680"/>
        </w:tabs>
        <w:spacing w:line="238" w:lineRule="auto"/>
        <w:ind w:firstLine="708"/>
        <w:rPr>
          <w:rFonts w:ascii="Symbol" w:eastAsia="Symbol" w:hAnsi="Symbol" w:cs="Symbol"/>
          <w:sz w:val="28"/>
          <w:szCs w:val="28"/>
        </w:rPr>
      </w:pPr>
      <w:r>
        <w:rPr>
          <w:rFonts w:eastAsia="Times New Roman"/>
          <w:sz w:val="28"/>
          <w:szCs w:val="28"/>
        </w:rPr>
        <w:t>электронные  научные  журналы  в  коллекции  ЭБС  «Znanium»</w:t>
      </w:r>
    </w:p>
    <w:p w:rsidR="00A71700" w:rsidRDefault="002644EA" w:rsidP="0052264B">
      <w:pPr>
        <w:ind w:firstLine="708"/>
        <w:rPr>
          <w:rFonts w:ascii="Symbol" w:eastAsia="Symbol" w:hAnsi="Symbol" w:cs="Symbol"/>
          <w:sz w:val="28"/>
          <w:szCs w:val="28"/>
        </w:rPr>
      </w:pPr>
      <w:r>
        <w:rPr>
          <w:rFonts w:eastAsia="Times New Roman"/>
          <w:sz w:val="28"/>
          <w:szCs w:val="28"/>
        </w:rPr>
        <w:t>(</w:t>
      </w:r>
      <w:r>
        <w:rPr>
          <w:rFonts w:eastAsia="Times New Roman"/>
          <w:sz w:val="28"/>
          <w:szCs w:val="28"/>
          <w:u w:val="single"/>
        </w:rPr>
        <w:t>http://znanium.com)</w:t>
      </w:r>
      <w:r>
        <w:rPr>
          <w:rFonts w:eastAsia="Times New Roman"/>
          <w:sz w:val="28"/>
          <w:szCs w:val="28"/>
        </w:rPr>
        <w:t>;</w:t>
      </w:r>
    </w:p>
    <w:p w:rsidR="00A71700" w:rsidRDefault="00A71700" w:rsidP="0052264B">
      <w:pPr>
        <w:spacing w:line="32" w:lineRule="exact"/>
        <w:ind w:firstLine="708"/>
        <w:rPr>
          <w:rFonts w:ascii="Symbol" w:eastAsia="Symbol" w:hAnsi="Symbol" w:cs="Symbol"/>
          <w:sz w:val="28"/>
          <w:szCs w:val="28"/>
        </w:rPr>
      </w:pPr>
    </w:p>
    <w:p w:rsidR="00A71700" w:rsidRDefault="002644EA" w:rsidP="005C50E1">
      <w:pPr>
        <w:numPr>
          <w:ilvl w:val="0"/>
          <w:numId w:val="19"/>
        </w:numPr>
        <w:tabs>
          <w:tab w:val="left" w:pos="1676"/>
        </w:tabs>
        <w:spacing w:line="228" w:lineRule="auto"/>
        <w:ind w:firstLine="708"/>
        <w:rPr>
          <w:rFonts w:ascii="Symbol" w:eastAsia="Symbol" w:hAnsi="Symbol" w:cs="Symbol"/>
          <w:sz w:val="28"/>
          <w:szCs w:val="28"/>
        </w:rPr>
      </w:pPr>
      <w:r>
        <w:rPr>
          <w:rFonts w:eastAsia="Times New Roman"/>
          <w:sz w:val="28"/>
          <w:szCs w:val="28"/>
        </w:rPr>
        <w:t>специализированные электронные периодические издания в ИСС «Техэксперт»;</w:t>
      </w:r>
    </w:p>
    <w:p w:rsidR="00A71700" w:rsidRDefault="00A71700" w:rsidP="0052264B">
      <w:pPr>
        <w:spacing w:line="33" w:lineRule="exact"/>
        <w:ind w:firstLine="708"/>
        <w:rPr>
          <w:rFonts w:ascii="Symbol" w:eastAsia="Symbol" w:hAnsi="Symbol" w:cs="Symbol"/>
          <w:sz w:val="28"/>
          <w:szCs w:val="28"/>
        </w:rPr>
      </w:pPr>
    </w:p>
    <w:p w:rsidR="00A71700" w:rsidRDefault="002644EA" w:rsidP="005C50E1">
      <w:pPr>
        <w:numPr>
          <w:ilvl w:val="0"/>
          <w:numId w:val="19"/>
        </w:numPr>
        <w:tabs>
          <w:tab w:val="left" w:pos="1676"/>
        </w:tabs>
        <w:spacing w:line="228" w:lineRule="auto"/>
        <w:ind w:firstLine="708"/>
        <w:jc w:val="both"/>
        <w:rPr>
          <w:rFonts w:ascii="Symbol" w:eastAsia="Symbol" w:hAnsi="Symbol" w:cs="Symbol"/>
          <w:sz w:val="28"/>
          <w:szCs w:val="28"/>
        </w:rPr>
      </w:pPr>
      <w:r>
        <w:rPr>
          <w:rFonts w:eastAsia="Times New Roman"/>
          <w:sz w:val="28"/>
          <w:szCs w:val="28"/>
        </w:rPr>
        <w:t>архив научных журналов Некоммерческого партнерства «Национальный электронно-информационный консорциум» (НП НЭИКОН)</w:t>
      </w:r>
    </w:p>
    <w:p w:rsidR="00A71700" w:rsidRDefault="002644EA" w:rsidP="0052264B">
      <w:pPr>
        <w:ind w:firstLine="708"/>
        <w:rPr>
          <w:rFonts w:ascii="Symbol" w:eastAsia="Symbol" w:hAnsi="Symbol" w:cs="Symbol"/>
          <w:sz w:val="28"/>
          <w:szCs w:val="28"/>
        </w:rPr>
      </w:pPr>
      <w:r>
        <w:rPr>
          <w:rFonts w:eastAsia="Times New Roman"/>
          <w:sz w:val="28"/>
          <w:szCs w:val="28"/>
        </w:rPr>
        <w:t>(</w:t>
      </w:r>
      <w:r>
        <w:rPr>
          <w:rFonts w:eastAsia="Times New Roman"/>
          <w:sz w:val="28"/>
          <w:szCs w:val="28"/>
          <w:u w:val="single"/>
        </w:rPr>
        <w:t>http://archive.neicon.ru);</w:t>
      </w:r>
    </w:p>
    <w:p w:rsidR="00A71700" w:rsidRDefault="002644EA" w:rsidP="005C50E1">
      <w:pPr>
        <w:numPr>
          <w:ilvl w:val="0"/>
          <w:numId w:val="19"/>
        </w:numPr>
        <w:tabs>
          <w:tab w:val="left" w:pos="1680"/>
        </w:tabs>
        <w:spacing w:line="238" w:lineRule="auto"/>
        <w:ind w:firstLine="708"/>
        <w:rPr>
          <w:rFonts w:ascii="Symbol" w:eastAsia="Symbol" w:hAnsi="Symbol" w:cs="Symbol"/>
          <w:sz w:val="28"/>
          <w:szCs w:val="28"/>
        </w:rPr>
      </w:pPr>
      <w:r>
        <w:rPr>
          <w:rFonts w:eastAsia="Times New Roman"/>
          <w:sz w:val="28"/>
          <w:szCs w:val="28"/>
        </w:rPr>
        <w:t>архив   периодических   изданий   на   платформе   ScienceDirect</w:t>
      </w:r>
    </w:p>
    <w:p w:rsidR="00A71700" w:rsidRDefault="002644EA" w:rsidP="0052264B">
      <w:pPr>
        <w:ind w:firstLine="708"/>
        <w:rPr>
          <w:rFonts w:ascii="Symbol" w:eastAsia="Symbol" w:hAnsi="Symbol" w:cs="Symbol"/>
          <w:sz w:val="28"/>
          <w:szCs w:val="28"/>
        </w:rPr>
      </w:pPr>
      <w:r>
        <w:rPr>
          <w:rFonts w:eastAsia="Times New Roman"/>
          <w:sz w:val="28"/>
          <w:szCs w:val="28"/>
        </w:rPr>
        <w:t>издательства Elsevier (</w:t>
      </w:r>
      <w:r>
        <w:rPr>
          <w:rFonts w:eastAsia="Times New Roman"/>
          <w:sz w:val="28"/>
          <w:szCs w:val="28"/>
          <w:u w:val="single"/>
        </w:rPr>
        <w:t>https://www.sciencedirect.com).</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2264B">
      <w:pPr>
        <w:ind w:firstLine="708"/>
        <w:rPr>
          <w:sz w:val="20"/>
          <w:szCs w:val="20"/>
        </w:rPr>
      </w:pPr>
      <w:r>
        <w:rPr>
          <w:rFonts w:eastAsia="Times New Roman"/>
          <w:b/>
          <w:bCs/>
          <w:sz w:val="28"/>
          <w:szCs w:val="28"/>
        </w:rPr>
        <w:t>6.2 Кадровое обеспечение реализации ОПОП ВО</w:t>
      </w:r>
    </w:p>
    <w:p w:rsidR="00A71700" w:rsidRDefault="002644EA" w:rsidP="0052264B">
      <w:pPr>
        <w:spacing w:line="238" w:lineRule="auto"/>
        <w:ind w:firstLine="708"/>
        <w:jc w:val="both"/>
        <w:rPr>
          <w:sz w:val="20"/>
          <w:szCs w:val="20"/>
        </w:rPr>
      </w:pPr>
      <w:r>
        <w:rPr>
          <w:rFonts w:eastAsia="Times New Roman"/>
          <w:sz w:val="28"/>
          <w:szCs w:val="28"/>
        </w:rPr>
        <w:t>Реализация ОПОП ВО по н</w:t>
      </w:r>
      <w:r w:rsidR="007F769E">
        <w:rPr>
          <w:rFonts w:eastAsia="Times New Roman"/>
          <w:sz w:val="28"/>
          <w:szCs w:val="28"/>
        </w:rPr>
        <w:t>аправлению подготовки 38.03.01</w:t>
      </w:r>
      <w:r w:rsidR="00471C10">
        <w:rPr>
          <w:rFonts w:eastAsia="Times New Roman"/>
          <w:sz w:val="28"/>
          <w:szCs w:val="28"/>
        </w:rPr>
        <w:t xml:space="preserve"> Экономика профиль экономика ор</w:t>
      </w:r>
      <w:r w:rsidR="007F769E">
        <w:rPr>
          <w:rFonts w:eastAsia="Times New Roman"/>
          <w:sz w:val="28"/>
          <w:szCs w:val="28"/>
        </w:rPr>
        <w:t>г</w:t>
      </w:r>
      <w:r w:rsidR="00471C10">
        <w:rPr>
          <w:rFonts w:eastAsia="Times New Roman"/>
          <w:sz w:val="28"/>
          <w:szCs w:val="28"/>
        </w:rPr>
        <w:t>а</w:t>
      </w:r>
      <w:r w:rsidR="007F769E">
        <w:rPr>
          <w:rFonts w:eastAsia="Times New Roman"/>
          <w:sz w:val="28"/>
          <w:szCs w:val="28"/>
        </w:rPr>
        <w:t>низации</w:t>
      </w:r>
      <w:r>
        <w:rPr>
          <w:rFonts w:eastAsia="Times New Roman"/>
          <w:sz w:val="28"/>
          <w:szCs w:val="28"/>
        </w:rPr>
        <w:t xml:space="preserve"> обеспечивается научно-педагогическими кадрами в соответствии с требованиями Ф</w:t>
      </w:r>
      <w:r w:rsidR="007F769E">
        <w:rPr>
          <w:rFonts w:eastAsia="Times New Roman"/>
          <w:sz w:val="28"/>
          <w:szCs w:val="28"/>
        </w:rPr>
        <w:t>ГОС ВО по направлению 38.03.01 Экономика</w:t>
      </w:r>
      <w:r>
        <w:rPr>
          <w:rFonts w:eastAsia="Times New Roman"/>
          <w:sz w:val="28"/>
          <w:szCs w:val="28"/>
        </w:rPr>
        <w:t>. Перечень научно-педагогических работников, привлекаемых к реализации данной ОПОП представлен в справке о кадровом обеспечении образовательной программы (Приложение 8).</w:t>
      </w:r>
    </w:p>
    <w:p w:rsidR="00A71700" w:rsidRDefault="00A71700" w:rsidP="0052264B">
      <w:pPr>
        <w:spacing w:line="17"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Сведения о сотрудниках, привлекаемых к реализации ОПОП приведены в справке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(Приложение 9).</w:t>
      </w:r>
    </w:p>
    <w:p w:rsidR="00A71700" w:rsidRDefault="002644EA" w:rsidP="007F769E">
      <w:pPr>
        <w:tabs>
          <w:tab w:val="left" w:pos="2940"/>
          <w:tab w:val="left" w:pos="4780"/>
          <w:tab w:val="left" w:pos="5160"/>
          <w:tab w:val="left" w:pos="8220"/>
        </w:tabs>
        <w:ind w:firstLine="708"/>
        <w:jc w:val="both"/>
        <w:rPr>
          <w:sz w:val="20"/>
          <w:szCs w:val="20"/>
        </w:rPr>
      </w:pPr>
      <w:r>
        <w:rPr>
          <w:rFonts w:eastAsia="Times New Roman"/>
          <w:sz w:val="28"/>
          <w:szCs w:val="28"/>
        </w:rPr>
        <w:t>Квалификация</w:t>
      </w:r>
      <w:r>
        <w:rPr>
          <w:rFonts w:eastAsia="Times New Roman"/>
          <w:sz w:val="28"/>
          <w:szCs w:val="28"/>
        </w:rPr>
        <w:tab/>
        <w:t>руководящих</w:t>
      </w:r>
      <w:r>
        <w:rPr>
          <w:rFonts w:eastAsia="Times New Roman"/>
          <w:sz w:val="28"/>
          <w:szCs w:val="28"/>
        </w:rPr>
        <w:tab/>
        <w:t>и</w:t>
      </w:r>
      <w:r>
        <w:rPr>
          <w:rFonts w:eastAsia="Times New Roman"/>
          <w:sz w:val="28"/>
          <w:szCs w:val="28"/>
        </w:rPr>
        <w:tab/>
        <w:t>научно-педагогических</w:t>
      </w:r>
      <w:r>
        <w:rPr>
          <w:rFonts w:eastAsia="Times New Roman"/>
          <w:sz w:val="28"/>
          <w:szCs w:val="28"/>
        </w:rPr>
        <w:tab/>
        <w:t>работников</w:t>
      </w:r>
      <w:r w:rsidR="007F769E">
        <w:rPr>
          <w:rFonts w:eastAsia="Times New Roman"/>
          <w:sz w:val="28"/>
          <w:szCs w:val="28"/>
        </w:rPr>
        <w:t xml:space="preserve"> </w:t>
      </w:r>
      <w:r>
        <w:rPr>
          <w:rFonts w:eastAsia="Times New Roman"/>
          <w:sz w:val="28"/>
          <w:szCs w:val="28"/>
        </w:rPr>
        <w:t xml:space="preserve">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w:t>
      </w:r>
      <w:r>
        <w:rPr>
          <w:rFonts w:eastAsia="Times New Roman"/>
          <w:sz w:val="28"/>
          <w:szCs w:val="28"/>
        </w:rPr>
        <w:lastRenderedPageBreak/>
        <w:t>развития Российской Федерации от 11 января 2011 г. № 1н (зарегистрирован</w:t>
      </w:r>
      <w:r w:rsidR="007F769E">
        <w:rPr>
          <w:rFonts w:eastAsia="Times New Roman"/>
          <w:sz w:val="28"/>
          <w:szCs w:val="28"/>
        </w:rPr>
        <w:t xml:space="preserve"> </w:t>
      </w:r>
      <w:r w:rsidR="00471C10">
        <w:rPr>
          <w:rFonts w:eastAsia="Times New Roman"/>
          <w:sz w:val="28"/>
          <w:szCs w:val="28"/>
        </w:rPr>
        <w:t>Министерством юстиции Российс</w:t>
      </w:r>
      <w:r>
        <w:rPr>
          <w:rFonts w:eastAsia="Times New Roman"/>
          <w:sz w:val="28"/>
          <w:szCs w:val="28"/>
        </w:rPr>
        <w:t>кой Федерации 23 марта 2011 г., регистрационный N 20237), и профессиональными стандартами.</w:t>
      </w:r>
    </w:p>
    <w:p w:rsidR="00A71700" w:rsidRDefault="002644EA" w:rsidP="0052264B">
      <w:pPr>
        <w:spacing w:line="237" w:lineRule="auto"/>
        <w:ind w:firstLine="708"/>
        <w:jc w:val="both"/>
        <w:rPr>
          <w:sz w:val="20"/>
          <w:szCs w:val="20"/>
        </w:rPr>
      </w:pPr>
      <w:r>
        <w:rPr>
          <w:rFonts w:eastAsia="Times New Roman"/>
          <w:sz w:val="28"/>
          <w:szCs w:val="28"/>
        </w:rPr>
        <w:t>Доля штатных научно-педагогических работников (в приведенных к целочисленным значениям ставок) составляет не менее 50 процентов от общего количества научно-педагогических работников организации.</w:t>
      </w:r>
    </w:p>
    <w:p w:rsidR="00A71700" w:rsidRDefault="00A71700" w:rsidP="0052264B">
      <w:pPr>
        <w:spacing w:line="14"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71700" w:rsidRDefault="00A71700" w:rsidP="0052264B">
      <w:pPr>
        <w:spacing w:line="15"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не менее 70 процентов.</w:t>
      </w:r>
    </w:p>
    <w:p w:rsidR="00A71700" w:rsidRDefault="00A71700" w:rsidP="0052264B">
      <w:pPr>
        <w:spacing w:line="14"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не менее 70 процентов.</w:t>
      </w:r>
    </w:p>
    <w:p w:rsidR="00A71700" w:rsidRDefault="00A71700" w:rsidP="0052264B">
      <w:pPr>
        <w:spacing w:line="19"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составляет не менее 10 процентов.</w:t>
      </w:r>
    </w:p>
    <w:p w:rsidR="00A71700" w:rsidRDefault="00A71700" w:rsidP="0052264B">
      <w:pPr>
        <w:spacing w:line="330" w:lineRule="exact"/>
        <w:ind w:firstLine="708"/>
        <w:rPr>
          <w:sz w:val="20"/>
          <w:szCs w:val="20"/>
        </w:rPr>
      </w:pPr>
    </w:p>
    <w:p w:rsidR="00A71700" w:rsidRDefault="002644EA" w:rsidP="0052264B">
      <w:pPr>
        <w:ind w:firstLine="708"/>
        <w:rPr>
          <w:sz w:val="20"/>
          <w:szCs w:val="20"/>
        </w:rPr>
      </w:pPr>
      <w:r>
        <w:rPr>
          <w:rFonts w:eastAsia="Times New Roman"/>
          <w:b/>
          <w:bCs/>
          <w:sz w:val="28"/>
          <w:szCs w:val="28"/>
        </w:rPr>
        <w:t>6.3 Материально-техническое обеспечение ОПОП ВО</w:t>
      </w:r>
    </w:p>
    <w:p w:rsidR="00A71700" w:rsidRDefault="002644EA" w:rsidP="007F769E">
      <w:pPr>
        <w:ind w:firstLine="708"/>
        <w:jc w:val="both"/>
        <w:rPr>
          <w:sz w:val="20"/>
          <w:szCs w:val="20"/>
        </w:rPr>
      </w:pPr>
      <w:r>
        <w:rPr>
          <w:rFonts w:eastAsia="Times New Roman"/>
          <w:sz w:val="28"/>
          <w:szCs w:val="28"/>
        </w:rPr>
        <w:t>Университет располагает достаточной материально-технической базой,</w:t>
      </w:r>
      <w:r w:rsidR="007F769E">
        <w:rPr>
          <w:rFonts w:eastAsia="Times New Roman"/>
          <w:sz w:val="28"/>
          <w:szCs w:val="28"/>
        </w:rPr>
        <w:t xml:space="preserve"> </w:t>
      </w:r>
      <w:r>
        <w:rPr>
          <w:rFonts w:eastAsia="Times New Roman"/>
          <w:sz w:val="28"/>
          <w:szCs w:val="28"/>
        </w:rPr>
        <w:t>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A71700" w:rsidRDefault="00A71700" w:rsidP="0052264B">
      <w:pPr>
        <w:spacing w:line="7" w:lineRule="exact"/>
        <w:ind w:firstLine="708"/>
        <w:rPr>
          <w:sz w:val="20"/>
          <w:szCs w:val="20"/>
        </w:rPr>
      </w:pPr>
    </w:p>
    <w:p w:rsidR="00A71700" w:rsidRDefault="002644EA" w:rsidP="0052264B">
      <w:pPr>
        <w:spacing w:line="239" w:lineRule="auto"/>
        <w:ind w:firstLine="708"/>
        <w:jc w:val="both"/>
        <w:rPr>
          <w:sz w:val="20"/>
          <w:szCs w:val="20"/>
        </w:rPr>
      </w:pPr>
      <w:r>
        <w:rPr>
          <w:rFonts w:eastAsia="Times New Roman"/>
          <w:sz w:val="28"/>
          <w:szCs w:val="28"/>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1700" w:rsidRDefault="007F769E" w:rsidP="007F769E">
      <w:pPr>
        <w:tabs>
          <w:tab w:val="left" w:pos="1620"/>
          <w:tab w:val="left" w:pos="3220"/>
          <w:tab w:val="left" w:pos="4360"/>
          <w:tab w:val="left" w:pos="6100"/>
          <w:tab w:val="left" w:pos="6860"/>
          <w:tab w:val="left" w:pos="8720"/>
        </w:tabs>
        <w:ind w:firstLine="708"/>
        <w:jc w:val="both"/>
        <w:rPr>
          <w:sz w:val="20"/>
          <w:szCs w:val="20"/>
        </w:rPr>
      </w:pPr>
      <w:r>
        <w:rPr>
          <w:rFonts w:eastAsia="Times New Roman"/>
          <w:sz w:val="28"/>
          <w:szCs w:val="28"/>
        </w:rPr>
        <w:lastRenderedPageBreak/>
        <w:t xml:space="preserve">Для проведения занятий лекционного типа </w:t>
      </w:r>
      <w:r w:rsidR="002644EA">
        <w:rPr>
          <w:rFonts w:eastAsia="Times New Roman"/>
          <w:sz w:val="28"/>
          <w:szCs w:val="28"/>
        </w:rPr>
        <w:t>предлагаются</w:t>
      </w:r>
      <w:r>
        <w:rPr>
          <w:sz w:val="20"/>
          <w:szCs w:val="20"/>
        </w:rPr>
        <w:t xml:space="preserve"> </w:t>
      </w:r>
      <w:r w:rsidR="002644EA">
        <w:rPr>
          <w:rFonts w:eastAsia="Times New Roman"/>
          <w:sz w:val="27"/>
          <w:szCs w:val="27"/>
        </w:rPr>
        <w:t>наборы</w:t>
      </w:r>
      <w:r>
        <w:rPr>
          <w:rFonts w:eastAsia="Times New Roman"/>
          <w:sz w:val="27"/>
          <w:szCs w:val="27"/>
        </w:rPr>
        <w:t xml:space="preserve"> </w:t>
      </w:r>
      <w:r w:rsidR="002644EA">
        <w:rPr>
          <w:rFonts w:eastAsia="Times New Roman"/>
          <w:sz w:val="28"/>
          <w:szCs w:val="28"/>
        </w:rPr>
        <w:t>демонстрационного оборудования и учебно-наглядных пособий, обеспечивающие тематические иллюстрации, соответствующие примерным</w:t>
      </w:r>
      <w:r>
        <w:rPr>
          <w:rFonts w:eastAsia="Times New Roman"/>
          <w:sz w:val="28"/>
          <w:szCs w:val="28"/>
        </w:rPr>
        <w:t xml:space="preserve"> </w:t>
      </w:r>
      <w:r w:rsidR="002644EA">
        <w:rPr>
          <w:rFonts w:eastAsia="Times New Roman"/>
          <w:sz w:val="28"/>
          <w:szCs w:val="28"/>
        </w:rPr>
        <w:t>программам дисциплин (модулей), рабочим программам дисциплин (модулей).</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Специализированные аудитории оснащены соответствующим лабораторным оборудованием для проведения практических, лабораторных и иных занятий.</w:t>
      </w:r>
    </w:p>
    <w:p w:rsidR="00A71700" w:rsidRDefault="00A71700" w:rsidP="0052264B">
      <w:pPr>
        <w:spacing w:line="15"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1700" w:rsidRDefault="00A71700" w:rsidP="0052264B">
      <w:pPr>
        <w:spacing w:line="3" w:lineRule="exact"/>
        <w:ind w:firstLine="708"/>
        <w:rPr>
          <w:sz w:val="20"/>
          <w:szCs w:val="20"/>
        </w:rPr>
      </w:pPr>
    </w:p>
    <w:p w:rsidR="00A71700" w:rsidRDefault="002644EA" w:rsidP="007F769E">
      <w:pPr>
        <w:ind w:firstLine="708"/>
        <w:jc w:val="both"/>
        <w:rPr>
          <w:sz w:val="20"/>
          <w:szCs w:val="20"/>
        </w:rPr>
      </w:pPr>
      <w:r>
        <w:rPr>
          <w:rFonts w:eastAsia="Times New Roman"/>
          <w:sz w:val="28"/>
          <w:szCs w:val="28"/>
        </w:rPr>
        <w:t>Университет  обеспечен  необходимым  комплектом  лицензионного  и</w:t>
      </w:r>
      <w:r w:rsidR="007F769E">
        <w:rPr>
          <w:rFonts w:eastAsia="Times New Roman"/>
          <w:sz w:val="28"/>
          <w:szCs w:val="28"/>
        </w:rPr>
        <w:t xml:space="preserve"> </w:t>
      </w:r>
      <w:r>
        <w:rPr>
          <w:rFonts w:eastAsia="Times New Roman"/>
          <w:sz w:val="28"/>
          <w:szCs w:val="28"/>
        </w:rPr>
        <w:t>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rsidR="00A71700" w:rsidRDefault="00A71700" w:rsidP="0052264B">
      <w:pPr>
        <w:spacing w:line="2" w:lineRule="exact"/>
        <w:ind w:firstLine="708"/>
        <w:rPr>
          <w:sz w:val="20"/>
          <w:szCs w:val="20"/>
        </w:rPr>
      </w:pPr>
    </w:p>
    <w:p w:rsidR="00A71700" w:rsidRDefault="002644EA" w:rsidP="0052264B">
      <w:pPr>
        <w:ind w:firstLine="708"/>
        <w:rPr>
          <w:rFonts w:eastAsia="Times New Roman"/>
          <w:sz w:val="28"/>
          <w:szCs w:val="28"/>
        </w:rPr>
      </w:pPr>
      <w:r>
        <w:rPr>
          <w:rFonts w:eastAsia="Times New Roman"/>
          <w:sz w:val="28"/>
          <w:szCs w:val="28"/>
        </w:rPr>
        <w:t>Сведения о материально-технических условиях реализации ОПОП ВО,</w:t>
      </w:r>
      <w:r w:rsidR="0052264B">
        <w:rPr>
          <w:rFonts w:eastAsia="Times New Roman"/>
          <w:sz w:val="28"/>
          <w:szCs w:val="28"/>
        </w:rPr>
        <w:t xml:space="preserve"> </w:t>
      </w:r>
      <w:r w:rsidR="0065135B">
        <w:rPr>
          <w:rFonts w:eastAsia="Times New Roman"/>
          <w:sz w:val="28"/>
          <w:szCs w:val="28"/>
        </w:rPr>
        <w:t xml:space="preserve">в </w:t>
      </w:r>
      <w:r>
        <w:rPr>
          <w:rFonts w:eastAsia="Times New Roman"/>
          <w:sz w:val="28"/>
          <w:szCs w:val="28"/>
        </w:rPr>
        <w:t>том числе перечень материально-технического обеспечения, необходимого для реализации программы бакалавриата, представлены в справке о материально-техническом обеспечении ОПОП ВО (Приложение 10).</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414638" w:rsidRDefault="00414638"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A71700" w:rsidRDefault="00A71700" w:rsidP="0052264B">
      <w:pPr>
        <w:spacing w:line="14" w:lineRule="exact"/>
        <w:ind w:firstLine="708"/>
        <w:rPr>
          <w:sz w:val="20"/>
          <w:szCs w:val="20"/>
        </w:rPr>
      </w:pPr>
    </w:p>
    <w:p w:rsidR="00A71700" w:rsidRDefault="002644EA" w:rsidP="007F769E">
      <w:pPr>
        <w:tabs>
          <w:tab w:val="left" w:pos="1300"/>
          <w:tab w:val="left" w:pos="4260"/>
          <w:tab w:val="left" w:pos="7560"/>
          <w:tab w:val="left" w:pos="8780"/>
        </w:tabs>
        <w:ind w:firstLine="708"/>
        <w:jc w:val="both"/>
        <w:rPr>
          <w:sz w:val="20"/>
          <w:szCs w:val="20"/>
        </w:rPr>
      </w:pPr>
      <w:r>
        <w:rPr>
          <w:rFonts w:eastAsia="Times New Roman"/>
          <w:b/>
          <w:bCs/>
          <w:sz w:val="28"/>
          <w:szCs w:val="28"/>
        </w:rPr>
        <w:lastRenderedPageBreak/>
        <w:t>7</w:t>
      </w:r>
      <w:r>
        <w:rPr>
          <w:sz w:val="20"/>
          <w:szCs w:val="20"/>
        </w:rPr>
        <w:tab/>
      </w:r>
      <w:r w:rsidR="007F769E">
        <w:rPr>
          <w:rFonts w:eastAsia="Times New Roman"/>
          <w:b/>
          <w:bCs/>
          <w:sz w:val="28"/>
          <w:szCs w:val="28"/>
        </w:rPr>
        <w:t xml:space="preserve">ХАРАКТЕРИСТИКИ СОЦИОКУЛЬТУРНОЙ СРЕДЫ </w:t>
      </w:r>
      <w:r>
        <w:rPr>
          <w:rFonts w:eastAsia="Times New Roman"/>
          <w:b/>
          <w:bCs/>
          <w:sz w:val="28"/>
          <w:szCs w:val="28"/>
        </w:rPr>
        <w:t>ВУЗА,</w:t>
      </w:r>
      <w:r w:rsidR="007F769E">
        <w:rPr>
          <w:rFonts w:eastAsia="Times New Roman"/>
          <w:b/>
          <w:bCs/>
          <w:sz w:val="28"/>
          <w:szCs w:val="28"/>
        </w:rPr>
        <w:t xml:space="preserve"> </w:t>
      </w:r>
      <w:r>
        <w:rPr>
          <w:rFonts w:eastAsia="Times New Roman"/>
          <w:b/>
          <w:bCs/>
          <w:sz w:val="28"/>
          <w:szCs w:val="28"/>
        </w:rPr>
        <w:t>ОБЕСПЕЧИВАЮЩЕЙ РАЗВИТИЕ ОБЩЕКУЛЬТУРНЫХ КОМПЕТЕНЦИЙ ОБУЧАЮЩИХСЯ</w:t>
      </w:r>
    </w:p>
    <w:p w:rsidR="00A71700" w:rsidRDefault="00A71700" w:rsidP="0052264B">
      <w:pPr>
        <w:spacing w:line="332" w:lineRule="exact"/>
        <w:ind w:firstLine="708"/>
        <w:rPr>
          <w:sz w:val="20"/>
          <w:szCs w:val="20"/>
        </w:rPr>
      </w:pPr>
    </w:p>
    <w:p w:rsidR="00A71700" w:rsidRDefault="00A71700" w:rsidP="00A456FF">
      <w:pPr>
        <w:spacing w:line="200" w:lineRule="exact"/>
        <w:ind w:firstLine="567"/>
        <w:rPr>
          <w:sz w:val="20"/>
          <w:szCs w:val="20"/>
        </w:rPr>
      </w:pP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создана социокультурная среда и благоприятные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Социокультурная среда университета представляет собой совокупность концептуальных, содержательных, кадровых, организационных и методических ресурсов, направленных на создание гуманитарной среды в учебном заведении, которая обеспечивает развитие общекультурных компетенций обучающихся.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Организация воспитательной деятельности в университете ведется в соответствии с:</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Федеральным законом Российской Федерации «Об образовании в Российской Федерации» от 29 декабря 2012 года № 273-ФЗ;</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Концепцией воспитательной работы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Комплексной программой «Молодежь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Положение о студенческом Совете ДГТУ и иными организационными документами университета.</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проводится системная работа по реализации молодежной политики и воспитательной работы, эффективно действует организационная структура воспитательного процесса – управление по воспитательной работе и молодежной политике, управление по развитию студенческого спорта, а также Студенческий совет, студенческие объединения и уполномоченный по правам студентов.</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В организации воспитательной и внеучебной работы непосредственно участвуют декан факультета, заместители декана и кураторы учебных групп.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Политехническом институте (филиале) ДГТУ в г. Таганроге осуществляется системно через учебный процесс, производственную практику, научно-исследовательскую работу и систему внеучебной работы.</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Политехническом институте (филиале) ДГТУ в г. Таганроге осуществляется в следующих направлениях:</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Гражданско-патриотическое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Творческое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Культурно-нравственное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Студенческое самоуправление;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Социальное взаимодействие;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Психологическое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Физическое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Внеучебная общекультурная работа в Политехническом институте (филиале) ДГТУ в г. Таганроге организована по ряду направлений:</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lastRenderedPageBreak/>
        <w:t xml:space="preserve">по направлению «Гражданско-патриотическое воспитание» организовываются и проводятся митинги и праздничные массовые мероприятия, посвященные государственным праздникам, памятным датам истории России: дню защитника Отечества; дню Победы; дню космонавтики и т.д. Проводятся открытые лекции, военно-спортивные игры, организованы кинопоказы. </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«Творческое воспитание» осуществляется реализация творческих способностей обучающихся в творческих коллективах, осуществляющих свою деятельность как в ДГТУ, так и в Политехническом институте (филиале) ДГТУ в г.Таганроге: работают танцевальный творческий коллектив, вокальная студия, центр КВН и др.</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«Культурно-нравственное воспитание» значительный вклад в воспитательную работу вносит культурный центр и Научно-техническая библиотека университета и института. </w:t>
      </w:r>
    </w:p>
    <w:p w:rsidR="00A456FF" w:rsidRPr="00A456FF" w:rsidRDefault="00A456FF" w:rsidP="00A456FF">
      <w:pPr>
        <w:ind w:firstLine="567"/>
        <w:contextualSpacing/>
        <w:jc w:val="both"/>
        <w:rPr>
          <w:rFonts w:eastAsia="Times New Roman"/>
          <w:sz w:val="28"/>
          <w:szCs w:val="28"/>
        </w:rPr>
      </w:pPr>
      <w:r w:rsidRPr="00A456FF">
        <w:rPr>
          <w:rFonts w:eastAsia="Times New Roman"/>
          <w:sz w:val="28"/>
          <w:szCs w:val="28"/>
        </w:rPr>
        <w:t>Культурный центр формирует культурно-эстетическую среду в институте и прививает студентам основы корпоративной культуры. Этому способствует тот факт, что основные торжественные события и праздники сопровождаются выносом флага университета, просушиванием и исполнением Гимна ДГТУ, который был создан по инициативе культурного центра.</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«Социальное взаимодействие» осуществляется участие обучающихся в волонтерских отрядах и ежегодных акциях: «Рюкзачок счастья»; «Дни донорского совершеннолетия»; «Мешок Деда Мороза» и т.д.</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«Психологическое воспитание» ведется активная работа и осуществляется деятельность по следующим направлениям: психологическое просвещение; комплексная работа по социально-психологической адаптации студентов-первокурсников; психологическая диагностика; групповая тренинговая работа; психологическое консультирование и коррекция.</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«Физическое воспитание»</w:t>
      </w:r>
      <w:r w:rsidRPr="00A456FF">
        <w:rPr>
          <w:rFonts w:eastAsia="Calibri"/>
          <w:b/>
          <w:sz w:val="28"/>
          <w:szCs w:val="28"/>
          <w:lang w:eastAsia="en-US"/>
        </w:rPr>
        <w:t xml:space="preserve"> </w:t>
      </w:r>
      <w:r w:rsidRPr="00A456FF">
        <w:rPr>
          <w:rFonts w:eastAsia="Calibri"/>
          <w:sz w:val="28"/>
          <w:szCs w:val="28"/>
          <w:lang w:eastAsia="en-US"/>
        </w:rPr>
        <w:t>проводятся фестиваль студенческого спорта «Буревестник», спартакиада Первокурсников, авторалли «Зимний кубок ДГТУ» и др.</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успешно функционируют следующие студенческие общественные организации:</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Студенческий Совет Политехнического института;</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Первичная профсоюзная организация обучающихся;</w:t>
      </w:r>
    </w:p>
    <w:p w:rsidR="00A456FF" w:rsidRDefault="00A456FF" w:rsidP="00A456FF">
      <w:pPr>
        <w:numPr>
          <w:ilvl w:val="1"/>
          <w:numId w:val="42"/>
        </w:numPr>
        <w:ind w:left="0" w:firstLine="567"/>
        <w:jc w:val="both"/>
        <w:rPr>
          <w:rFonts w:eastAsia="Calibri"/>
          <w:sz w:val="28"/>
          <w:szCs w:val="28"/>
          <w:lang w:eastAsia="en-US"/>
        </w:rPr>
      </w:pPr>
      <w:r>
        <w:rPr>
          <w:rFonts w:eastAsia="Calibri"/>
          <w:sz w:val="28"/>
          <w:szCs w:val="28"/>
          <w:lang w:eastAsia="en-US"/>
        </w:rPr>
        <w:t>Волонтерские центры;</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Штаб студенческих отрядов ДГТУ;</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Уполномоченный по правам студентов ДГТУ.</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Особое значение в Политехническом институте (филиале) ДГТУ в г. Таганроге придается развитию студенческого самоуправления, в котором важную роль играет Студенческий совет ДГТУ. Представители Студсовета есть на каждом факультете, в каждом филиале, в каждом общежитии и в каждой академической группе.</w:t>
      </w:r>
    </w:p>
    <w:p w:rsidR="00A456FF" w:rsidRPr="00A456FF" w:rsidRDefault="00A456FF" w:rsidP="00A456FF">
      <w:pPr>
        <w:ind w:firstLine="567"/>
        <w:jc w:val="both"/>
        <w:rPr>
          <w:rFonts w:eastAsia="Times New Roman"/>
          <w:sz w:val="28"/>
          <w:szCs w:val="28"/>
        </w:rPr>
      </w:pPr>
      <w:r w:rsidRPr="00A456FF">
        <w:rPr>
          <w:rFonts w:eastAsia="Calibri"/>
          <w:iCs/>
          <w:sz w:val="28"/>
          <w:szCs w:val="28"/>
        </w:rPr>
        <w:t xml:space="preserve">Важную роль в воспитательном процессе играют традиционные массовые мероприятия, проводимые университетом для </w:t>
      </w:r>
      <w:r w:rsidRPr="00A456FF">
        <w:rPr>
          <w:rFonts w:eastAsia="Times New Roman"/>
          <w:sz w:val="28"/>
          <w:szCs w:val="28"/>
        </w:rPr>
        <w:t xml:space="preserve">формирования и развитие </w:t>
      </w:r>
      <w:r w:rsidRPr="00A456FF">
        <w:rPr>
          <w:rFonts w:eastAsia="Times New Roman"/>
          <w:sz w:val="28"/>
          <w:szCs w:val="28"/>
        </w:rPr>
        <w:lastRenderedPageBreak/>
        <w:t>корпоративной культуры</w:t>
      </w:r>
      <w:r w:rsidRPr="00A456FF">
        <w:rPr>
          <w:rFonts w:eastAsia="Calibri"/>
          <w:iCs/>
          <w:sz w:val="28"/>
          <w:szCs w:val="28"/>
        </w:rPr>
        <w:t xml:space="preserve">: </w:t>
      </w:r>
      <w:r w:rsidRPr="00A456FF">
        <w:rPr>
          <w:rFonts w:eastAsia="Times New Roman"/>
          <w:sz w:val="28"/>
          <w:szCs w:val="28"/>
        </w:rPr>
        <w:t>«День первокурсника»; «Неделя искусств»; «Татьянин день»; «Мисс ДГТУ» и т.д.</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Для отдыха и занятий спортом обучающимся и сотрудникам </w:t>
      </w:r>
      <w:r>
        <w:rPr>
          <w:rFonts w:eastAsia="Times New Roman"/>
          <w:sz w:val="28"/>
          <w:szCs w:val="28"/>
        </w:rPr>
        <w:t xml:space="preserve">института </w:t>
      </w:r>
      <w:r w:rsidRPr="00A456FF">
        <w:rPr>
          <w:rFonts w:eastAsia="Times New Roman"/>
          <w:sz w:val="28"/>
          <w:szCs w:val="28"/>
        </w:rPr>
        <w:t>предоставляется возможность посещения спортивных объектов, в числе которых: физкультурно-оздоровительный комплекс ДГТУ с бассейном, легкоатлетический манеж, спортивно-оздоровительный комплекс «Радуга», спортивно-оздоровительный комплекс «Строитель», база отдыха ДГТУ на левом берегу Дона, санаторий-профилакторий «Заря», конно-спортивный клуб ДГТУ «Ход конем», клуб воздухоплавания «Донское небо», яхт-клуб «Тихий Дон» и иные элементы спортивной инфраструктуры (большой университетский спортзал, поле для мини-футбола, тренажерные залы в общежитиях, бильярдный клуб, футбольное поле и полоса препятствий).</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создана социокультурная среда, необходимая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7F769E" w:rsidRDefault="007F769E" w:rsidP="0052264B">
      <w:pPr>
        <w:spacing w:line="200" w:lineRule="exact"/>
        <w:ind w:firstLine="708"/>
        <w:rPr>
          <w:sz w:val="20"/>
          <w:szCs w:val="20"/>
        </w:rPr>
      </w:pPr>
    </w:p>
    <w:p w:rsidR="00A71700" w:rsidRDefault="002644EA" w:rsidP="007F769E">
      <w:pPr>
        <w:tabs>
          <w:tab w:val="left" w:pos="1460"/>
          <w:tab w:val="left" w:pos="4080"/>
          <w:tab w:val="left" w:pos="6640"/>
        </w:tabs>
        <w:ind w:firstLine="708"/>
        <w:jc w:val="both"/>
        <w:rPr>
          <w:sz w:val="20"/>
          <w:szCs w:val="20"/>
        </w:rPr>
      </w:pPr>
      <w:r>
        <w:rPr>
          <w:rFonts w:eastAsia="Times New Roman"/>
          <w:b/>
          <w:bCs/>
          <w:sz w:val="28"/>
          <w:szCs w:val="28"/>
        </w:rPr>
        <w:lastRenderedPageBreak/>
        <w:t>8</w:t>
      </w:r>
      <w:r>
        <w:rPr>
          <w:sz w:val="20"/>
          <w:szCs w:val="20"/>
        </w:rPr>
        <w:tab/>
      </w:r>
      <w:r>
        <w:rPr>
          <w:rFonts w:eastAsia="Times New Roman"/>
          <w:b/>
          <w:bCs/>
          <w:sz w:val="28"/>
          <w:szCs w:val="28"/>
        </w:rPr>
        <w:t>ОСОБЕННОСТИ</w:t>
      </w:r>
      <w:r w:rsidR="007F769E">
        <w:rPr>
          <w:sz w:val="20"/>
          <w:szCs w:val="20"/>
        </w:rPr>
        <w:t xml:space="preserve"> </w:t>
      </w:r>
      <w:r>
        <w:rPr>
          <w:rFonts w:eastAsia="Times New Roman"/>
          <w:b/>
          <w:bCs/>
          <w:sz w:val="28"/>
          <w:szCs w:val="28"/>
        </w:rPr>
        <w:t>ОРГАНИЗАЦИИ</w:t>
      </w:r>
      <w:r w:rsidR="007F769E">
        <w:rPr>
          <w:sz w:val="20"/>
          <w:szCs w:val="20"/>
        </w:rPr>
        <w:t xml:space="preserve"> </w:t>
      </w:r>
      <w:r>
        <w:rPr>
          <w:rFonts w:eastAsia="Times New Roman"/>
          <w:b/>
          <w:bCs/>
          <w:sz w:val="28"/>
          <w:szCs w:val="28"/>
        </w:rPr>
        <w:t>ОБРАЗОВАТЕЛЬНОЙ</w:t>
      </w:r>
      <w:r w:rsidR="007F769E">
        <w:rPr>
          <w:rFonts w:eastAsia="Times New Roman"/>
          <w:b/>
          <w:bCs/>
          <w:sz w:val="28"/>
          <w:szCs w:val="28"/>
        </w:rPr>
        <w:t xml:space="preserve"> </w:t>
      </w:r>
      <w:r>
        <w:rPr>
          <w:rFonts w:eastAsia="Times New Roman"/>
          <w:b/>
          <w:bCs/>
          <w:sz w:val="28"/>
          <w:szCs w:val="28"/>
        </w:rPr>
        <w:t>ДЕЯТЕЛЬНОСТИ ДЛЯ ЛИЦ С ОГРАНИЧЕННЫМИ ВОЗМОЖНОСТЯМИ ЗДОРОВЬЯ</w:t>
      </w:r>
    </w:p>
    <w:p w:rsidR="00A71700" w:rsidRDefault="00A71700" w:rsidP="006D268E">
      <w:pPr>
        <w:ind w:firstLine="709"/>
        <w:rPr>
          <w:sz w:val="20"/>
          <w:szCs w:val="20"/>
        </w:rPr>
      </w:pP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 xml:space="preserve">Политехническом институте (филиале) ДГТУ в г.Таганроге </w:t>
      </w:r>
      <w:r w:rsidRPr="00A456FF">
        <w:rPr>
          <w:rFonts w:eastAsia="Times New Roman"/>
          <w:sz w:val="28"/>
          <w:szCs w:val="28"/>
        </w:rPr>
        <w:t>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тьютора,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Образование обучающихся с ОВЗ может быть организовано, как совместно с другими обучающимися, так и в отдельных группах.</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 xml:space="preserve">Политехническом институте (филиале) ДГТУ в г.Таганроге </w:t>
      </w:r>
      <w:r w:rsidRPr="00A456FF">
        <w:rPr>
          <w:rFonts w:eastAsia="Times New Roman"/>
          <w:sz w:val="28"/>
          <w:szCs w:val="28"/>
        </w:rPr>
        <w:t xml:space="preserve">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Политехнического института (филиала) ДГТУ в г.Таганроге  </w:t>
      </w:r>
      <w:hyperlink r:id="rId11" w:history="1">
        <w:r w:rsidRPr="00A456FF">
          <w:rPr>
            <w:rFonts w:eastAsia="Times New Roman"/>
            <w:color w:val="0000FF"/>
            <w:sz w:val="28"/>
            <w:szCs w:val="28"/>
            <w:u w:val="single"/>
          </w:rPr>
          <w:t>http://tpi.donstu.ru/%D0%B8%D0%BD%D0%BA%D0%BB%D1%8E%D0%B7%D0%B8%D0%B2%D0%BD%D0%BE%D0%B5-%D0%BE%D0%B1%D1%83%D1%87%D0%B5%D0%BD%D0%B8%D0%B5/</w:t>
        </w:r>
      </w:hyperlink>
      <w:r w:rsidRPr="00A456FF">
        <w:rPr>
          <w:rFonts w:eastAsia="Times New Roman"/>
          <w:sz w:val="28"/>
          <w:szCs w:val="28"/>
        </w:rPr>
        <w:t xml:space="preserve">.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Политехническом институте (филиале) ДГТУ в г.Таганроге</w:t>
      </w:r>
      <w:r w:rsidRPr="00A456FF">
        <w:rPr>
          <w:rFonts w:eastAsia="Times New Roman"/>
          <w:sz w:val="28"/>
          <w:szCs w:val="28"/>
        </w:rPr>
        <w:t xml:space="preserve"> на факультете высшего образования для оказания обучающимся с ограниченными возможностями здоровья необходимой помощи, из числа ППС назначены сотрудники, ответственные за координацию деятельности обучающихся.</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Материально-техническое обеспечение образовательного процесса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1. Для лиц с ограниченными возможностями здоровья по слуху:</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звукоусиливающей аппаратуры, мультимедийных средств и других технических средств приема-передачи информации в доступных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 xml:space="preserve">учебная аудитория, в которой могут проводится занятия с обучающимися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w:t>
      </w:r>
      <w:r w:rsidRPr="00A456FF">
        <w:rPr>
          <w:rFonts w:eastAsia="Calibri"/>
          <w:sz w:val="28"/>
          <w:szCs w:val="28"/>
          <w:lang w:eastAsia="en-US"/>
        </w:rPr>
        <w:lastRenderedPageBreak/>
        <w:t>системой; особую роль в обучении слабослышащих также играют видеоматериалы.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2. Для лиц с ограниченными возможностями здоровья по зрению:</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зрения, будет оборудована электронными лупами, видеоувеличителями, программами невизуального доступа к информации, программами-синтезаторами речи и другими техническими средствами приема-передачи учебной информации в доступных для данной категории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в учебных аудиториях необходимо предусмотреть возможность просмотра удаленных объектов (текст на доске, слайд на экране) при помощи видеоувеличителей для удаленного просмотра.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3. Для лиц с ограниченными возможностями здоровья, имеющих нарушениями опорно-двигательного аппарата:</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использование специальных возможностей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Кроме этого, обеспечен выпуск альтернативных форматов печатных материалов (крупный шрифт или аудиофайлы), а также по возможности бесплатное предоставление специальных учебников, учебных пособий и иной учебной литературы.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Учебно-методическое обеспечение образовательного процесса для обучающихся с ОВЗ предусматривает:</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индивидуальных потребностей обучающихся с ОВЗ.</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lastRenderedPageBreak/>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сформированности всех компетенций, заявленных в образовательной программе.</w:t>
      </w:r>
    </w:p>
    <w:p w:rsidR="00A456FF" w:rsidRPr="00A456FF" w:rsidRDefault="00A456FF" w:rsidP="00A456FF">
      <w:pPr>
        <w:ind w:firstLine="709"/>
        <w:jc w:val="both"/>
        <w:rPr>
          <w:rFonts w:eastAsia="Calibri"/>
          <w:sz w:val="28"/>
          <w:szCs w:val="28"/>
          <w:lang w:eastAsia="en-US"/>
        </w:rPr>
      </w:pPr>
      <w:r w:rsidRPr="00A456FF">
        <w:rPr>
          <w:rFonts w:eastAsia="Calibri"/>
          <w:sz w:val="28"/>
          <w:szCs w:val="28"/>
          <w:lang w:eastAsia="en-US"/>
        </w:rPr>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 xml:space="preserve">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Политехническом институте (филиале) ДГТУ в г.Таганроге как в академической группе, так и индивидуально. </w:t>
      </w:r>
    </w:p>
    <w:p w:rsidR="00A456FF" w:rsidRPr="00A456FF" w:rsidRDefault="00A456FF" w:rsidP="00A456FF">
      <w:pPr>
        <w:spacing w:after="160" w:line="259" w:lineRule="auto"/>
        <w:ind w:firstLine="709"/>
        <w:rPr>
          <w:rFonts w:eastAsia="Times New Roman"/>
          <w:sz w:val="28"/>
          <w:szCs w:val="28"/>
        </w:rPr>
      </w:pPr>
      <w:r w:rsidRPr="00A456FF">
        <w:rPr>
          <w:rFonts w:eastAsia="Times New Roman"/>
          <w:sz w:val="28"/>
          <w:szCs w:val="28"/>
        </w:rPr>
        <w:br w:type="page"/>
      </w:r>
    </w:p>
    <w:p w:rsidR="00A71700" w:rsidRDefault="002644EA" w:rsidP="006D268E">
      <w:pPr>
        <w:ind w:firstLine="708"/>
        <w:jc w:val="center"/>
        <w:rPr>
          <w:sz w:val="20"/>
          <w:szCs w:val="20"/>
        </w:rPr>
      </w:pPr>
      <w:r>
        <w:rPr>
          <w:rFonts w:eastAsia="Times New Roman"/>
          <w:b/>
          <w:bCs/>
          <w:sz w:val="24"/>
          <w:szCs w:val="24"/>
        </w:rPr>
        <w:lastRenderedPageBreak/>
        <w:t>ТЕРМИНЫ, ОПРЕДЕЛЕНИЯ И СОКРАЩЕНИЯ</w:t>
      </w:r>
    </w:p>
    <w:p w:rsidR="00A71700" w:rsidRDefault="00A71700" w:rsidP="0052264B">
      <w:pPr>
        <w:spacing w:line="272" w:lineRule="exact"/>
        <w:ind w:firstLine="708"/>
        <w:rPr>
          <w:sz w:val="20"/>
          <w:szCs w:val="20"/>
        </w:rPr>
      </w:pPr>
    </w:p>
    <w:p w:rsidR="00A71700" w:rsidRDefault="002644EA" w:rsidP="0052264B">
      <w:pPr>
        <w:ind w:firstLine="708"/>
        <w:rPr>
          <w:sz w:val="20"/>
          <w:szCs w:val="20"/>
        </w:rPr>
      </w:pPr>
      <w:r>
        <w:rPr>
          <w:rFonts w:eastAsia="Times New Roman"/>
          <w:sz w:val="24"/>
          <w:szCs w:val="24"/>
        </w:rPr>
        <w:t>В данном документе используются следующие термины и определения.</w:t>
      </w:r>
    </w:p>
    <w:p w:rsidR="00A71700" w:rsidRDefault="00A71700" w:rsidP="0052264B">
      <w:pPr>
        <w:spacing w:line="12"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4"/>
          <w:szCs w:val="24"/>
        </w:rPr>
        <w:t>Основная профессиональная образовательная программа высшего образования – система нормативных и учебно-методических документов, регламентирующих цели, ожидаемые результаты, содержание, условия, порядок и технологии реализации образовательного процесса, оценку качества подготовки выпускников.</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Направленность (профиль/специализация) - направленность основной образовательной программы высшего образования на конкретный вид и (или) объект профессиональной деятельности.</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Компетентностная модель выпускника - комплексный интегральный образ конечного результата образования обучающегося в образовательной организации, в основе которого лежит понятие «компетенции».</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Область профессиональной деятельности - совокупность объектов профессиональной деятельности в их научном, социальном, экономическом, производственном проявлении</w:t>
      </w:r>
    </w:p>
    <w:p w:rsidR="00A71700" w:rsidRDefault="00A71700" w:rsidP="0052264B">
      <w:pPr>
        <w:spacing w:line="14"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4"/>
          <w:szCs w:val="24"/>
        </w:rPr>
        <w:t>Объект профессиональной деятельности — системы, предметы, явления, процессы, на которые направлено воздействие.</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Вид профессиональной деятельности - методы, способы, приемы, характер воздействия на объект профессиональной деятельности с целью его изменения, преобразования.</w:t>
      </w:r>
    </w:p>
    <w:p w:rsidR="00A71700" w:rsidRDefault="00A71700" w:rsidP="0052264B">
      <w:pPr>
        <w:spacing w:line="14" w:lineRule="exact"/>
        <w:ind w:firstLine="708"/>
        <w:rPr>
          <w:sz w:val="20"/>
          <w:szCs w:val="20"/>
        </w:rPr>
      </w:pPr>
    </w:p>
    <w:p w:rsidR="00A71700" w:rsidRDefault="002644EA" w:rsidP="0052264B">
      <w:pPr>
        <w:spacing w:line="234" w:lineRule="auto"/>
        <w:ind w:right="20" w:firstLine="708"/>
        <w:jc w:val="both"/>
        <w:rPr>
          <w:sz w:val="20"/>
          <w:szCs w:val="20"/>
        </w:rPr>
      </w:pPr>
      <w:r>
        <w:rPr>
          <w:rFonts w:eastAsia="Times New Roman"/>
          <w:sz w:val="24"/>
          <w:szCs w:val="24"/>
        </w:rPr>
        <w:t>Компетенция - способность применять знания, умения и личностные качества для успешной деятельности в определенной области.</w:t>
      </w:r>
    </w:p>
    <w:p w:rsidR="00A71700" w:rsidRDefault="00A71700" w:rsidP="0052264B">
      <w:pPr>
        <w:spacing w:line="14"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4"/>
          <w:szCs w:val="24"/>
        </w:rPr>
        <w:t>Результаты обучения - усвоенные знания, умения, навыки и освоенные компетенции.</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Образовательная технология - совокупность психолого-педагогических установок, определяющих специальный набор, компоновку форм, методов, приемов обучения, воспитательных средств.</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Рабочая программа дисциплины - план учебных мероприятий и ресурсного обеспечения по дисциплине, направленный на формирование компетенций, заданных ОПОП ВО по направлению подготовки (специальности).</w:t>
      </w:r>
    </w:p>
    <w:p w:rsidR="00A71700" w:rsidRDefault="00A71700" w:rsidP="0052264B">
      <w:pPr>
        <w:spacing w:line="14"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4"/>
          <w:szCs w:val="24"/>
        </w:rPr>
        <w:t>Программа практики - план мероприятий и ресурсного обеспечения по практике, направленный на формирование компетенций, заданных ОПОП ВО по направлению подготовки (специальности).</w:t>
      </w:r>
    </w:p>
    <w:p w:rsidR="00A71700" w:rsidRDefault="00A71700" w:rsidP="0052264B">
      <w:pPr>
        <w:spacing w:line="2" w:lineRule="exact"/>
        <w:ind w:firstLine="708"/>
        <w:rPr>
          <w:sz w:val="20"/>
          <w:szCs w:val="20"/>
        </w:rPr>
      </w:pPr>
    </w:p>
    <w:p w:rsidR="00A71700" w:rsidRDefault="002644EA" w:rsidP="0052264B">
      <w:pPr>
        <w:ind w:firstLine="708"/>
        <w:rPr>
          <w:sz w:val="20"/>
          <w:szCs w:val="20"/>
        </w:rPr>
      </w:pPr>
      <w:r>
        <w:rPr>
          <w:rFonts w:eastAsia="Times New Roman"/>
          <w:sz w:val="24"/>
          <w:szCs w:val="24"/>
        </w:rPr>
        <w:t>В документе используются следующие сокращения:</w:t>
      </w:r>
    </w:p>
    <w:p w:rsidR="00A71700" w:rsidRDefault="00A71700" w:rsidP="0052264B">
      <w:pPr>
        <w:spacing w:line="12"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4"/>
          <w:szCs w:val="24"/>
        </w:rPr>
        <w:t>ФГОС ВО - федеральный государственный образовательный стандарт высшего образования;</w:t>
      </w:r>
    </w:p>
    <w:p w:rsidR="00A71700" w:rsidRDefault="00A71700" w:rsidP="0052264B">
      <w:pPr>
        <w:spacing w:line="2" w:lineRule="exact"/>
        <w:ind w:firstLine="708"/>
        <w:rPr>
          <w:sz w:val="20"/>
          <w:szCs w:val="20"/>
        </w:rPr>
      </w:pPr>
    </w:p>
    <w:p w:rsidR="00A71700" w:rsidRDefault="002644EA" w:rsidP="0052264B">
      <w:pPr>
        <w:ind w:firstLine="708"/>
        <w:rPr>
          <w:sz w:val="20"/>
          <w:szCs w:val="20"/>
        </w:rPr>
      </w:pPr>
      <w:r>
        <w:rPr>
          <w:rFonts w:eastAsia="Times New Roman"/>
          <w:sz w:val="24"/>
          <w:szCs w:val="24"/>
        </w:rPr>
        <w:t>ПС - профессиональный стандарт;</w:t>
      </w:r>
    </w:p>
    <w:p w:rsidR="00A71700" w:rsidRDefault="00A71700" w:rsidP="0052264B">
      <w:pPr>
        <w:spacing w:line="12" w:lineRule="exact"/>
        <w:ind w:firstLine="708"/>
        <w:rPr>
          <w:sz w:val="20"/>
          <w:szCs w:val="20"/>
        </w:rPr>
      </w:pPr>
    </w:p>
    <w:p w:rsidR="00A71700" w:rsidRDefault="002644EA" w:rsidP="0052264B">
      <w:pPr>
        <w:spacing w:line="234" w:lineRule="auto"/>
        <w:ind w:firstLine="708"/>
        <w:jc w:val="both"/>
        <w:rPr>
          <w:sz w:val="20"/>
          <w:szCs w:val="20"/>
        </w:rPr>
      </w:pPr>
      <w:r>
        <w:rPr>
          <w:rFonts w:eastAsia="Times New Roman"/>
          <w:sz w:val="24"/>
          <w:szCs w:val="24"/>
        </w:rPr>
        <w:t>ОПОП ВО – основная профессиональная образовательная программа высшего образования;</w:t>
      </w:r>
    </w:p>
    <w:p w:rsidR="00A71700" w:rsidRDefault="00A71700" w:rsidP="0052264B">
      <w:pPr>
        <w:spacing w:line="2" w:lineRule="exact"/>
        <w:ind w:firstLine="708"/>
        <w:rPr>
          <w:sz w:val="20"/>
          <w:szCs w:val="20"/>
        </w:rPr>
      </w:pPr>
    </w:p>
    <w:p w:rsidR="00A71700" w:rsidRDefault="002644EA" w:rsidP="0052264B">
      <w:pPr>
        <w:ind w:firstLine="708"/>
        <w:rPr>
          <w:sz w:val="20"/>
          <w:szCs w:val="20"/>
        </w:rPr>
      </w:pPr>
      <w:r>
        <w:rPr>
          <w:rFonts w:eastAsia="Times New Roman"/>
          <w:sz w:val="24"/>
          <w:szCs w:val="24"/>
        </w:rPr>
        <w:t>УП - учебный план;</w:t>
      </w:r>
    </w:p>
    <w:p w:rsidR="00A71700" w:rsidRDefault="002644EA" w:rsidP="0052264B">
      <w:pPr>
        <w:ind w:firstLine="708"/>
        <w:rPr>
          <w:sz w:val="20"/>
          <w:szCs w:val="20"/>
        </w:rPr>
      </w:pPr>
      <w:r>
        <w:rPr>
          <w:rFonts w:eastAsia="Times New Roman"/>
          <w:sz w:val="24"/>
          <w:szCs w:val="24"/>
        </w:rPr>
        <w:t>ОК - общекультурные компетенции;</w:t>
      </w:r>
    </w:p>
    <w:p w:rsidR="00A71700" w:rsidRDefault="002644EA" w:rsidP="0052264B">
      <w:pPr>
        <w:ind w:firstLine="708"/>
        <w:rPr>
          <w:sz w:val="20"/>
          <w:szCs w:val="20"/>
        </w:rPr>
      </w:pPr>
      <w:r>
        <w:rPr>
          <w:rFonts w:eastAsia="Times New Roman"/>
          <w:sz w:val="24"/>
          <w:szCs w:val="24"/>
        </w:rPr>
        <w:t>ОПК - общепрофессиональные компетенции;</w:t>
      </w:r>
    </w:p>
    <w:p w:rsidR="00A71700" w:rsidRDefault="002644EA" w:rsidP="0052264B">
      <w:pPr>
        <w:ind w:firstLine="708"/>
        <w:rPr>
          <w:sz w:val="20"/>
          <w:szCs w:val="20"/>
        </w:rPr>
      </w:pPr>
      <w:r>
        <w:rPr>
          <w:rFonts w:eastAsia="Times New Roman"/>
          <w:sz w:val="24"/>
          <w:szCs w:val="24"/>
        </w:rPr>
        <w:t>ПК - профессиональные компетенции;</w:t>
      </w:r>
    </w:p>
    <w:p w:rsidR="00A71700" w:rsidRDefault="00A71700" w:rsidP="0052264B">
      <w:pPr>
        <w:spacing w:line="12" w:lineRule="exact"/>
        <w:ind w:firstLine="708"/>
        <w:rPr>
          <w:sz w:val="20"/>
          <w:szCs w:val="20"/>
        </w:rPr>
      </w:pPr>
    </w:p>
    <w:p w:rsidR="00A71700" w:rsidRDefault="002644EA" w:rsidP="0052264B">
      <w:pPr>
        <w:spacing w:line="237" w:lineRule="auto"/>
        <w:ind w:right="3640" w:firstLine="708"/>
        <w:rPr>
          <w:sz w:val="20"/>
          <w:szCs w:val="20"/>
        </w:rPr>
      </w:pPr>
      <w:r>
        <w:rPr>
          <w:rFonts w:eastAsia="Times New Roman"/>
          <w:sz w:val="24"/>
          <w:szCs w:val="24"/>
        </w:rPr>
        <w:t>з. е. — зачетная единица; РПД - рабочая программа дисциплины (модуля); ПП - программа практики; НИР - научно-исследовательская работа; ГИА - государственная итоговая аттестация;</w:t>
      </w:r>
    </w:p>
    <w:p w:rsidR="00A71700" w:rsidRDefault="00A71700" w:rsidP="0052264B">
      <w:pPr>
        <w:spacing w:line="5" w:lineRule="exact"/>
        <w:ind w:firstLine="708"/>
        <w:rPr>
          <w:sz w:val="20"/>
          <w:szCs w:val="20"/>
        </w:rPr>
      </w:pPr>
    </w:p>
    <w:p w:rsidR="00A71700" w:rsidRDefault="002644EA" w:rsidP="0052264B">
      <w:pPr>
        <w:ind w:firstLine="708"/>
        <w:rPr>
          <w:sz w:val="20"/>
          <w:szCs w:val="20"/>
        </w:rPr>
      </w:pPr>
      <w:r>
        <w:rPr>
          <w:rFonts w:eastAsia="Times New Roman"/>
          <w:sz w:val="24"/>
          <w:szCs w:val="24"/>
        </w:rPr>
        <w:t>ВКР - выпускная квалификационная работа;</w:t>
      </w:r>
    </w:p>
    <w:p w:rsidR="00A71700" w:rsidRDefault="002644EA" w:rsidP="0052264B">
      <w:pPr>
        <w:ind w:firstLine="708"/>
        <w:rPr>
          <w:sz w:val="20"/>
          <w:szCs w:val="20"/>
        </w:rPr>
      </w:pPr>
      <w:r>
        <w:rPr>
          <w:rFonts w:eastAsia="Times New Roman"/>
          <w:sz w:val="24"/>
          <w:szCs w:val="24"/>
        </w:rPr>
        <w:t>ОС - оценочные средства.</w:t>
      </w:r>
    </w:p>
    <w:p w:rsidR="00A71700" w:rsidRDefault="00A71700" w:rsidP="0052264B">
      <w:pPr>
        <w:spacing w:line="200" w:lineRule="exact"/>
        <w:ind w:firstLine="708"/>
        <w:rPr>
          <w:sz w:val="20"/>
          <w:szCs w:val="20"/>
        </w:rPr>
      </w:pPr>
    </w:p>
    <w:p w:rsidR="00A71700" w:rsidRDefault="00A71700" w:rsidP="0052264B">
      <w:pPr>
        <w:spacing w:line="218" w:lineRule="exact"/>
        <w:ind w:firstLine="708"/>
        <w:rPr>
          <w:sz w:val="20"/>
          <w:szCs w:val="20"/>
        </w:rPr>
      </w:pPr>
    </w:p>
    <w:p w:rsidR="00414638" w:rsidRDefault="00414638" w:rsidP="0052264B">
      <w:pPr>
        <w:ind w:firstLine="708"/>
        <w:rPr>
          <w:rFonts w:eastAsia="Times New Roman"/>
          <w:b/>
          <w:bCs/>
          <w:sz w:val="28"/>
          <w:szCs w:val="28"/>
        </w:rPr>
      </w:pPr>
    </w:p>
    <w:p w:rsidR="00414638" w:rsidRDefault="00414638" w:rsidP="0052264B">
      <w:pPr>
        <w:ind w:firstLine="708"/>
        <w:rPr>
          <w:rFonts w:eastAsia="Times New Roman"/>
          <w:b/>
          <w:bCs/>
          <w:sz w:val="28"/>
          <w:szCs w:val="28"/>
        </w:rPr>
      </w:pPr>
    </w:p>
    <w:p w:rsidR="00283E5E" w:rsidRPr="00283E5E" w:rsidRDefault="00283E5E" w:rsidP="00283E5E">
      <w:pPr>
        <w:ind w:firstLine="708"/>
        <w:jc w:val="both"/>
        <w:rPr>
          <w:sz w:val="20"/>
          <w:szCs w:val="20"/>
        </w:rPr>
      </w:pPr>
    </w:p>
    <w:sectPr w:rsidR="00283E5E" w:rsidRPr="00283E5E" w:rsidSect="00414638">
      <w:pgSz w:w="11900" w:h="16838"/>
      <w:pgMar w:top="1440" w:right="846" w:bottom="425"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C2" w:rsidRDefault="00EF70C2" w:rsidP="000C61DE">
      <w:r>
        <w:separator/>
      </w:r>
    </w:p>
  </w:endnote>
  <w:endnote w:type="continuationSeparator" w:id="0">
    <w:p w:rsidR="00EF70C2" w:rsidRDefault="00EF70C2" w:rsidP="000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0999"/>
      <w:docPartObj>
        <w:docPartGallery w:val="Page Numbers (Bottom of Page)"/>
        <w:docPartUnique/>
      </w:docPartObj>
    </w:sdtPr>
    <w:sdtEndPr/>
    <w:sdtContent>
      <w:p w:rsidR="00321C52" w:rsidRDefault="00321C52">
        <w:pPr>
          <w:pStyle w:val="a7"/>
          <w:jc w:val="right"/>
        </w:pPr>
        <w:r>
          <w:fldChar w:fldCharType="begin"/>
        </w:r>
        <w:r>
          <w:instrText>PAGE   \* MERGEFORMAT</w:instrText>
        </w:r>
        <w:r>
          <w:fldChar w:fldCharType="separate"/>
        </w:r>
        <w:r w:rsidR="004978A5">
          <w:rPr>
            <w:noProof/>
          </w:rPr>
          <w:t>4</w:t>
        </w:r>
        <w:r>
          <w:fldChar w:fldCharType="end"/>
        </w:r>
      </w:p>
    </w:sdtContent>
  </w:sdt>
  <w:p w:rsidR="00321C52" w:rsidRDefault="00321C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C2" w:rsidRDefault="00EF70C2" w:rsidP="000C61DE">
      <w:r>
        <w:separator/>
      </w:r>
    </w:p>
  </w:footnote>
  <w:footnote w:type="continuationSeparator" w:id="0">
    <w:p w:rsidR="00EF70C2" w:rsidRDefault="00EF70C2" w:rsidP="000C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DD86DD98"/>
    <w:lvl w:ilvl="0" w:tplc="D45E90A2">
      <w:start w:val="1"/>
      <w:numFmt w:val="bullet"/>
      <w:lvlText w:val="В"/>
      <w:lvlJc w:val="left"/>
    </w:lvl>
    <w:lvl w:ilvl="1" w:tplc="FC5ABB02">
      <w:numFmt w:val="decimal"/>
      <w:lvlText w:val=""/>
      <w:lvlJc w:val="left"/>
    </w:lvl>
    <w:lvl w:ilvl="2" w:tplc="B18017BA">
      <w:numFmt w:val="decimal"/>
      <w:lvlText w:val=""/>
      <w:lvlJc w:val="left"/>
    </w:lvl>
    <w:lvl w:ilvl="3" w:tplc="A6A6B5F0">
      <w:numFmt w:val="decimal"/>
      <w:lvlText w:val=""/>
      <w:lvlJc w:val="left"/>
    </w:lvl>
    <w:lvl w:ilvl="4" w:tplc="3194430C">
      <w:numFmt w:val="decimal"/>
      <w:lvlText w:val=""/>
      <w:lvlJc w:val="left"/>
    </w:lvl>
    <w:lvl w:ilvl="5" w:tplc="A2D08448">
      <w:numFmt w:val="decimal"/>
      <w:lvlText w:val=""/>
      <w:lvlJc w:val="left"/>
    </w:lvl>
    <w:lvl w:ilvl="6" w:tplc="495A6D46">
      <w:numFmt w:val="decimal"/>
      <w:lvlText w:val=""/>
      <w:lvlJc w:val="left"/>
    </w:lvl>
    <w:lvl w:ilvl="7" w:tplc="A25C2F60">
      <w:numFmt w:val="decimal"/>
      <w:lvlText w:val=""/>
      <w:lvlJc w:val="left"/>
    </w:lvl>
    <w:lvl w:ilvl="8" w:tplc="F0C8E346">
      <w:numFmt w:val="decimal"/>
      <w:lvlText w:val=""/>
      <w:lvlJc w:val="left"/>
    </w:lvl>
  </w:abstractNum>
  <w:abstractNum w:abstractNumId="1">
    <w:nsid w:val="0000121F"/>
    <w:multiLevelType w:val="hybridMultilevel"/>
    <w:tmpl w:val="DA5E0434"/>
    <w:lvl w:ilvl="0" w:tplc="8A4C192A">
      <w:start w:val="1"/>
      <w:numFmt w:val="decimal"/>
      <w:lvlText w:val="%1."/>
      <w:lvlJc w:val="left"/>
    </w:lvl>
    <w:lvl w:ilvl="1" w:tplc="A75617F2">
      <w:numFmt w:val="decimal"/>
      <w:lvlText w:val=""/>
      <w:lvlJc w:val="left"/>
    </w:lvl>
    <w:lvl w:ilvl="2" w:tplc="23364FBC">
      <w:numFmt w:val="decimal"/>
      <w:lvlText w:val=""/>
      <w:lvlJc w:val="left"/>
    </w:lvl>
    <w:lvl w:ilvl="3" w:tplc="66F64970">
      <w:numFmt w:val="decimal"/>
      <w:lvlText w:val=""/>
      <w:lvlJc w:val="left"/>
    </w:lvl>
    <w:lvl w:ilvl="4" w:tplc="B94C5270">
      <w:numFmt w:val="decimal"/>
      <w:lvlText w:val=""/>
      <w:lvlJc w:val="left"/>
    </w:lvl>
    <w:lvl w:ilvl="5" w:tplc="E9FAA702">
      <w:numFmt w:val="decimal"/>
      <w:lvlText w:val=""/>
      <w:lvlJc w:val="left"/>
    </w:lvl>
    <w:lvl w:ilvl="6" w:tplc="A46669E8">
      <w:numFmt w:val="decimal"/>
      <w:lvlText w:val=""/>
      <w:lvlJc w:val="left"/>
    </w:lvl>
    <w:lvl w:ilvl="7" w:tplc="576A0246">
      <w:numFmt w:val="decimal"/>
      <w:lvlText w:val=""/>
      <w:lvlJc w:val="left"/>
    </w:lvl>
    <w:lvl w:ilvl="8" w:tplc="81145F2E">
      <w:numFmt w:val="decimal"/>
      <w:lvlText w:val=""/>
      <w:lvlJc w:val="left"/>
    </w:lvl>
  </w:abstractNum>
  <w:abstractNum w:abstractNumId="2">
    <w:nsid w:val="000012E1"/>
    <w:multiLevelType w:val="hybridMultilevel"/>
    <w:tmpl w:val="25022E90"/>
    <w:lvl w:ilvl="0" w:tplc="B3AEAA96">
      <w:start w:val="1"/>
      <w:numFmt w:val="bullet"/>
      <w:lvlText w:val=""/>
      <w:lvlJc w:val="left"/>
    </w:lvl>
    <w:lvl w:ilvl="1" w:tplc="BD726BA8">
      <w:numFmt w:val="decimal"/>
      <w:lvlText w:val=""/>
      <w:lvlJc w:val="left"/>
    </w:lvl>
    <w:lvl w:ilvl="2" w:tplc="A5984A22">
      <w:numFmt w:val="decimal"/>
      <w:lvlText w:val=""/>
      <w:lvlJc w:val="left"/>
    </w:lvl>
    <w:lvl w:ilvl="3" w:tplc="6BFC4242">
      <w:numFmt w:val="decimal"/>
      <w:lvlText w:val=""/>
      <w:lvlJc w:val="left"/>
    </w:lvl>
    <w:lvl w:ilvl="4" w:tplc="4FBEB010">
      <w:numFmt w:val="decimal"/>
      <w:lvlText w:val=""/>
      <w:lvlJc w:val="left"/>
    </w:lvl>
    <w:lvl w:ilvl="5" w:tplc="C9ECF404">
      <w:numFmt w:val="decimal"/>
      <w:lvlText w:val=""/>
      <w:lvlJc w:val="left"/>
    </w:lvl>
    <w:lvl w:ilvl="6" w:tplc="E3B2B990">
      <w:numFmt w:val="decimal"/>
      <w:lvlText w:val=""/>
      <w:lvlJc w:val="left"/>
    </w:lvl>
    <w:lvl w:ilvl="7" w:tplc="6A8283D4">
      <w:numFmt w:val="decimal"/>
      <w:lvlText w:val=""/>
      <w:lvlJc w:val="left"/>
    </w:lvl>
    <w:lvl w:ilvl="8" w:tplc="FA4CF112">
      <w:numFmt w:val="decimal"/>
      <w:lvlText w:val=""/>
      <w:lvlJc w:val="left"/>
    </w:lvl>
  </w:abstractNum>
  <w:abstractNum w:abstractNumId="3">
    <w:nsid w:val="00001366"/>
    <w:multiLevelType w:val="hybridMultilevel"/>
    <w:tmpl w:val="F2D8DA8E"/>
    <w:lvl w:ilvl="0" w:tplc="1BB43CF8">
      <w:start w:val="1"/>
      <w:numFmt w:val="bullet"/>
      <w:lvlText w:val=""/>
      <w:lvlJc w:val="left"/>
    </w:lvl>
    <w:lvl w:ilvl="1" w:tplc="59F232AC">
      <w:numFmt w:val="decimal"/>
      <w:lvlText w:val=""/>
      <w:lvlJc w:val="left"/>
    </w:lvl>
    <w:lvl w:ilvl="2" w:tplc="787827A4">
      <w:numFmt w:val="decimal"/>
      <w:lvlText w:val=""/>
      <w:lvlJc w:val="left"/>
    </w:lvl>
    <w:lvl w:ilvl="3" w:tplc="056074FE">
      <w:numFmt w:val="decimal"/>
      <w:lvlText w:val=""/>
      <w:lvlJc w:val="left"/>
    </w:lvl>
    <w:lvl w:ilvl="4" w:tplc="93A6B950">
      <w:numFmt w:val="decimal"/>
      <w:lvlText w:val=""/>
      <w:lvlJc w:val="left"/>
    </w:lvl>
    <w:lvl w:ilvl="5" w:tplc="CBA400F8">
      <w:numFmt w:val="decimal"/>
      <w:lvlText w:val=""/>
      <w:lvlJc w:val="left"/>
    </w:lvl>
    <w:lvl w:ilvl="6" w:tplc="64AEFC34">
      <w:numFmt w:val="decimal"/>
      <w:lvlText w:val=""/>
      <w:lvlJc w:val="left"/>
    </w:lvl>
    <w:lvl w:ilvl="7" w:tplc="13C6E0F0">
      <w:numFmt w:val="decimal"/>
      <w:lvlText w:val=""/>
      <w:lvlJc w:val="left"/>
    </w:lvl>
    <w:lvl w:ilvl="8" w:tplc="EE76D81A">
      <w:numFmt w:val="decimal"/>
      <w:lvlText w:val=""/>
      <w:lvlJc w:val="left"/>
    </w:lvl>
  </w:abstractNum>
  <w:abstractNum w:abstractNumId="4">
    <w:nsid w:val="000015A1"/>
    <w:multiLevelType w:val="hybridMultilevel"/>
    <w:tmpl w:val="19F41598"/>
    <w:lvl w:ilvl="0" w:tplc="E7347A24">
      <w:start w:val="1"/>
      <w:numFmt w:val="bullet"/>
      <w:lvlText w:val="В"/>
      <w:lvlJc w:val="left"/>
    </w:lvl>
    <w:lvl w:ilvl="1" w:tplc="1B946952">
      <w:numFmt w:val="decimal"/>
      <w:lvlText w:val=""/>
      <w:lvlJc w:val="left"/>
    </w:lvl>
    <w:lvl w:ilvl="2" w:tplc="0114B6EE">
      <w:numFmt w:val="decimal"/>
      <w:lvlText w:val=""/>
      <w:lvlJc w:val="left"/>
    </w:lvl>
    <w:lvl w:ilvl="3" w:tplc="61F4314E">
      <w:numFmt w:val="decimal"/>
      <w:lvlText w:val=""/>
      <w:lvlJc w:val="left"/>
    </w:lvl>
    <w:lvl w:ilvl="4" w:tplc="DB5851EC">
      <w:numFmt w:val="decimal"/>
      <w:lvlText w:val=""/>
      <w:lvlJc w:val="left"/>
    </w:lvl>
    <w:lvl w:ilvl="5" w:tplc="61E06284">
      <w:numFmt w:val="decimal"/>
      <w:lvlText w:val=""/>
      <w:lvlJc w:val="left"/>
    </w:lvl>
    <w:lvl w:ilvl="6" w:tplc="CAA6C87E">
      <w:numFmt w:val="decimal"/>
      <w:lvlText w:val=""/>
      <w:lvlJc w:val="left"/>
    </w:lvl>
    <w:lvl w:ilvl="7" w:tplc="4752723C">
      <w:numFmt w:val="decimal"/>
      <w:lvlText w:val=""/>
      <w:lvlJc w:val="left"/>
    </w:lvl>
    <w:lvl w:ilvl="8" w:tplc="09102AEC">
      <w:numFmt w:val="decimal"/>
      <w:lvlText w:val=""/>
      <w:lvlJc w:val="left"/>
    </w:lvl>
  </w:abstractNum>
  <w:abstractNum w:abstractNumId="5">
    <w:nsid w:val="00001A49"/>
    <w:multiLevelType w:val="hybridMultilevel"/>
    <w:tmpl w:val="B66A8966"/>
    <w:lvl w:ilvl="0" w:tplc="74682222">
      <w:start w:val="1"/>
      <w:numFmt w:val="bullet"/>
      <w:lvlText w:val="в"/>
      <w:lvlJc w:val="left"/>
    </w:lvl>
    <w:lvl w:ilvl="1" w:tplc="EA72D5CA">
      <w:start w:val="1"/>
      <w:numFmt w:val="bullet"/>
      <w:lvlText w:val=""/>
      <w:lvlJc w:val="left"/>
    </w:lvl>
    <w:lvl w:ilvl="2" w:tplc="2496E77C">
      <w:numFmt w:val="decimal"/>
      <w:lvlText w:val=""/>
      <w:lvlJc w:val="left"/>
    </w:lvl>
    <w:lvl w:ilvl="3" w:tplc="0BE0E456">
      <w:numFmt w:val="decimal"/>
      <w:lvlText w:val=""/>
      <w:lvlJc w:val="left"/>
    </w:lvl>
    <w:lvl w:ilvl="4" w:tplc="4AF06F6E">
      <w:numFmt w:val="decimal"/>
      <w:lvlText w:val=""/>
      <w:lvlJc w:val="left"/>
    </w:lvl>
    <w:lvl w:ilvl="5" w:tplc="5D6C56BE">
      <w:numFmt w:val="decimal"/>
      <w:lvlText w:val=""/>
      <w:lvlJc w:val="left"/>
    </w:lvl>
    <w:lvl w:ilvl="6" w:tplc="52867372">
      <w:numFmt w:val="decimal"/>
      <w:lvlText w:val=""/>
      <w:lvlJc w:val="left"/>
    </w:lvl>
    <w:lvl w:ilvl="7" w:tplc="6BE49D4A">
      <w:numFmt w:val="decimal"/>
      <w:lvlText w:val=""/>
      <w:lvlJc w:val="left"/>
    </w:lvl>
    <w:lvl w:ilvl="8" w:tplc="B5F8727A">
      <w:numFmt w:val="decimal"/>
      <w:lvlText w:val=""/>
      <w:lvlJc w:val="left"/>
    </w:lvl>
  </w:abstractNum>
  <w:abstractNum w:abstractNumId="6">
    <w:nsid w:val="00001CD0"/>
    <w:multiLevelType w:val="hybridMultilevel"/>
    <w:tmpl w:val="F2E866DE"/>
    <w:lvl w:ilvl="0" w:tplc="E33051FC">
      <w:start w:val="1"/>
      <w:numFmt w:val="bullet"/>
      <w:lvlText w:val=""/>
      <w:lvlJc w:val="left"/>
    </w:lvl>
    <w:lvl w:ilvl="1" w:tplc="AB3A85BC">
      <w:numFmt w:val="decimal"/>
      <w:lvlText w:val=""/>
      <w:lvlJc w:val="left"/>
    </w:lvl>
    <w:lvl w:ilvl="2" w:tplc="2320C5FE">
      <w:numFmt w:val="decimal"/>
      <w:lvlText w:val=""/>
      <w:lvlJc w:val="left"/>
    </w:lvl>
    <w:lvl w:ilvl="3" w:tplc="2C2C0A8C">
      <w:numFmt w:val="decimal"/>
      <w:lvlText w:val=""/>
      <w:lvlJc w:val="left"/>
    </w:lvl>
    <w:lvl w:ilvl="4" w:tplc="E3086192">
      <w:numFmt w:val="decimal"/>
      <w:lvlText w:val=""/>
      <w:lvlJc w:val="left"/>
    </w:lvl>
    <w:lvl w:ilvl="5" w:tplc="A6ACA88C">
      <w:numFmt w:val="decimal"/>
      <w:lvlText w:val=""/>
      <w:lvlJc w:val="left"/>
    </w:lvl>
    <w:lvl w:ilvl="6" w:tplc="B28417E2">
      <w:numFmt w:val="decimal"/>
      <w:lvlText w:val=""/>
      <w:lvlJc w:val="left"/>
    </w:lvl>
    <w:lvl w:ilvl="7" w:tplc="9C2859D0">
      <w:numFmt w:val="decimal"/>
      <w:lvlText w:val=""/>
      <w:lvlJc w:val="left"/>
    </w:lvl>
    <w:lvl w:ilvl="8" w:tplc="DDC44D24">
      <w:numFmt w:val="decimal"/>
      <w:lvlText w:val=""/>
      <w:lvlJc w:val="left"/>
    </w:lvl>
  </w:abstractNum>
  <w:abstractNum w:abstractNumId="7">
    <w:nsid w:val="00002C3B"/>
    <w:multiLevelType w:val="hybridMultilevel"/>
    <w:tmpl w:val="08B6A48C"/>
    <w:lvl w:ilvl="0" w:tplc="2234AB24">
      <w:start w:val="1"/>
      <w:numFmt w:val="bullet"/>
      <w:lvlText w:val="и"/>
      <w:lvlJc w:val="left"/>
    </w:lvl>
    <w:lvl w:ilvl="1" w:tplc="318669A6">
      <w:start w:val="4"/>
      <w:numFmt w:val="decimal"/>
      <w:lvlText w:val="%2)"/>
      <w:lvlJc w:val="left"/>
    </w:lvl>
    <w:lvl w:ilvl="2" w:tplc="7264C650">
      <w:numFmt w:val="decimal"/>
      <w:lvlText w:val=""/>
      <w:lvlJc w:val="left"/>
    </w:lvl>
    <w:lvl w:ilvl="3" w:tplc="76BEED26">
      <w:numFmt w:val="decimal"/>
      <w:lvlText w:val=""/>
      <w:lvlJc w:val="left"/>
    </w:lvl>
    <w:lvl w:ilvl="4" w:tplc="7F7C35A4">
      <w:numFmt w:val="decimal"/>
      <w:lvlText w:val=""/>
      <w:lvlJc w:val="left"/>
    </w:lvl>
    <w:lvl w:ilvl="5" w:tplc="51EE6E4E">
      <w:numFmt w:val="decimal"/>
      <w:lvlText w:val=""/>
      <w:lvlJc w:val="left"/>
    </w:lvl>
    <w:lvl w:ilvl="6" w:tplc="49ACE22E">
      <w:numFmt w:val="decimal"/>
      <w:lvlText w:val=""/>
      <w:lvlJc w:val="left"/>
    </w:lvl>
    <w:lvl w:ilvl="7" w:tplc="7D9094DA">
      <w:numFmt w:val="decimal"/>
      <w:lvlText w:val=""/>
      <w:lvlJc w:val="left"/>
    </w:lvl>
    <w:lvl w:ilvl="8" w:tplc="F800A576">
      <w:numFmt w:val="decimal"/>
      <w:lvlText w:val=""/>
      <w:lvlJc w:val="left"/>
    </w:lvl>
  </w:abstractNum>
  <w:abstractNum w:abstractNumId="8">
    <w:nsid w:val="00002E40"/>
    <w:multiLevelType w:val="hybridMultilevel"/>
    <w:tmpl w:val="8AB4AB12"/>
    <w:lvl w:ilvl="0" w:tplc="67AA463C">
      <w:start w:val="1"/>
      <w:numFmt w:val="bullet"/>
      <w:lvlText w:val="в"/>
      <w:lvlJc w:val="left"/>
    </w:lvl>
    <w:lvl w:ilvl="1" w:tplc="E9225F92">
      <w:start w:val="1"/>
      <w:numFmt w:val="bullet"/>
      <w:lvlText w:val=""/>
      <w:lvlJc w:val="left"/>
    </w:lvl>
    <w:lvl w:ilvl="2" w:tplc="D7ECFF4A">
      <w:numFmt w:val="decimal"/>
      <w:lvlText w:val=""/>
      <w:lvlJc w:val="left"/>
    </w:lvl>
    <w:lvl w:ilvl="3" w:tplc="6D2E09EA">
      <w:numFmt w:val="decimal"/>
      <w:lvlText w:val=""/>
      <w:lvlJc w:val="left"/>
    </w:lvl>
    <w:lvl w:ilvl="4" w:tplc="93E08DE2">
      <w:numFmt w:val="decimal"/>
      <w:lvlText w:val=""/>
      <w:lvlJc w:val="left"/>
    </w:lvl>
    <w:lvl w:ilvl="5" w:tplc="BC9C2FA2">
      <w:numFmt w:val="decimal"/>
      <w:lvlText w:val=""/>
      <w:lvlJc w:val="left"/>
    </w:lvl>
    <w:lvl w:ilvl="6" w:tplc="BB58920A">
      <w:numFmt w:val="decimal"/>
      <w:lvlText w:val=""/>
      <w:lvlJc w:val="left"/>
    </w:lvl>
    <w:lvl w:ilvl="7" w:tplc="1AE62AC0">
      <w:numFmt w:val="decimal"/>
      <w:lvlText w:val=""/>
      <w:lvlJc w:val="left"/>
    </w:lvl>
    <w:lvl w:ilvl="8" w:tplc="6BCCDA4A">
      <w:numFmt w:val="decimal"/>
      <w:lvlText w:val=""/>
      <w:lvlJc w:val="left"/>
    </w:lvl>
  </w:abstractNum>
  <w:abstractNum w:abstractNumId="9">
    <w:nsid w:val="0000314F"/>
    <w:multiLevelType w:val="hybridMultilevel"/>
    <w:tmpl w:val="47E204DC"/>
    <w:lvl w:ilvl="0" w:tplc="D6CA8674">
      <w:start w:val="1"/>
      <w:numFmt w:val="bullet"/>
      <w:lvlText w:val="в"/>
      <w:lvlJc w:val="left"/>
    </w:lvl>
    <w:lvl w:ilvl="1" w:tplc="BA00258C">
      <w:start w:val="1"/>
      <w:numFmt w:val="bullet"/>
      <w:lvlText w:val="В"/>
      <w:lvlJc w:val="left"/>
    </w:lvl>
    <w:lvl w:ilvl="2" w:tplc="D6BEED44">
      <w:numFmt w:val="decimal"/>
      <w:lvlText w:val=""/>
      <w:lvlJc w:val="left"/>
    </w:lvl>
    <w:lvl w:ilvl="3" w:tplc="120466EA">
      <w:numFmt w:val="decimal"/>
      <w:lvlText w:val=""/>
      <w:lvlJc w:val="left"/>
    </w:lvl>
    <w:lvl w:ilvl="4" w:tplc="9344084E">
      <w:numFmt w:val="decimal"/>
      <w:lvlText w:val=""/>
      <w:lvlJc w:val="left"/>
    </w:lvl>
    <w:lvl w:ilvl="5" w:tplc="13B8DA3E">
      <w:numFmt w:val="decimal"/>
      <w:lvlText w:val=""/>
      <w:lvlJc w:val="left"/>
    </w:lvl>
    <w:lvl w:ilvl="6" w:tplc="F86CCA5C">
      <w:numFmt w:val="decimal"/>
      <w:lvlText w:val=""/>
      <w:lvlJc w:val="left"/>
    </w:lvl>
    <w:lvl w:ilvl="7" w:tplc="AB708650">
      <w:numFmt w:val="decimal"/>
      <w:lvlText w:val=""/>
      <w:lvlJc w:val="left"/>
    </w:lvl>
    <w:lvl w:ilvl="8" w:tplc="37121A6A">
      <w:numFmt w:val="decimal"/>
      <w:lvlText w:val=""/>
      <w:lvlJc w:val="left"/>
    </w:lvl>
  </w:abstractNum>
  <w:abstractNum w:abstractNumId="10">
    <w:nsid w:val="00003A9E"/>
    <w:multiLevelType w:val="hybridMultilevel"/>
    <w:tmpl w:val="0ADCD468"/>
    <w:lvl w:ilvl="0" w:tplc="C6DC623E">
      <w:start w:val="1"/>
      <w:numFmt w:val="bullet"/>
      <w:lvlText w:val="и"/>
      <w:lvlJc w:val="left"/>
    </w:lvl>
    <w:lvl w:ilvl="1" w:tplc="545A6264">
      <w:start w:val="1"/>
      <w:numFmt w:val="bullet"/>
      <w:lvlText w:val=""/>
      <w:lvlJc w:val="left"/>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11">
    <w:nsid w:val="00003BF6"/>
    <w:multiLevelType w:val="hybridMultilevel"/>
    <w:tmpl w:val="7F846162"/>
    <w:lvl w:ilvl="0" w:tplc="4AE801D2">
      <w:start w:val="1"/>
      <w:numFmt w:val="bullet"/>
      <w:lvlText w:val="В"/>
      <w:lvlJc w:val="left"/>
    </w:lvl>
    <w:lvl w:ilvl="1" w:tplc="357C5E56">
      <w:numFmt w:val="decimal"/>
      <w:lvlText w:val=""/>
      <w:lvlJc w:val="left"/>
    </w:lvl>
    <w:lvl w:ilvl="2" w:tplc="6D76DFBE">
      <w:numFmt w:val="decimal"/>
      <w:lvlText w:val=""/>
      <w:lvlJc w:val="left"/>
    </w:lvl>
    <w:lvl w:ilvl="3" w:tplc="1F7C21FE">
      <w:numFmt w:val="decimal"/>
      <w:lvlText w:val=""/>
      <w:lvlJc w:val="left"/>
    </w:lvl>
    <w:lvl w:ilvl="4" w:tplc="949CBB38">
      <w:numFmt w:val="decimal"/>
      <w:lvlText w:val=""/>
      <w:lvlJc w:val="left"/>
    </w:lvl>
    <w:lvl w:ilvl="5" w:tplc="097AEF2E">
      <w:numFmt w:val="decimal"/>
      <w:lvlText w:val=""/>
      <w:lvlJc w:val="left"/>
    </w:lvl>
    <w:lvl w:ilvl="6" w:tplc="7EF87690">
      <w:numFmt w:val="decimal"/>
      <w:lvlText w:val=""/>
      <w:lvlJc w:val="left"/>
    </w:lvl>
    <w:lvl w:ilvl="7" w:tplc="16B2F92C">
      <w:numFmt w:val="decimal"/>
      <w:lvlText w:val=""/>
      <w:lvlJc w:val="left"/>
    </w:lvl>
    <w:lvl w:ilvl="8" w:tplc="92C88A20">
      <w:numFmt w:val="decimal"/>
      <w:lvlText w:val=""/>
      <w:lvlJc w:val="left"/>
    </w:lvl>
  </w:abstractNum>
  <w:abstractNum w:abstractNumId="12">
    <w:nsid w:val="00003E12"/>
    <w:multiLevelType w:val="hybridMultilevel"/>
    <w:tmpl w:val="263088B4"/>
    <w:lvl w:ilvl="0" w:tplc="E66A2C44">
      <w:start w:val="1"/>
      <w:numFmt w:val="bullet"/>
      <w:lvlText w:val=""/>
      <w:lvlJc w:val="left"/>
    </w:lvl>
    <w:lvl w:ilvl="1" w:tplc="A420CAB2">
      <w:numFmt w:val="decimal"/>
      <w:lvlText w:val=""/>
      <w:lvlJc w:val="left"/>
    </w:lvl>
    <w:lvl w:ilvl="2" w:tplc="AE326660">
      <w:numFmt w:val="decimal"/>
      <w:lvlText w:val=""/>
      <w:lvlJc w:val="left"/>
    </w:lvl>
    <w:lvl w:ilvl="3" w:tplc="07F48332">
      <w:numFmt w:val="decimal"/>
      <w:lvlText w:val=""/>
      <w:lvlJc w:val="left"/>
    </w:lvl>
    <w:lvl w:ilvl="4" w:tplc="A8E4BBE0">
      <w:numFmt w:val="decimal"/>
      <w:lvlText w:val=""/>
      <w:lvlJc w:val="left"/>
    </w:lvl>
    <w:lvl w:ilvl="5" w:tplc="3684D2EC">
      <w:numFmt w:val="decimal"/>
      <w:lvlText w:val=""/>
      <w:lvlJc w:val="left"/>
    </w:lvl>
    <w:lvl w:ilvl="6" w:tplc="2DB85D74">
      <w:numFmt w:val="decimal"/>
      <w:lvlText w:val=""/>
      <w:lvlJc w:val="left"/>
    </w:lvl>
    <w:lvl w:ilvl="7" w:tplc="98A2F50A">
      <w:numFmt w:val="decimal"/>
      <w:lvlText w:val=""/>
      <w:lvlJc w:val="left"/>
    </w:lvl>
    <w:lvl w:ilvl="8" w:tplc="1F66123A">
      <w:numFmt w:val="decimal"/>
      <w:lvlText w:val=""/>
      <w:lvlJc w:val="left"/>
    </w:lvl>
  </w:abstractNum>
  <w:abstractNum w:abstractNumId="13">
    <w:nsid w:val="00003EF6"/>
    <w:multiLevelType w:val="hybridMultilevel"/>
    <w:tmpl w:val="9698C8E8"/>
    <w:lvl w:ilvl="0" w:tplc="F3C46FCA">
      <w:start w:val="1"/>
      <w:numFmt w:val="bullet"/>
      <w:lvlText w:val="с"/>
      <w:lvlJc w:val="left"/>
    </w:lvl>
    <w:lvl w:ilvl="1" w:tplc="2C9A8B92">
      <w:start w:val="1"/>
      <w:numFmt w:val="bullet"/>
      <w:lvlText w:val="В"/>
      <w:lvlJc w:val="left"/>
    </w:lvl>
    <w:lvl w:ilvl="2" w:tplc="F4BED7A2">
      <w:numFmt w:val="decimal"/>
      <w:lvlText w:val=""/>
      <w:lvlJc w:val="left"/>
    </w:lvl>
    <w:lvl w:ilvl="3" w:tplc="0F38563E">
      <w:numFmt w:val="decimal"/>
      <w:lvlText w:val=""/>
      <w:lvlJc w:val="left"/>
    </w:lvl>
    <w:lvl w:ilvl="4" w:tplc="DFB0E92E">
      <w:numFmt w:val="decimal"/>
      <w:lvlText w:val=""/>
      <w:lvlJc w:val="left"/>
    </w:lvl>
    <w:lvl w:ilvl="5" w:tplc="0E483030">
      <w:numFmt w:val="decimal"/>
      <w:lvlText w:val=""/>
      <w:lvlJc w:val="left"/>
    </w:lvl>
    <w:lvl w:ilvl="6" w:tplc="F4E8F496">
      <w:numFmt w:val="decimal"/>
      <w:lvlText w:val=""/>
      <w:lvlJc w:val="left"/>
    </w:lvl>
    <w:lvl w:ilvl="7" w:tplc="A3C89B6A">
      <w:numFmt w:val="decimal"/>
      <w:lvlText w:val=""/>
      <w:lvlJc w:val="left"/>
    </w:lvl>
    <w:lvl w:ilvl="8" w:tplc="9EA801CE">
      <w:numFmt w:val="decimal"/>
      <w:lvlText w:val=""/>
      <w:lvlJc w:val="left"/>
    </w:lvl>
  </w:abstractNum>
  <w:abstractNum w:abstractNumId="14">
    <w:nsid w:val="0000409D"/>
    <w:multiLevelType w:val="hybridMultilevel"/>
    <w:tmpl w:val="43B60144"/>
    <w:lvl w:ilvl="0" w:tplc="E84A139E">
      <w:start w:val="2"/>
      <w:numFmt w:val="decimal"/>
      <w:lvlText w:val="%1."/>
      <w:lvlJc w:val="left"/>
    </w:lvl>
    <w:lvl w:ilvl="1" w:tplc="E6943E0E">
      <w:numFmt w:val="decimal"/>
      <w:lvlText w:val=""/>
      <w:lvlJc w:val="left"/>
    </w:lvl>
    <w:lvl w:ilvl="2" w:tplc="2F148680">
      <w:numFmt w:val="decimal"/>
      <w:lvlText w:val=""/>
      <w:lvlJc w:val="left"/>
    </w:lvl>
    <w:lvl w:ilvl="3" w:tplc="58A400B4">
      <w:numFmt w:val="decimal"/>
      <w:lvlText w:val=""/>
      <w:lvlJc w:val="left"/>
    </w:lvl>
    <w:lvl w:ilvl="4" w:tplc="4DF4F550">
      <w:numFmt w:val="decimal"/>
      <w:lvlText w:val=""/>
      <w:lvlJc w:val="left"/>
    </w:lvl>
    <w:lvl w:ilvl="5" w:tplc="943436D0">
      <w:numFmt w:val="decimal"/>
      <w:lvlText w:val=""/>
      <w:lvlJc w:val="left"/>
    </w:lvl>
    <w:lvl w:ilvl="6" w:tplc="30F0AED4">
      <w:numFmt w:val="decimal"/>
      <w:lvlText w:val=""/>
      <w:lvlJc w:val="left"/>
    </w:lvl>
    <w:lvl w:ilvl="7" w:tplc="69F2E9CE">
      <w:numFmt w:val="decimal"/>
      <w:lvlText w:val=""/>
      <w:lvlJc w:val="left"/>
    </w:lvl>
    <w:lvl w:ilvl="8" w:tplc="135891FE">
      <w:numFmt w:val="decimal"/>
      <w:lvlText w:val=""/>
      <w:lvlJc w:val="left"/>
    </w:lvl>
  </w:abstractNum>
  <w:abstractNum w:abstractNumId="15">
    <w:nsid w:val="00004230"/>
    <w:multiLevelType w:val="hybridMultilevel"/>
    <w:tmpl w:val="C0562744"/>
    <w:lvl w:ilvl="0" w:tplc="DDA6CEFA">
      <w:start w:val="1"/>
      <w:numFmt w:val="bullet"/>
      <w:lvlText w:val="-"/>
      <w:lvlJc w:val="left"/>
    </w:lvl>
    <w:lvl w:ilvl="1" w:tplc="C73AA62C">
      <w:numFmt w:val="decimal"/>
      <w:lvlText w:val=""/>
      <w:lvlJc w:val="left"/>
    </w:lvl>
    <w:lvl w:ilvl="2" w:tplc="727C926A">
      <w:numFmt w:val="decimal"/>
      <w:lvlText w:val=""/>
      <w:lvlJc w:val="left"/>
    </w:lvl>
    <w:lvl w:ilvl="3" w:tplc="6DFCD4A0">
      <w:numFmt w:val="decimal"/>
      <w:lvlText w:val=""/>
      <w:lvlJc w:val="left"/>
    </w:lvl>
    <w:lvl w:ilvl="4" w:tplc="B89E19CC">
      <w:numFmt w:val="decimal"/>
      <w:lvlText w:val=""/>
      <w:lvlJc w:val="left"/>
    </w:lvl>
    <w:lvl w:ilvl="5" w:tplc="057CB492">
      <w:numFmt w:val="decimal"/>
      <w:lvlText w:val=""/>
      <w:lvlJc w:val="left"/>
    </w:lvl>
    <w:lvl w:ilvl="6" w:tplc="CC44F226">
      <w:numFmt w:val="decimal"/>
      <w:lvlText w:val=""/>
      <w:lvlJc w:val="left"/>
    </w:lvl>
    <w:lvl w:ilvl="7" w:tplc="554842DA">
      <w:numFmt w:val="decimal"/>
      <w:lvlText w:val=""/>
      <w:lvlJc w:val="left"/>
    </w:lvl>
    <w:lvl w:ilvl="8" w:tplc="37CCE1C6">
      <w:numFmt w:val="decimal"/>
      <w:lvlText w:val=""/>
      <w:lvlJc w:val="left"/>
    </w:lvl>
  </w:abstractNum>
  <w:abstractNum w:abstractNumId="16">
    <w:nsid w:val="00004944"/>
    <w:multiLevelType w:val="hybridMultilevel"/>
    <w:tmpl w:val="468241B8"/>
    <w:lvl w:ilvl="0" w:tplc="AAD0656C">
      <w:start w:val="1"/>
      <w:numFmt w:val="bullet"/>
      <w:lvlText w:val="в"/>
      <w:lvlJc w:val="left"/>
    </w:lvl>
    <w:lvl w:ilvl="1" w:tplc="75107576">
      <w:start w:val="1"/>
      <w:numFmt w:val="bullet"/>
      <w:lvlText w:val="В"/>
      <w:lvlJc w:val="left"/>
    </w:lvl>
    <w:lvl w:ilvl="2" w:tplc="D37EFF8C">
      <w:numFmt w:val="decimal"/>
      <w:lvlText w:val=""/>
      <w:lvlJc w:val="left"/>
    </w:lvl>
    <w:lvl w:ilvl="3" w:tplc="54D0230A">
      <w:numFmt w:val="decimal"/>
      <w:lvlText w:val=""/>
      <w:lvlJc w:val="left"/>
    </w:lvl>
    <w:lvl w:ilvl="4" w:tplc="8AC89ED4">
      <w:numFmt w:val="decimal"/>
      <w:lvlText w:val=""/>
      <w:lvlJc w:val="left"/>
    </w:lvl>
    <w:lvl w:ilvl="5" w:tplc="9EC229B4">
      <w:numFmt w:val="decimal"/>
      <w:lvlText w:val=""/>
      <w:lvlJc w:val="left"/>
    </w:lvl>
    <w:lvl w:ilvl="6" w:tplc="43AC95F6">
      <w:numFmt w:val="decimal"/>
      <w:lvlText w:val=""/>
      <w:lvlJc w:val="left"/>
    </w:lvl>
    <w:lvl w:ilvl="7" w:tplc="A46402F4">
      <w:numFmt w:val="decimal"/>
      <w:lvlText w:val=""/>
      <w:lvlJc w:val="left"/>
    </w:lvl>
    <w:lvl w:ilvl="8" w:tplc="8214AC82">
      <w:numFmt w:val="decimal"/>
      <w:lvlText w:val=""/>
      <w:lvlJc w:val="left"/>
    </w:lvl>
  </w:abstractNum>
  <w:abstractNum w:abstractNumId="17">
    <w:nsid w:val="00004CAD"/>
    <w:multiLevelType w:val="hybridMultilevel"/>
    <w:tmpl w:val="A0C06840"/>
    <w:lvl w:ilvl="0" w:tplc="C5F00BE6">
      <w:start w:val="1"/>
      <w:numFmt w:val="bullet"/>
      <w:lvlText w:val="В"/>
      <w:lvlJc w:val="left"/>
    </w:lvl>
    <w:lvl w:ilvl="1" w:tplc="D5164FB6">
      <w:numFmt w:val="decimal"/>
      <w:lvlText w:val=""/>
      <w:lvlJc w:val="left"/>
    </w:lvl>
    <w:lvl w:ilvl="2" w:tplc="570253E6">
      <w:numFmt w:val="decimal"/>
      <w:lvlText w:val=""/>
      <w:lvlJc w:val="left"/>
    </w:lvl>
    <w:lvl w:ilvl="3" w:tplc="23780D3C">
      <w:numFmt w:val="decimal"/>
      <w:lvlText w:val=""/>
      <w:lvlJc w:val="left"/>
    </w:lvl>
    <w:lvl w:ilvl="4" w:tplc="2C32E6A4">
      <w:numFmt w:val="decimal"/>
      <w:lvlText w:val=""/>
      <w:lvlJc w:val="left"/>
    </w:lvl>
    <w:lvl w:ilvl="5" w:tplc="A470C928">
      <w:numFmt w:val="decimal"/>
      <w:lvlText w:val=""/>
      <w:lvlJc w:val="left"/>
    </w:lvl>
    <w:lvl w:ilvl="6" w:tplc="7BAACC40">
      <w:numFmt w:val="decimal"/>
      <w:lvlText w:val=""/>
      <w:lvlJc w:val="left"/>
    </w:lvl>
    <w:lvl w:ilvl="7" w:tplc="42B20090">
      <w:numFmt w:val="decimal"/>
      <w:lvlText w:val=""/>
      <w:lvlJc w:val="left"/>
    </w:lvl>
    <w:lvl w:ilvl="8" w:tplc="D9C2A45E">
      <w:numFmt w:val="decimal"/>
      <w:lvlText w:val=""/>
      <w:lvlJc w:val="left"/>
    </w:lvl>
  </w:abstractNum>
  <w:abstractNum w:abstractNumId="18">
    <w:nsid w:val="00004DF2"/>
    <w:multiLevelType w:val="hybridMultilevel"/>
    <w:tmpl w:val="F1E20D94"/>
    <w:lvl w:ilvl="0" w:tplc="22568ECA">
      <w:start w:val="1"/>
      <w:numFmt w:val="bullet"/>
      <w:lvlText w:val="В"/>
      <w:lvlJc w:val="left"/>
    </w:lvl>
    <w:lvl w:ilvl="1" w:tplc="4EC2C02A">
      <w:numFmt w:val="decimal"/>
      <w:lvlText w:val=""/>
      <w:lvlJc w:val="left"/>
    </w:lvl>
    <w:lvl w:ilvl="2" w:tplc="BE182B5A">
      <w:numFmt w:val="decimal"/>
      <w:lvlText w:val=""/>
      <w:lvlJc w:val="left"/>
    </w:lvl>
    <w:lvl w:ilvl="3" w:tplc="98C2CEA0">
      <w:numFmt w:val="decimal"/>
      <w:lvlText w:val=""/>
      <w:lvlJc w:val="left"/>
    </w:lvl>
    <w:lvl w:ilvl="4" w:tplc="4AA07292">
      <w:numFmt w:val="decimal"/>
      <w:lvlText w:val=""/>
      <w:lvlJc w:val="left"/>
    </w:lvl>
    <w:lvl w:ilvl="5" w:tplc="E934ECC4">
      <w:numFmt w:val="decimal"/>
      <w:lvlText w:val=""/>
      <w:lvlJc w:val="left"/>
    </w:lvl>
    <w:lvl w:ilvl="6" w:tplc="C560A394">
      <w:numFmt w:val="decimal"/>
      <w:lvlText w:val=""/>
      <w:lvlJc w:val="left"/>
    </w:lvl>
    <w:lvl w:ilvl="7" w:tplc="FBEC2784">
      <w:numFmt w:val="decimal"/>
      <w:lvlText w:val=""/>
      <w:lvlJc w:val="left"/>
    </w:lvl>
    <w:lvl w:ilvl="8" w:tplc="70A4BAF8">
      <w:numFmt w:val="decimal"/>
      <w:lvlText w:val=""/>
      <w:lvlJc w:val="left"/>
    </w:lvl>
  </w:abstractNum>
  <w:abstractNum w:abstractNumId="19">
    <w:nsid w:val="00005422"/>
    <w:multiLevelType w:val="hybridMultilevel"/>
    <w:tmpl w:val="F9E8C1AC"/>
    <w:lvl w:ilvl="0" w:tplc="93A83066">
      <w:start w:val="1"/>
      <w:numFmt w:val="decimal"/>
      <w:lvlText w:val="%1."/>
      <w:lvlJc w:val="left"/>
    </w:lvl>
    <w:lvl w:ilvl="1" w:tplc="4644FB20">
      <w:numFmt w:val="decimal"/>
      <w:lvlText w:val=""/>
      <w:lvlJc w:val="left"/>
    </w:lvl>
    <w:lvl w:ilvl="2" w:tplc="892C057C">
      <w:numFmt w:val="decimal"/>
      <w:lvlText w:val=""/>
      <w:lvlJc w:val="left"/>
    </w:lvl>
    <w:lvl w:ilvl="3" w:tplc="9FBA3B16">
      <w:numFmt w:val="decimal"/>
      <w:lvlText w:val=""/>
      <w:lvlJc w:val="left"/>
    </w:lvl>
    <w:lvl w:ilvl="4" w:tplc="3F32D726">
      <w:numFmt w:val="decimal"/>
      <w:lvlText w:val=""/>
      <w:lvlJc w:val="left"/>
    </w:lvl>
    <w:lvl w:ilvl="5" w:tplc="47FE489C">
      <w:numFmt w:val="decimal"/>
      <w:lvlText w:val=""/>
      <w:lvlJc w:val="left"/>
    </w:lvl>
    <w:lvl w:ilvl="6" w:tplc="F02C6E72">
      <w:numFmt w:val="decimal"/>
      <w:lvlText w:val=""/>
      <w:lvlJc w:val="left"/>
    </w:lvl>
    <w:lvl w:ilvl="7" w:tplc="8D9ADA42">
      <w:numFmt w:val="decimal"/>
      <w:lvlText w:val=""/>
      <w:lvlJc w:val="left"/>
    </w:lvl>
    <w:lvl w:ilvl="8" w:tplc="A6CC5C20">
      <w:numFmt w:val="decimal"/>
      <w:lvlText w:val=""/>
      <w:lvlJc w:val="left"/>
    </w:lvl>
  </w:abstractNum>
  <w:abstractNum w:abstractNumId="20">
    <w:nsid w:val="00005878"/>
    <w:multiLevelType w:val="hybridMultilevel"/>
    <w:tmpl w:val="EBA4AEDA"/>
    <w:lvl w:ilvl="0" w:tplc="8C344F46">
      <w:start w:val="1"/>
      <w:numFmt w:val="bullet"/>
      <w:lvlText w:val=""/>
      <w:lvlJc w:val="left"/>
    </w:lvl>
    <w:lvl w:ilvl="1" w:tplc="8CBEC618">
      <w:numFmt w:val="decimal"/>
      <w:lvlText w:val=""/>
      <w:lvlJc w:val="left"/>
    </w:lvl>
    <w:lvl w:ilvl="2" w:tplc="2B887E36">
      <w:numFmt w:val="decimal"/>
      <w:lvlText w:val=""/>
      <w:lvlJc w:val="left"/>
    </w:lvl>
    <w:lvl w:ilvl="3" w:tplc="47224B06">
      <w:numFmt w:val="decimal"/>
      <w:lvlText w:val=""/>
      <w:lvlJc w:val="left"/>
    </w:lvl>
    <w:lvl w:ilvl="4" w:tplc="B9102C0A">
      <w:numFmt w:val="decimal"/>
      <w:lvlText w:val=""/>
      <w:lvlJc w:val="left"/>
    </w:lvl>
    <w:lvl w:ilvl="5" w:tplc="FBC44F64">
      <w:numFmt w:val="decimal"/>
      <w:lvlText w:val=""/>
      <w:lvlJc w:val="left"/>
    </w:lvl>
    <w:lvl w:ilvl="6" w:tplc="2E7E0398">
      <w:numFmt w:val="decimal"/>
      <w:lvlText w:val=""/>
      <w:lvlJc w:val="left"/>
    </w:lvl>
    <w:lvl w:ilvl="7" w:tplc="32B6FB64">
      <w:numFmt w:val="decimal"/>
      <w:lvlText w:val=""/>
      <w:lvlJc w:val="left"/>
    </w:lvl>
    <w:lvl w:ilvl="8" w:tplc="ED6E47E8">
      <w:numFmt w:val="decimal"/>
      <w:lvlText w:val=""/>
      <w:lvlJc w:val="left"/>
    </w:lvl>
  </w:abstractNum>
  <w:abstractNum w:abstractNumId="21">
    <w:nsid w:val="00005991"/>
    <w:multiLevelType w:val="hybridMultilevel"/>
    <w:tmpl w:val="8FD8C028"/>
    <w:lvl w:ilvl="0" w:tplc="4E601244">
      <w:start w:val="1"/>
      <w:numFmt w:val="bullet"/>
      <w:lvlText w:val="и"/>
      <w:lvlJc w:val="left"/>
    </w:lvl>
    <w:lvl w:ilvl="1" w:tplc="FF0C3CB6">
      <w:start w:val="1"/>
      <w:numFmt w:val="bullet"/>
      <w:lvlText w:val="В"/>
      <w:lvlJc w:val="left"/>
    </w:lvl>
    <w:lvl w:ilvl="2" w:tplc="62C208B0">
      <w:numFmt w:val="decimal"/>
      <w:lvlText w:val=""/>
      <w:lvlJc w:val="left"/>
    </w:lvl>
    <w:lvl w:ilvl="3" w:tplc="BB5C712E">
      <w:numFmt w:val="decimal"/>
      <w:lvlText w:val=""/>
      <w:lvlJc w:val="left"/>
    </w:lvl>
    <w:lvl w:ilvl="4" w:tplc="8E54CCF0">
      <w:numFmt w:val="decimal"/>
      <w:lvlText w:val=""/>
      <w:lvlJc w:val="left"/>
    </w:lvl>
    <w:lvl w:ilvl="5" w:tplc="B9546CCC">
      <w:numFmt w:val="decimal"/>
      <w:lvlText w:val=""/>
      <w:lvlJc w:val="left"/>
    </w:lvl>
    <w:lvl w:ilvl="6" w:tplc="607E300A">
      <w:numFmt w:val="decimal"/>
      <w:lvlText w:val=""/>
      <w:lvlJc w:val="left"/>
    </w:lvl>
    <w:lvl w:ilvl="7" w:tplc="7D6401E4">
      <w:numFmt w:val="decimal"/>
      <w:lvlText w:val=""/>
      <w:lvlJc w:val="left"/>
    </w:lvl>
    <w:lvl w:ilvl="8" w:tplc="EF0EA4EA">
      <w:numFmt w:val="decimal"/>
      <w:lvlText w:val=""/>
      <w:lvlJc w:val="left"/>
    </w:lvl>
  </w:abstractNum>
  <w:abstractNum w:abstractNumId="22">
    <w:nsid w:val="00005CFD"/>
    <w:multiLevelType w:val="hybridMultilevel"/>
    <w:tmpl w:val="EB8A9EA4"/>
    <w:lvl w:ilvl="0" w:tplc="64880A86">
      <w:start w:val="1"/>
      <w:numFmt w:val="bullet"/>
      <w:lvlText w:val=""/>
      <w:lvlJc w:val="left"/>
    </w:lvl>
    <w:lvl w:ilvl="1" w:tplc="177EC562">
      <w:numFmt w:val="decimal"/>
      <w:lvlText w:val=""/>
      <w:lvlJc w:val="left"/>
    </w:lvl>
    <w:lvl w:ilvl="2" w:tplc="E908687C">
      <w:numFmt w:val="decimal"/>
      <w:lvlText w:val=""/>
      <w:lvlJc w:val="left"/>
    </w:lvl>
    <w:lvl w:ilvl="3" w:tplc="D5468788">
      <w:numFmt w:val="decimal"/>
      <w:lvlText w:val=""/>
      <w:lvlJc w:val="left"/>
    </w:lvl>
    <w:lvl w:ilvl="4" w:tplc="FEACB6B0">
      <w:numFmt w:val="decimal"/>
      <w:lvlText w:val=""/>
      <w:lvlJc w:val="left"/>
    </w:lvl>
    <w:lvl w:ilvl="5" w:tplc="0EE4BE18">
      <w:numFmt w:val="decimal"/>
      <w:lvlText w:val=""/>
      <w:lvlJc w:val="left"/>
    </w:lvl>
    <w:lvl w:ilvl="6" w:tplc="1AD025E6">
      <w:numFmt w:val="decimal"/>
      <w:lvlText w:val=""/>
      <w:lvlJc w:val="left"/>
    </w:lvl>
    <w:lvl w:ilvl="7" w:tplc="5DA058B4">
      <w:numFmt w:val="decimal"/>
      <w:lvlText w:val=""/>
      <w:lvlJc w:val="left"/>
    </w:lvl>
    <w:lvl w:ilvl="8" w:tplc="6FD0126C">
      <w:numFmt w:val="decimal"/>
      <w:lvlText w:val=""/>
      <w:lvlJc w:val="left"/>
    </w:lvl>
  </w:abstractNum>
  <w:abstractNum w:abstractNumId="23">
    <w:nsid w:val="00005E14"/>
    <w:multiLevelType w:val="hybridMultilevel"/>
    <w:tmpl w:val="B79206FE"/>
    <w:lvl w:ilvl="0" w:tplc="B7F82852">
      <w:start w:val="1"/>
      <w:numFmt w:val="bullet"/>
      <w:lvlText w:val="к"/>
      <w:lvlJc w:val="left"/>
    </w:lvl>
    <w:lvl w:ilvl="1" w:tplc="202A4146">
      <w:start w:val="1"/>
      <w:numFmt w:val="bullet"/>
      <w:lvlText w:val="В"/>
      <w:lvlJc w:val="left"/>
    </w:lvl>
    <w:lvl w:ilvl="2" w:tplc="8856BE10">
      <w:numFmt w:val="decimal"/>
      <w:lvlText w:val=""/>
      <w:lvlJc w:val="left"/>
    </w:lvl>
    <w:lvl w:ilvl="3" w:tplc="254678B4">
      <w:numFmt w:val="decimal"/>
      <w:lvlText w:val=""/>
      <w:lvlJc w:val="left"/>
    </w:lvl>
    <w:lvl w:ilvl="4" w:tplc="077A5060">
      <w:numFmt w:val="decimal"/>
      <w:lvlText w:val=""/>
      <w:lvlJc w:val="left"/>
    </w:lvl>
    <w:lvl w:ilvl="5" w:tplc="EB56C57C">
      <w:numFmt w:val="decimal"/>
      <w:lvlText w:val=""/>
      <w:lvlJc w:val="left"/>
    </w:lvl>
    <w:lvl w:ilvl="6" w:tplc="977853C0">
      <w:numFmt w:val="decimal"/>
      <w:lvlText w:val=""/>
      <w:lvlJc w:val="left"/>
    </w:lvl>
    <w:lvl w:ilvl="7" w:tplc="4BAA0CF6">
      <w:numFmt w:val="decimal"/>
      <w:lvlText w:val=""/>
      <w:lvlJc w:val="left"/>
    </w:lvl>
    <w:lvl w:ilvl="8" w:tplc="76143FCC">
      <w:numFmt w:val="decimal"/>
      <w:lvlText w:val=""/>
      <w:lvlJc w:val="left"/>
    </w:lvl>
  </w:abstractNum>
  <w:abstractNum w:abstractNumId="24">
    <w:nsid w:val="00005F32"/>
    <w:multiLevelType w:val="hybridMultilevel"/>
    <w:tmpl w:val="C45201BA"/>
    <w:lvl w:ilvl="0" w:tplc="00D66B70">
      <w:start w:val="1"/>
      <w:numFmt w:val="bullet"/>
      <w:lvlText w:val="-"/>
      <w:lvlJc w:val="left"/>
    </w:lvl>
    <w:lvl w:ilvl="1" w:tplc="3208BFBC">
      <w:start w:val="1"/>
      <w:numFmt w:val="bullet"/>
      <w:lvlText w:val="В"/>
      <w:lvlJc w:val="left"/>
    </w:lvl>
    <w:lvl w:ilvl="2" w:tplc="2E6A1F56">
      <w:numFmt w:val="decimal"/>
      <w:lvlText w:val=""/>
      <w:lvlJc w:val="left"/>
    </w:lvl>
    <w:lvl w:ilvl="3" w:tplc="6D0C070C">
      <w:numFmt w:val="decimal"/>
      <w:lvlText w:val=""/>
      <w:lvlJc w:val="left"/>
    </w:lvl>
    <w:lvl w:ilvl="4" w:tplc="DB4A667E">
      <w:numFmt w:val="decimal"/>
      <w:lvlText w:val=""/>
      <w:lvlJc w:val="left"/>
    </w:lvl>
    <w:lvl w:ilvl="5" w:tplc="698239B4">
      <w:numFmt w:val="decimal"/>
      <w:lvlText w:val=""/>
      <w:lvlJc w:val="left"/>
    </w:lvl>
    <w:lvl w:ilvl="6" w:tplc="2C4A6C72">
      <w:numFmt w:val="decimal"/>
      <w:lvlText w:val=""/>
      <w:lvlJc w:val="left"/>
    </w:lvl>
    <w:lvl w:ilvl="7" w:tplc="E1201932">
      <w:numFmt w:val="decimal"/>
      <w:lvlText w:val=""/>
      <w:lvlJc w:val="left"/>
    </w:lvl>
    <w:lvl w:ilvl="8" w:tplc="E8D269AC">
      <w:numFmt w:val="decimal"/>
      <w:lvlText w:val=""/>
      <w:lvlJc w:val="left"/>
    </w:lvl>
  </w:abstractNum>
  <w:abstractNum w:abstractNumId="25">
    <w:nsid w:val="00006032"/>
    <w:multiLevelType w:val="hybridMultilevel"/>
    <w:tmpl w:val="B7B08E0A"/>
    <w:lvl w:ilvl="0" w:tplc="A58ED1D0">
      <w:start w:val="1"/>
      <w:numFmt w:val="bullet"/>
      <w:lvlText w:val="и"/>
      <w:lvlJc w:val="left"/>
    </w:lvl>
    <w:lvl w:ilvl="1" w:tplc="B75CD6E4">
      <w:start w:val="2"/>
      <w:numFmt w:val="decimal"/>
      <w:lvlText w:val="%2)"/>
      <w:lvlJc w:val="left"/>
    </w:lvl>
    <w:lvl w:ilvl="2" w:tplc="697AD2D8">
      <w:numFmt w:val="decimal"/>
      <w:lvlText w:val=""/>
      <w:lvlJc w:val="left"/>
    </w:lvl>
    <w:lvl w:ilvl="3" w:tplc="460E1C92">
      <w:numFmt w:val="decimal"/>
      <w:lvlText w:val=""/>
      <w:lvlJc w:val="left"/>
    </w:lvl>
    <w:lvl w:ilvl="4" w:tplc="5AC82620">
      <w:numFmt w:val="decimal"/>
      <w:lvlText w:val=""/>
      <w:lvlJc w:val="left"/>
    </w:lvl>
    <w:lvl w:ilvl="5" w:tplc="E7EE2814">
      <w:numFmt w:val="decimal"/>
      <w:lvlText w:val=""/>
      <w:lvlJc w:val="left"/>
    </w:lvl>
    <w:lvl w:ilvl="6" w:tplc="D2520F56">
      <w:numFmt w:val="decimal"/>
      <w:lvlText w:val=""/>
      <w:lvlJc w:val="left"/>
    </w:lvl>
    <w:lvl w:ilvl="7" w:tplc="AD6A6E00">
      <w:numFmt w:val="decimal"/>
      <w:lvlText w:val=""/>
      <w:lvlJc w:val="left"/>
    </w:lvl>
    <w:lvl w:ilvl="8" w:tplc="732CC278">
      <w:numFmt w:val="decimal"/>
      <w:lvlText w:val=""/>
      <w:lvlJc w:val="left"/>
    </w:lvl>
  </w:abstractNum>
  <w:abstractNum w:abstractNumId="26">
    <w:nsid w:val="000066C4"/>
    <w:multiLevelType w:val="hybridMultilevel"/>
    <w:tmpl w:val="C48A56B0"/>
    <w:lvl w:ilvl="0" w:tplc="2A541D34">
      <w:start w:val="1"/>
      <w:numFmt w:val="bullet"/>
      <w:lvlText w:val="В"/>
      <w:lvlJc w:val="left"/>
    </w:lvl>
    <w:lvl w:ilvl="1" w:tplc="D04A4E00">
      <w:numFmt w:val="decimal"/>
      <w:lvlText w:val=""/>
      <w:lvlJc w:val="left"/>
    </w:lvl>
    <w:lvl w:ilvl="2" w:tplc="B76AE17C">
      <w:numFmt w:val="decimal"/>
      <w:lvlText w:val=""/>
      <w:lvlJc w:val="left"/>
    </w:lvl>
    <w:lvl w:ilvl="3" w:tplc="0A06D8BC">
      <w:numFmt w:val="decimal"/>
      <w:lvlText w:val=""/>
      <w:lvlJc w:val="left"/>
    </w:lvl>
    <w:lvl w:ilvl="4" w:tplc="52FCF7D0">
      <w:numFmt w:val="decimal"/>
      <w:lvlText w:val=""/>
      <w:lvlJc w:val="left"/>
    </w:lvl>
    <w:lvl w:ilvl="5" w:tplc="827A2020">
      <w:numFmt w:val="decimal"/>
      <w:lvlText w:val=""/>
      <w:lvlJc w:val="left"/>
    </w:lvl>
    <w:lvl w:ilvl="6" w:tplc="B3B83738">
      <w:numFmt w:val="decimal"/>
      <w:lvlText w:val=""/>
      <w:lvlJc w:val="left"/>
    </w:lvl>
    <w:lvl w:ilvl="7" w:tplc="DE1EE4C4">
      <w:numFmt w:val="decimal"/>
      <w:lvlText w:val=""/>
      <w:lvlJc w:val="left"/>
    </w:lvl>
    <w:lvl w:ilvl="8" w:tplc="EA3450A2">
      <w:numFmt w:val="decimal"/>
      <w:lvlText w:val=""/>
      <w:lvlJc w:val="left"/>
    </w:lvl>
  </w:abstractNum>
  <w:abstractNum w:abstractNumId="27">
    <w:nsid w:val="00006B36"/>
    <w:multiLevelType w:val="hybridMultilevel"/>
    <w:tmpl w:val="F2F09868"/>
    <w:lvl w:ilvl="0" w:tplc="718C9D9C">
      <w:start w:val="1"/>
      <w:numFmt w:val="bullet"/>
      <w:lvlText w:val=""/>
      <w:lvlJc w:val="left"/>
    </w:lvl>
    <w:lvl w:ilvl="1" w:tplc="F9222C52">
      <w:numFmt w:val="decimal"/>
      <w:lvlText w:val=""/>
      <w:lvlJc w:val="left"/>
    </w:lvl>
    <w:lvl w:ilvl="2" w:tplc="A790E632">
      <w:numFmt w:val="decimal"/>
      <w:lvlText w:val=""/>
      <w:lvlJc w:val="left"/>
    </w:lvl>
    <w:lvl w:ilvl="3" w:tplc="C96CEEF8">
      <w:numFmt w:val="decimal"/>
      <w:lvlText w:val=""/>
      <w:lvlJc w:val="left"/>
    </w:lvl>
    <w:lvl w:ilvl="4" w:tplc="5594804E">
      <w:numFmt w:val="decimal"/>
      <w:lvlText w:val=""/>
      <w:lvlJc w:val="left"/>
    </w:lvl>
    <w:lvl w:ilvl="5" w:tplc="A39629F2">
      <w:numFmt w:val="decimal"/>
      <w:lvlText w:val=""/>
      <w:lvlJc w:val="left"/>
    </w:lvl>
    <w:lvl w:ilvl="6" w:tplc="7C28803C">
      <w:numFmt w:val="decimal"/>
      <w:lvlText w:val=""/>
      <w:lvlJc w:val="left"/>
    </w:lvl>
    <w:lvl w:ilvl="7" w:tplc="E180A88C">
      <w:numFmt w:val="decimal"/>
      <w:lvlText w:val=""/>
      <w:lvlJc w:val="left"/>
    </w:lvl>
    <w:lvl w:ilvl="8" w:tplc="8ADA48A2">
      <w:numFmt w:val="decimal"/>
      <w:lvlText w:val=""/>
      <w:lvlJc w:val="left"/>
    </w:lvl>
  </w:abstractNum>
  <w:abstractNum w:abstractNumId="28">
    <w:nsid w:val="000073DA"/>
    <w:multiLevelType w:val="hybridMultilevel"/>
    <w:tmpl w:val="BFEA1F72"/>
    <w:lvl w:ilvl="0" w:tplc="BEBE2C5C">
      <w:start w:val="4"/>
      <w:numFmt w:val="decimal"/>
      <w:lvlText w:val="%1."/>
      <w:lvlJc w:val="left"/>
    </w:lvl>
    <w:lvl w:ilvl="1" w:tplc="34063614">
      <w:numFmt w:val="decimal"/>
      <w:lvlText w:val=""/>
      <w:lvlJc w:val="left"/>
    </w:lvl>
    <w:lvl w:ilvl="2" w:tplc="2A044802">
      <w:numFmt w:val="decimal"/>
      <w:lvlText w:val=""/>
      <w:lvlJc w:val="left"/>
    </w:lvl>
    <w:lvl w:ilvl="3" w:tplc="0AA233B0">
      <w:numFmt w:val="decimal"/>
      <w:lvlText w:val=""/>
      <w:lvlJc w:val="left"/>
    </w:lvl>
    <w:lvl w:ilvl="4" w:tplc="6160254C">
      <w:numFmt w:val="decimal"/>
      <w:lvlText w:val=""/>
      <w:lvlJc w:val="left"/>
    </w:lvl>
    <w:lvl w:ilvl="5" w:tplc="517A110C">
      <w:numFmt w:val="decimal"/>
      <w:lvlText w:val=""/>
      <w:lvlJc w:val="left"/>
    </w:lvl>
    <w:lvl w:ilvl="6" w:tplc="6ED0A7C4">
      <w:numFmt w:val="decimal"/>
      <w:lvlText w:val=""/>
      <w:lvlJc w:val="left"/>
    </w:lvl>
    <w:lvl w:ilvl="7" w:tplc="BA4457E0">
      <w:numFmt w:val="decimal"/>
      <w:lvlText w:val=""/>
      <w:lvlJc w:val="left"/>
    </w:lvl>
    <w:lvl w:ilvl="8" w:tplc="8F74C204">
      <w:numFmt w:val="decimal"/>
      <w:lvlText w:val=""/>
      <w:lvlJc w:val="left"/>
    </w:lvl>
  </w:abstractNum>
  <w:abstractNum w:abstractNumId="29">
    <w:nsid w:val="0000759A"/>
    <w:multiLevelType w:val="hybridMultilevel"/>
    <w:tmpl w:val="2A0093EE"/>
    <w:lvl w:ilvl="0" w:tplc="AD2E2A04">
      <w:start w:val="1"/>
      <w:numFmt w:val="bullet"/>
      <w:lvlText w:val="с"/>
      <w:lvlJc w:val="left"/>
    </w:lvl>
    <w:lvl w:ilvl="1" w:tplc="547A6460">
      <w:numFmt w:val="decimal"/>
      <w:lvlText w:val=""/>
      <w:lvlJc w:val="left"/>
    </w:lvl>
    <w:lvl w:ilvl="2" w:tplc="291448E6">
      <w:numFmt w:val="decimal"/>
      <w:lvlText w:val=""/>
      <w:lvlJc w:val="left"/>
    </w:lvl>
    <w:lvl w:ilvl="3" w:tplc="FACAB6EA">
      <w:numFmt w:val="decimal"/>
      <w:lvlText w:val=""/>
      <w:lvlJc w:val="left"/>
    </w:lvl>
    <w:lvl w:ilvl="4" w:tplc="CB8C5992">
      <w:numFmt w:val="decimal"/>
      <w:lvlText w:val=""/>
      <w:lvlJc w:val="left"/>
    </w:lvl>
    <w:lvl w:ilvl="5" w:tplc="9176D684">
      <w:numFmt w:val="decimal"/>
      <w:lvlText w:val=""/>
      <w:lvlJc w:val="left"/>
    </w:lvl>
    <w:lvl w:ilvl="6" w:tplc="1B46A60A">
      <w:numFmt w:val="decimal"/>
      <w:lvlText w:val=""/>
      <w:lvlJc w:val="left"/>
    </w:lvl>
    <w:lvl w:ilvl="7" w:tplc="6DDC19A0">
      <w:numFmt w:val="decimal"/>
      <w:lvlText w:val=""/>
      <w:lvlJc w:val="left"/>
    </w:lvl>
    <w:lvl w:ilvl="8" w:tplc="8ED0583E">
      <w:numFmt w:val="decimal"/>
      <w:lvlText w:val=""/>
      <w:lvlJc w:val="left"/>
    </w:lvl>
  </w:abstractNum>
  <w:abstractNum w:abstractNumId="30">
    <w:nsid w:val="0000797D"/>
    <w:multiLevelType w:val="hybridMultilevel"/>
    <w:tmpl w:val="754663F4"/>
    <w:lvl w:ilvl="0" w:tplc="281044DE">
      <w:start w:val="1"/>
      <w:numFmt w:val="bullet"/>
      <w:lvlText w:val="В"/>
      <w:lvlJc w:val="left"/>
    </w:lvl>
    <w:lvl w:ilvl="1" w:tplc="4F74684E">
      <w:numFmt w:val="decimal"/>
      <w:lvlText w:val=""/>
      <w:lvlJc w:val="left"/>
    </w:lvl>
    <w:lvl w:ilvl="2" w:tplc="13863C3C">
      <w:numFmt w:val="decimal"/>
      <w:lvlText w:val=""/>
      <w:lvlJc w:val="left"/>
    </w:lvl>
    <w:lvl w:ilvl="3" w:tplc="410CED5C">
      <w:numFmt w:val="decimal"/>
      <w:lvlText w:val=""/>
      <w:lvlJc w:val="left"/>
    </w:lvl>
    <w:lvl w:ilvl="4" w:tplc="97E81670">
      <w:numFmt w:val="decimal"/>
      <w:lvlText w:val=""/>
      <w:lvlJc w:val="left"/>
    </w:lvl>
    <w:lvl w:ilvl="5" w:tplc="1D1C3FBC">
      <w:numFmt w:val="decimal"/>
      <w:lvlText w:val=""/>
      <w:lvlJc w:val="left"/>
    </w:lvl>
    <w:lvl w:ilvl="6" w:tplc="6E121A3E">
      <w:numFmt w:val="decimal"/>
      <w:lvlText w:val=""/>
      <w:lvlJc w:val="left"/>
    </w:lvl>
    <w:lvl w:ilvl="7" w:tplc="21D68C60">
      <w:numFmt w:val="decimal"/>
      <w:lvlText w:val=""/>
      <w:lvlJc w:val="left"/>
    </w:lvl>
    <w:lvl w:ilvl="8" w:tplc="E35CF65E">
      <w:numFmt w:val="decimal"/>
      <w:lvlText w:val=""/>
      <w:lvlJc w:val="left"/>
    </w:lvl>
  </w:abstractNum>
  <w:abstractNum w:abstractNumId="31">
    <w:nsid w:val="0000798B"/>
    <w:multiLevelType w:val="hybridMultilevel"/>
    <w:tmpl w:val="F9389898"/>
    <w:lvl w:ilvl="0" w:tplc="9A2E5940">
      <w:start w:val="3"/>
      <w:numFmt w:val="decimal"/>
      <w:lvlText w:val="%1."/>
      <w:lvlJc w:val="left"/>
    </w:lvl>
    <w:lvl w:ilvl="1" w:tplc="859ADD8C">
      <w:numFmt w:val="decimal"/>
      <w:lvlText w:val=""/>
      <w:lvlJc w:val="left"/>
    </w:lvl>
    <w:lvl w:ilvl="2" w:tplc="05C47366">
      <w:numFmt w:val="decimal"/>
      <w:lvlText w:val=""/>
      <w:lvlJc w:val="left"/>
    </w:lvl>
    <w:lvl w:ilvl="3" w:tplc="9D06699A">
      <w:numFmt w:val="decimal"/>
      <w:lvlText w:val=""/>
      <w:lvlJc w:val="left"/>
    </w:lvl>
    <w:lvl w:ilvl="4" w:tplc="917A959C">
      <w:numFmt w:val="decimal"/>
      <w:lvlText w:val=""/>
      <w:lvlJc w:val="left"/>
    </w:lvl>
    <w:lvl w:ilvl="5" w:tplc="18A4C162">
      <w:numFmt w:val="decimal"/>
      <w:lvlText w:val=""/>
      <w:lvlJc w:val="left"/>
    </w:lvl>
    <w:lvl w:ilvl="6" w:tplc="41245088">
      <w:numFmt w:val="decimal"/>
      <w:lvlText w:val=""/>
      <w:lvlJc w:val="left"/>
    </w:lvl>
    <w:lvl w:ilvl="7" w:tplc="ED580482">
      <w:numFmt w:val="decimal"/>
      <w:lvlText w:val=""/>
      <w:lvlJc w:val="left"/>
    </w:lvl>
    <w:lvl w:ilvl="8" w:tplc="5A2E0A1A">
      <w:numFmt w:val="decimal"/>
      <w:lvlText w:val=""/>
      <w:lvlJc w:val="left"/>
    </w:lvl>
  </w:abstractNum>
  <w:abstractNum w:abstractNumId="32">
    <w:nsid w:val="00007EB7"/>
    <w:multiLevelType w:val="hybridMultilevel"/>
    <w:tmpl w:val="267EF6E4"/>
    <w:lvl w:ilvl="0" w:tplc="378A39E6">
      <w:start w:val="1"/>
      <w:numFmt w:val="bullet"/>
      <w:lvlText w:val="и"/>
      <w:lvlJc w:val="left"/>
    </w:lvl>
    <w:lvl w:ilvl="1" w:tplc="9EBC1BB0">
      <w:start w:val="1"/>
      <w:numFmt w:val="decimal"/>
      <w:lvlText w:val="%2)"/>
      <w:lvlJc w:val="left"/>
    </w:lvl>
    <w:lvl w:ilvl="2" w:tplc="88580644">
      <w:numFmt w:val="decimal"/>
      <w:lvlText w:val=""/>
      <w:lvlJc w:val="left"/>
    </w:lvl>
    <w:lvl w:ilvl="3" w:tplc="DDBE6296">
      <w:numFmt w:val="decimal"/>
      <w:lvlText w:val=""/>
      <w:lvlJc w:val="left"/>
    </w:lvl>
    <w:lvl w:ilvl="4" w:tplc="6D2A69E6">
      <w:numFmt w:val="decimal"/>
      <w:lvlText w:val=""/>
      <w:lvlJc w:val="left"/>
    </w:lvl>
    <w:lvl w:ilvl="5" w:tplc="0F9670FC">
      <w:numFmt w:val="decimal"/>
      <w:lvlText w:val=""/>
      <w:lvlJc w:val="left"/>
    </w:lvl>
    <w:lvl w:ilvl="6" w:tplc="FCD4196A">
      <w:numFmt w:val="decimal"/>
      <w:lvlText w:val=""/>
      <w:lvlJc w:val="left"/>
    </w:lvl>
    <w:lvl w:ilvl="7" w:tplc="5F722520">
      <w:numFmt w:val="decimal"/>
      <w:lvlText w:val=""/>
      <w:lvlJc w:val="left"/>
    </w:lvl>
    <w:lvl w:ilvl="8" w:tplc="C2888910">
      <w:numFmt w:val="decimal"/>
      <w:lvlText w:val=""/>
      <w:lvlJc w:val="left"/>
    </w:lvl>
  </w:abstractNum>
  <w:abstractNum w:abstractNumId="33">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D72075B"/>
    <w:multiLevelType w:val="hybridMultilevel"/>
    <w:tmpl w:val="DB642CE0"/>
    <w:lvl w:ilvl="0" w:tplc="C6DC623E">
      <w:start w:val="1"/>
      <w:numFmt w:val="bullet"/>
      <w:lvlText w:val="и"/>
      <w:lvlJc w:val="left"/>
    </w:lvl>
    <w:lvl w:ilvl="1" w:tplc="04190001">
      <w:start w:val="1"/>
      <w:numFmt w:val="bullet"/>
      <w:lvlText w:val=""/>
      <w:lvlJc w:val="left"/>
      <w:rPr>
        <w:rFonts w:ascii="Symbol" w:hAnsi="Symbol" w:hint="default"/>
      </w:rPr>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35">
    <w:nsid w:val="1C99454B"/>
    <w:multiLevelType w:val="multilevel"/>
    <w:tmpl w:val="3FBC6EA4"/>
    <w:lvl w:ilvl="0">
      <w:start w:val="2"/>
      <w:numFmt w:val="decimal"/>
      <w:lvlText w:val="%1"/>
      <w:lvlJc w:val="left"/>
      <w:pPr>
        <w:ind w:left="375" w:hanging="375"/>
      </w:pPr>
      <w:rPr>
        <w:rFonts w:eastAsia="Times New Roman" w:hint="default"/>
        <w:b/>
        <w:sz w:val="28"/>
      </w:rPr>
    </w:lvl>
    <w:lvl w:ilvl="1">
      <w:start w:val="3"/>
      <w:numFmt w:val="decimal"/>
      <w:lvlText w:val="%1.%2"/>
      <w:lvlJc w:val="left"/>
      <w:pPr>
        <w:ind w:left="1355" w:hanging="375"/>
      </w:pPr>
      <w:rPr>
        <w:rFonts w:eastAsia="Times New Roman" w:hint="default"/>
        <w:b/>
        <w:sz w:val="28"/>
      </w:rPr>
    </w:lvl>
    <w:lvl w:ilvl="2">
      <w:start w:val="1"/>
      <w:numFmt w:val="decimalZero"/>
      <w:lvlText w:val="%1.%2.%3"/>
      <w:lvlJc w:val="left"/>
      <w:pPr>
        <w:ind w:left="2680" w:hanging="720"/>
      </w:pPr>
      <w:rPr>
        <w:rFonts w:eastAsia="Times New Roman" w:hint="default"/>
        <w:b/>
        <w:sz w:val="28"/>
      </w:rPr>
    </w:lvl>
    <w:lvl w:ilvl="3">
      <w:start w:val="1"/>
      <w:numFmt w:val="decimal"/>
      <w:lvlText w:val="%1.%2.%3.%4"/>
      <w:lvlJc w:val="left"/>
      <w:pPr>
        <w:ind w:left="4020" w:hanging="1080"/>
      </w:pPr>
      <w:rPr>
        <w:rFonts w:eastAsia="Times New Roman" w:hint="default"/>
        <w:b/>
        <w:sz w:val="28"/>
      </w:rPr>
    </w:lvl>
    <w:lvl w:ilvl="4">
      <w:start w:val="1"/>
      <w:numFmt w:val="decimal"/>
      <w:lvlText w:val="%1.%2.%3.%4.%5"/>
      <w:lvlJc w:val="left"/>
      <w:pPr>
        <w:ind w:left="5000" w:hanging="1080"/>
      </w:pPr>
      <w:rPr>
        <w:rFonts w:eastAsia="Times New Roman" w:hint="default"/>
        <w:b/>
        <w:sz w:val="28"/>
      </w:rPr>
    </w:lvl>
    <w:lvl w:ilvl="5">
      <w:start w:val="1"/>
      <w:numFmt w:val="decimal"/>
      <w:lvlText w:val="%1.%2.%3.%4.%5.%6"/>
      <w:lvlJc w:val="left"/>
      <w:pPr>
        <w:ind w:left="6340" w:hanging="1440"/>
      </w:pPr>
      <w:rPr>
        <w:rFonts w:eastAsia="Times New Roman" w:hint="default"/>
        <w:b/>
        <w:sz w:val="28"/>
      </w:rPr>
    </w:lvl>
    <w:lvl w:ilvl="6">
      <w:start w:val="1"/>
      <w:numFmt w:val="decimal"/>
      <w:lvlText w:val="%1.%2.%3.%4.%5.%6.%7"/>
      <w:lvlJc w:val="left"/>
      <w:pPr>
        <w:ind w:left="7320" w:hanging="1440"/>
      </w:pPr>
      <w:rPr>
        <w:rFonts w:eastAsia="Times New Roman" w:hint="default"/>
        <w:b/>
        <w:sz w:val="28"/>
      </w:rPr>
    </w:lvl>
    <w:lvl w:ilvl="7">
      <w:start w:val="1"/>
      <w:numFmt w:val="decimal"/>
      <w:lvlText w:val="%1.%2.%3.%4.%5.%6.%7.%8"/>
      <w:lvlJc w:val="left"/>
      <w:pPr>
        <w:ind w:left="8660" w:hanging="1800"/>
      </w:pPr>
      <w:rPr>
        <w:rFonts w:eastAsia="Times New Roman" w:hint="default"/>
        <w:b/>
        <w:sz w:val="28"/>
      </w:rPr>
    </w:lvl>
    <w:lvl w:ilvl="8">
      <w:start w:val="1"/>
      <w:numFmt w:val="decimal"/>
      <w:lvlText w:val="%1.%2.%3.%4.%5.%6.%7.%8.%9"/>
      <w:lvlJc w:val="left"/>
      <w:pPr>
        <w:ind w:left="10000" w:hanging="2160"/>
      </w:pPr>
      <w:rPr>
        <w:rFonts w:eastAsia="Times New Roman" w:hint="default"/>
        <w:b/>
        <w:sz w:val="28"/>
      </w:rPr>
    </w:lvl>
  </w:abstractNum>
  <w:abstractNum w:abstractNumId="36">
    <w:nsid w:val="39ED6A29"/>
    <w:multiLevelType w:val="hybridMultilevel"/>
    <w:tmpl w:val="ECB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6765B0"/>
    <w:multiLevelType w:val="hybridMultilevel"/>
    <w:tmpl w:val="1CE4B616"/>
    <w:lvl w:ilvl="0" w:tplc="00D66B7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D71C69"/>
    <w:multiLevelType w:val="hybridMultilevel"/>
    <w:tmpl w:val="233E4BD2"/>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7E5303"/>
    <w:multiLevelType w:val="hybridMultilevel"/>
    <w:tmpl w:val="E53A86B8"/>
    <w:lvl w:ilvl="0" w:tplc="00D66B7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EF5974"/>
    <w:multiLevelType w:val="hybridMultilevel"/>
    <w:tmpl w:val="EC588C8E"/>
    <w:lvl w:ilvl="0" w:tplc="62108A98">
      <w:start w:val="1"/>
      <w:numFmt w:val="decimal"/>
      <w:lvlText w:val="%1)"/>
      <w:lvlJc w:val="left"/>
      <w:pPr>
        <w:ind w:left="1637" w:hanging="360"/>
      </w:pPr>
      <w:rPr>
        <w:rFonts w:hint="default"/>
      </w:rPr>
    </w:lvl>
    <w:lvl w:ilvl="1" w:tplc="B6D4754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F53873"/>
    <w:multiLevelType w:val="hybridMultilevel"/>
    <w:tmpl w:val="909C43CA"/>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7"/>
  </w:num>
  <w:num w:numId="4">
    <w:abstractNumId w:val="22"/>
  </w:num>
  <w:num w:numId="5">
    <w:abstractNumId w:val="12"/>
  </w:num>
  <w:num w:numId="6">
    <w:abstractNumId w:val="5"/>
  </w:num>
  <w:num w:numId="7">
    <w:abstractNumId w:val="24"/>
  </w:num>
  <w:num w:numId="8">
    <w:abstractNumId w:val="11"/>
  </w:num>
  <w:num w:numId="9">
    <w:abstractNumId w:val="10"/>
  </w:num>
  <w:num w:numId="10">
    <w:abstractNumId w:val="30"/>
  </w:num>
  <w:num w:numId="11">
    <w:abstractNumId w:val="0"/>
  </w:num>
  <w:num w:numId="12">
    <w:abstractNumId w:val="17"/>
  </w:num>
  <w:num w:numId="13">
    <w:abstractNumId w:val="9"/>
  </w:num>
  <w:num w:numId="14">
    <w:abstractNumId w:val="23"/>
  </w:num>
  <w:num w:numId="15">
    <w:abstractNumId w:val="18"/>
  </w:num>
  <w:num w:numId="16">
    <w:abstractNumId w:val="16"/>
  </w:num>
  <w:num w:numId="17">
    <w:abstractNumId w:val="8"/>
  </w:num>
  <w:num w:numId="18">
    <w:abstractNumId w:val="3"/>
  </w:num>
  <w:num w:numId="19">
    <w:abstractNumId w:val="6"/>
  </w:num>
  <w:num w:numId="20">
    <w:abstractNumId w:val="26"/>
  </w:num>
  <w:num w:numId="21">
    <w:abstractNumId w:val="15"/>
  </w:num>
  <w:num w:numId="22">
    <w:abstractNumId w:val="32"/>
  </w:num>
  <w:num w:numId="23">
    <w:abstractNumId w:val="25"/>
  </w:num>
  <w:num w:numId="24">
    <w:abstractNumId w:val="7"/>
  </w:num>
  <w:num w:numId="25">
    <w:abstractNumId w:val="4"/>
  </w:num>
  <w:num w:numId="26">
    <w:abstractNumId w:val="19"/>
  </w:num>
  <w:num w:numId="27">
    <w:abstractNumId w:val="13"/>
  </w:num>
  <w:num w:numId="28">
    <w:abstractNumId w:val="21"/>
  </w:num>
  <w:num w:numId="29">
    <w:abstractNumId w:val="14"/>
  </w:num>
  <w:num w:numId="30">
    <w:abstractNumId w:val="2"/>
  </w:num>
  <w:num w:numId="31">
    <w:abstractNumId w:val="31"/>
  </w:num>
  <w:num w:numId="32">
    <w:abstractNumId w:val="1"/>
  </w:num>
  <w:num w:numId="33">
    <w:abstractNumId w:val="28"/>
  </w:num>
  <w:num w:numId="34">
    <w:abstractNumId w:val="40"/>
  </w:num>
  <w:num w:numId="35">
    <w:abstractNumId w:val="37"/>
  </w:num>
  <w:num w:numId="36">
    <w:abstractNumId w:val="44"/>
  </w:num>
  <w:num w:numId="37">
    <w:abstractNumId w:val="35"/>
  </w:num>
  <w:num w:numId="38">
    <w:abstractNumId w:val="41"/>
  </w:num>
  <w:num w:numId="39">
    <w:abstractNumId w:val="34"/>
  </w:num>
  <w:num w:numId="40">
    <w:abstractNumId w:val="36"/>
  </w:num>
  <w:num w:numId="41">
    <w:abstractNumId w:val="43"/>
  </w:num>
  <w:num w:numId="42">
    <w:abstractNumId w:val="38"/>
  </w:num>
  <w:num w:numId="43">
    <w:abstractNumId w:val="33"/>
  </w:num>
  <w:num w:numId="44">
    <w:abstractNumId w:val="39"/>
  </w:num>
  <w:num w:numId="4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0"/>
    <w:rsid w:val="0003781A"/>
    <w:rsid w:val="000C4DD9"/>
    <w:rsid w:val="000C61DE"/>
    <w:rsid w:val="00172779"/>
    <w:rsid w:val="001A25B5"/>
    <w:rsid w:val="001A655A"/>
    <w:rsid w:val="001F1747"/>
    <w:rsid w:val="002644EA"/>
    <w:rsid w:val="00283E5E"/>
    <w:rsid w:val="002E332A"/>
    <w:rsid w:val="00321C52"/>
    <w:rsid w:val="00414638"/>
    <w:rsid w:val="00471C10"/>
    <w:rsid w:val="004978A5"/>
    <w:rsid w:val="004E12B1"/>
    <w:rsid w:val="0052264B"/>
    <w:rsid w:val="00524FCE"/>
    <w:rsid w:val="005C10DA"/>
    <w:rsid w:val="005C50E1"/>
    <w:rsid w:val="0065135B"/>
    <w:rsid w:val="006A264E"/>
    <w:rsid w:val="006D268E"/>
    <w:rsid w:val="007A0837"/>
    <w:rsid w:val="007F0806"/>
    <w:rsid w:val="007F769E"/>
    <w:rsid w:val="008C017E"/>
    <w:rsid w:val="00A033AA"/>
    <w:rsid w:val="00A456FF"/>
    <w:rsid w:val="00A71700"/>
    <w:rsid w:val="00B22EAE"/>
    <w:rsid w:val="00B3542D"/>
    <w:rsid w:val="00BD21E9"/>
    <w:rsid w:val="00C4656C"/>
    <w:rsid w:val="00C758EE"/>
    <w:rsid w:val="00D00DAB"/>
    <w:rsid w:val="00D103C5"/>
    <w:rsid w:val="00DE3668"/>
    <w:rsid w:val="00E91D55"/>
    <w:rsid w:val="00E97D1A"/>
    <w:rsid w:val="00EC1991"/>
    <w:rsid w:val="00EF70C2"/>
    <w:rsid w:val="00F47761"/>
    <w:rsid w:val="00F5265F"/>
    <w:rsid w:val="00F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17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semiHidden/>
    <w:rsid w:val="001F174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EAE"/>
    <w:pPr>
      <w:ind w:left="720"/>
      <w:contextualSpacing/>
    </w:pPr>
  </w:style>
  <w:style w:type="paragraph" w:styleId="a5">
    <w:name w:val="header"/>
    <w:basedOn w:val="a"/>
    <w:link w:val="a6"/>
    <w:uiPriority w:val="99"/>
    <w:unhideWhenUsed/>
    <w:rsid w:val="000C61DE"/>
    <w:pPr>
      <w:tabs>
        <w:tab w:val="center" w:pos="4677"/>
        <w:tab w:val="right" w:pos="9355"/>
      </w:tabs>
    </w:pPr>
  </w:style>
  <w:style w:type="character" w:customStyle="1" w:styleId="a6">
    <w:name w:val="Верхний колонтитул Знак"/>
    <w:basedOn w:val="a0"/>
    <w:link w:val="a5"/>
    <w:uiPriority w:val="99"/>
    <w:rsid w:val="000C61DE"/>
  </w:style>
  <w:style w:type="paragraph" w:styleId="a7">
    <w:name w:val="footer"/>
    <w:basedOn w:val="a"/>
    <w:link w:val="a8"/>
    <w:uiPriority w:val="99"/>
    <w:unhideWhenUsed/>
    <w:rsid w:val="000C61DE"/>
    <w:pPr>
      <w:tabs>
        <w:tab w:val="center" w:pos="4677"/>
        <w:tab w:val="right" w:pos="9355"/>
      </w:tabs>
    </w:pPr>
  </w:style>
  <w:style w:type="character" w:customStyle="1" w:styleId="a8">
    <w:name w:val="Нижний колонтитул Знак"/>
    <w:basedOn w:val="a0"/>
    <w:link w:val="a7"/>
    <w:uiPriority w:val="99"/>
    <w:rsid w:val="000C61DE"/>
  </w:style>
  <w:style w:type="paragraph" w:styleId="a9">
    <w:name w:val="Balloon Text"/>
    <w:basedOn w:val="a"/>
    <w:link w:val="aa"/>
    <w:uiPriority w:val="99"/>
    <w:semiHidden/>
    <w:unhideWhenUsed/>
    <w:rsid w:val="00283E5E"/>
    <w:rPr>
      <w:rFonts w:ascii="Tahoma" w:hAnsi="Tahoma" w:cs="Tahoma"/>
      <w:sz w:val="16"/>
      <w:szCs w:val="16"/>
    </w:rPr>
  </w:style>
  <w:style w:type="character" w:customStyle="1" w:styleId="aa">
    <w:name w:val="Текст выноски Знак"/>
    <w:basedOn w:val="a0"/>
    <w:link w:val="a9"/>
    <w:uiPriority w:val="99"/>
    <w:semiHidden/>
    <w:rsid w:val="00283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17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semiHidden/>
    <w:rsid w:val="001F174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EAE"/>
    <w:pPr>
      <w:ind w:left="720"/>
      <w:contextualSpacing/>
    </w:pPr>
  </w:style>
  <w:style w:type="paragraph" w:styleId="a5">
    <w:name w:val="header"/>
    <w:basedOn w:val="a"/>
    <w:link w:val="a6"/>
    <w:uiPriority w:val="99"/>
    <w:unhideWhenUsed/>
    <w:rsid w:val="000C61DE"/>
    <w:pPr>
      <w:tabs>
        <w:tab w:val="center" w:pos="4677"/>
        <w:tab w:val="right" w:pos="9355"/>
      </w:tabs>
    </w:pPr>
  </w:style>
  <w:style w:type="character" w:customStyle="1" w:styleId="a6">
    <w:name w:val="Верхний колонтитул Знак"/>
    <w:basedOn w:val="a0"/>
    <w:link w:val="a5"/>
    <w:uiPriority w:val="99"/>
    <w:rsid w:val="000C61DE"/>
  </w:style>
  <w:style w:type="paragraph" w:styleId="a7">
    <w:name w:val="footer"/>
    <w:basedOn w:val="a"/>
    <w:link w:val="a8"/>
    <w:uiPriority w:val="99"/>
    <w:unhideWhenUsed/>
    <w:rsid w:val="000C61DE"/>
    <w:pPr>
      <w:tabs>
        <w:tab w:val="center" w:pos="4677"/>
        <w:tab w:val="right" w:pos="9355"/>
      </w:tabs>
    </w:pPr>
  </w:style>
  <w:style w:type="character" w:customStyle="1" w:styleId="a8">
    <w:name w:val="Нижний колонтитул Знак"/>
    <w:basedOn w:val="a0"/>
    <w:link w:val="a7"/>
    <w:uiPriority w:val="99"/>
    <w:rsid w:val="000C61DE"/>
  </w:style>
  <w:style w:type="paragraph" w:styleId="a9">
    <w:name w:val="Balloon Text"/>
    <w:basedOn w:val="a"/>
    <w:link w:val="aa"/>
    <w:uiPriority w:val="99"/>
    <w:semiHidden/>
    <w:unhideWhenUsed/>
    <w:rsid w:val="00283E5E"/>
    <w:rPr>
      <w:rFonts w:ascii="Tahoma" w:hAnsi="Tahoma" w:cs="Tahoma"/>
      <w:sz w:val="16"/>
      <w:szCs w:val="16"/>
    </w:rPr>
  </w:style>
  <w:style w:type="character" w:customStyle="1" w:styleId="aa">
    <w:name w:val="Текст выноски Знак"/>
    <w:basedOn w:val="a0"/>
    <w:link w:val="a9"/>
    <w:uiPriority w:val="99"/>
    <w:semiHidden/>
    <w:rsid w:val="00283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pi.donstu.ru/%D0%B8%D0%BD%D0%BA%D0%BB%D1%8E%D0%B7%D0%B8%D0%B2%D0%BD%D0%BE%D0%B5-%D0%BE%D0%B1%D1%83%D1%87%D0%B5%D0%BD%D0%B8%D0%B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10070</Words>
  <Characters>57400</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Калякина Инесса Македоновна</cp:lastModifiedBy>
  <cp:revision>2</cp:revision>
  <cp:lastPrinted>2020-12-09T12:27:00Z</cp:lastPrinted>
  <dcterms:created xsi:type="dcterms:W3CDTF">2021-04-27T08:11:00Z</dcterms:created>
  <dcterms:modified xsi:type="dcterms:W3CDTF">2021-04-27T08:11:00Z</dcterms:modified>
</cp:coreProperties>
</file>