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41" w:rsidRPr="00B8563B" w:rsidRDefault="00971941" w:rsidP="00971941">
      <w:pPr>
        <w:jc w:val="center"/>
        <w:rPr>
          <w:sz w:val="28"/>
          <w:szCs w:val="28"/>
        </w:rPr>
      </w:pPr>
      <w:r w:rsidRPr="00B8563B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41" w:rsidRPr="00E8617A" w:rsidRDefault="00971941" w:rsidP="00971941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971941" w:rsidRPr="00707F18" w:rsidRDefault="00971941" w:rsidP="00971941">
      <w:pPr>
        <w:jc w:val="center"/>
        <w:outlineLvl w:val="0"/>
        <w:rPr>
          <w:sz w:val="24"/>
          <w:szCs w:val="24"/>
        </w:rPr>
      </w:pPr>
      <w:r w:rsidRPr="00707F18">
        <w:rPr>
          <w:sz w:val="24"/>
          <w:szCs w:val="24"/>
        </w:rPr>
        <w:t>МИНИСТЕРСТВО НАУКИ И ВЫСШЕГО ОБРАЗОВАНИЯ РОССИЙСКОЙ ФЕДЕРАЦИИ</w:t>
      </w:r>
    </w:p>
    <w:p w:rsidR="00971941" w:rsidRPr="00707F18" w:rsidRDefault="00971941" w:rsidP="00971941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 xml:space="preserve">ПОЛИТЕХНИЧЕСКИЙ ИНСТИТУТ (ФИЛИАЛ) </w:t>
      </w:r>
    </w:p>
    <w:p w:rsidR="00971941" w:rsidRPr="00707F18" w:rsidRDefault="00971941" w:rsidP="00971941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 xml:space="preserve">ФЕДЕРАЛЬНОГО ГОСУДАРСТВЕННОГО БЮДЖЕТНОГО </w:t>
      </w:r>
    </w:p>
    <w:p w:rsidR="00971941" w:rsidRPr="00707F18" w:rsidRDefault="00971941" w:rsidP="00971941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>ОБРАЗОВАТЕЛЬНОГО УЧРЕЖДЕНИЯ ВЫСШЕГО ОБРАЗОВАНИЯ</w:t>
      </w:r>
    </w:p>
    <w:p w:rsidR="00971941" w:rsidRPr="00707F18" w:rsidRDefault="00971941" w:rsidP="00971941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 xml:space="preserve">«ДОНСКОЙ ГОСУДАРСТВЕННЫЙ ТЕХНИЧЕСКИЙ УНИВЕРСИТЕТ» </w:t>
      </w:r>
    </w:p>
    <w:p w:rsidR="00971941" w:rsidRPr="00707F18" w:rsidRDefault="00971941" w:rsidP="00971941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>В Г. ТАГАНРОГЕ РОСТОВСКОЙ ОБЛАСТИ</w:t>
      </w:r>
    </w:p>
    <w:p w:rsidR="00971941" w:rsidRPr="00707F18" w:rsidRDefault="00971941" w:rsidP="00971941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>ПИ (филиал) ДГТУ в г. Таганроге</w:t>
      </w:r>
    </w:p>
    <w:p w:rsidR="00971941" w:rsidRPr="0041387C" w:rsidRDefault="00971941" w:rsidP="00971941">
      <w:pPr>
        <w:spacing w:after="120"/>
        <w:jc w:val="center"/>
        <w:outlineLvl w:val="0"/>
        <w:rPr>
          <w:b/>
          <w:sz w:val="28"/>
          <w:szCs w:val="28"/>
        </w:rPr>
      </w:pPr>
      <w:r w:rsidRPr="0047073B">
        <w:rPr>
          <w:b/>
          <w:sz w:val="28"/>
          <w:szCs w:val="28"/>
        </w:rPr>
        <w:t xml:space="preserve"> </w:t>
      </w:r>
    </w:p>
    <w:p w:rsidR="00971941" w:rsidRPr="00F91B13" w:rsidRDefault="00971941" w:rsidP="00971941">
      <w:pPr>
        <w:spacing w:after="120"/>
        <w:ind w:left="3540"/>
        <w:jc w:val="center"/>
        <w:rPr>
          <w:bCs/>
          <w:sz w:val="28"/>
          <w:szCs w:val="28"/>
        </w:rPr>
      </w:pPr>
      <w:r w:rsidRPr="00F91B13">
        <w:rPr>
          <w:bCs/>
          <w:sz w:val="28"/>
          <w:szCs w:val="28"/>
        </w:rPr>
        <w:t>УТВЕРЖДАЮ</w:t>
      </w:r>
    </w:p>
    <w:p w:rsidR="00971941" w:rsidRPr="00F91B13" w:rsidRDefault="00971941" w:rsidP="00971941">
      <w:pPr>
        <w:ind w:left="2124" w:firstLine="708"/>
        <w:jc w:val="center"/>
        <w:rPr>
          <w:sz w:val="28"/>
          <w:szCs w:val="28"/>
        </w:rPr>
      </w:pPr>
      <w:r w:rsidRPr="00F91B13">
        <w:rPr>
          <w:sz w:val="28"/>
          <w:szCs w:val="28"/>
        </w:rPr>
        <w:t>Директор</w:t>
      </w:r>
    </w:p>
    <w:p w:rsidR="00971941" w:rsidRPr="00F91B13" w:rsidRDefault="00971941" w:rsidP="00971941">
      <w:pPr>
        <w:jc w:val="center"/>
        <w:rPr>
          <w:sz w:val="28"/>
          <w:szCs w:val="28"/>
        </w:rPr>
      </w:pPr>
      <w:r w:rsidRPr="00F91B13">
        <w:rPr>
          <w:sz w:val="28"/>
          <w:szCs w:val="28"/>
        </w:rPr>
        <w:t xml:space="preserve"> </w:t>
      </w:r>
      <w:r w:rsidRPr="00F91B13">
        <w:rPr>
          <w:sz w:val="28"/>
          <w:szCs w:val="28"/>
        </w:rPr>
        <w:tab/>
      </w:r>
      <w:r w:rsidRPr="00F91B13">
        <w:rPr>
          <w:sz w:val="28"/>
          <w:szCs w:val="28"/>
        </w:rPr>
        <w:tab/>
      </w:r>
      <w:r w:rsidRPr="00F91B13">
        <w:rPr>
          <w:sz w:val="28"/>
          <w:szCs w:val="28"/>
        </w:rPr>
        <w:tab/>
      </w:r>
      <w:r w:rsidRPr="00F91B13">
        <w:rPr>
          <w:sz w:val="28"/>
          <w:szCs w:val="28"/>
        </w:rPr>
        <w:tab/>
      </w:r>
      <w:r w:rsidRPr="00F91B13">
        <w:rPr>
          <w:sz w:val="28"/>
          <w:szCs w:val="28"/>
        </w:rPr>
        <w:tab/>
      </w:r>
      <w:r w:rsidRPr="00F91B13">
        <w:rPr>
          <w:sz w:val="28"/>
          <w:szCs w:val="28"/>
        </w:rPr>
        <w:tab/>
      </w:r>
      <w:r w:rsidRPr="00F91B13">
        <w:rPr>
          <w:sz w:val="28"/>
          <w:szCs w:val="28"/>
        </w:rPr>
        <w:tab/>
      </w:r>
    </w:p>
    <w:p w:rsidR="00971941" w:rsidRPr="00F91B13" w:rsidRDefault="00971941" w:rsidP="00971941">
      <w:pPr>
        <w:ind w:left="4248" w:firstLine="708"/>
        <w:jc w:val="center"/>
        <w:rPr>
          <w:sz w:val="28"/>
          <w:szCs w:val="28"/>
        </w:rPr>
      </w:pPr>
      <w:r w:rsidRPr="00F91B13">
        <w:rPr>
          <w:sz w:val="28"/>
          <w:szCs w:val="28"/>
        </w:rPr>
        <w:t xml:space="preserve">  ______________А.С. Болдырев</w:t>
      </w:r>
    </w:p>
    <w:p w:rsidR="00971941" w:rsidRPr="00F91B13" w:rsidRDefault="00971941" w:rsidP="00971941">
      <w:pPr>
        <w:rPr>
          <w:sz w:val="28"/>
          <w:szCs w:val="28"/>
        </w:rPr>
      </w:pPr>
    </w:p>
    <w:p w:rsidR="00971941" w:rsidRPr="00F91B13" w:rsidRDefault="00971941" w:rsidP="00971941">
      <w:pPr>
        <w:tabs>
          <w:tab w:val="left" w:pos="5805"/>
        </w:tabs>
        <w:rPr>
          <w:sz w:val="28"/>
          <w:szCs w:val="28"/>
        </w:rPr>
      </w:pPr>
      <w:r w:rsidRPr="00F91B13">
        <w:rPr>
          <w:sz w:val="28"/>
          <w:szCs w:val="28"/>
        </w:rPr>
        <w:tab/>
        <w:t>«___»_____________202</w:t>
      </w:r>
      <w:r w:rsidR="008C111A">
        <w:rPr>
          <w:sz w:val="28"/>
          <w:szCs w:val="28"/>
        </w:rPr>
        <w:t xml:space="preserve">4 </w:t>
      </w:r>
      <w:r w:rsidRPr="00F91B13">
        <w:rPr>
          <w:sz w:val="28"/>
          <w:szCs w:val="28"/>
        </w:rPr>
        <w:t>г.</w:t>
      </w:r>
    </w:p>
    <w:p w:rsidR="00971941" w:rsidRPr="00F91B13" w:rsidRDefault="00971941" w:rsidP="00971941">
      <w:pPr>
        <w:rPr>
          <w:sz w:val="28"/>
          <w:szCs w:val="28"/>
        </w:rPr>
      </w:pPr>
    </w:p>
    <w:p w:rsidR="00971941" w:rsidRPr="00F91B13" w:rsidRDefault="00ED28BD" w:rsidP="00971941">
      <w:pPr>
        <w:tabs>
          <w:tab w:val="left" w:pos="3870"/>
        </w:tabs>
        <w:jc w:val="center"/>
        <w:rPr>
          <w:b/>
          <w:sz w:val="28"/>
          <w:szCs w:val="28"/>
        </w:rPr>
      </w:pPr>
      <w:r w:rsidRPr="008C111A">
        <w:rPr>
          <w:b/>
          <w:sz w:val="28"/>
          <w:szCs w:val="28"/>
        </w:rPr>
        <w:t xml:space="preserve">ОБРАЗОВАТЕЛЬНАЯ </w:t>
      </w:r>
      <w:r w:rsidR="00971941" w:rsidRPr="008C111A">
        <w:rPr>
          <w:b/>
          <w:sz w:val="28"/>
          <w:szCs w:val="28"/>
        </w:rPr>
        <w:t>ПРОГРАММА ПО</w:t>
      </w:r>
      <w:r w:rsidRPr="008C111A">
        <w:rPr>
          <w:b/>
          <w:sz w:val="28"/>
          <w:szCs w:val="28"/>
        </w:rPr>
        <w:t xml:space="preserve"> </w:t>
      </w:r>
      <w:r w:rsidR="00971941" w:rsidRPr="008C111A">
        <w:rPr>
          <w:b/>
          <w:sz w:val="28"/>
          <w:szCs w:val="28"/>
        </w:rPr>
        <w:t>СПЕЦИАЛ</w:t>
      </w:r>
      <w:r w:rsidRPr="008C111A">
        <w:rPr>
          <w:b/>
          <w:sz w:val="28"/>
          <w:szCs w:val="28"/>
        </w:rPr>
        <w:t>ЬНОСТИ</w:t>
      </w:r>
    </w:p>
    <w:p w:rsidR="008C111A" w:rsidRPr="008C111A" w:rsidRDefault="008C111A" w:rsidP="008C111A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8C111A">
        <w:rPr>
          <w:sz w:val="28"/>
          <w:szCs w:val="28"/>
        </w:rPr>
        <w:t>09.02.07«Информационные системы и программирование»</w:t>
      </w:r>
    </w:p>
    <w:p w:rsidR="00971941" w:rsidRPr="008C111A" w:rsidRDefault="00971941" w:rsidP="008C111A">
      <w:pPr>
        <w:ind w:firstLine="708"/>
        <w:rPr>
          <w:i/>
          <w:sz w:val="18"/>
          <w:szCs w:val="18"/>
        </w:rPr>
      </w:pPr>
      <w:r w:rsidRPr="00F91B13">
        <w:rPr>
          <w:sz w:val="28"/>
          <w:szCs w:val="28"/>
        </w:rPr>
        <w:t xml:space="preserve">Квалификация выпускника: </w:t>
      </w:r>
      <w:r w:rsidR="00DB3BEB">
        <w:rPr>
          <w:sz w:val="28"/>
          <w:szCs w:val="28"/>
        </w:rPr>
        <w:t>Специалист по информационным системам</w:t>
      </w:r>
    </w:p>
    <w:p w:rsidR="00971941" w:rsidRPr="008C111A" w:rsidRDefault="00971941" w:rsidP="00971941">
      <w:pPr>
        <w:tabs>
          <w:tab w:val="left" w:pos="4050"/>
        </w:tabs>
        <w:ind w:firstLine="708"/>
        <w:rPr>
          <w:sz w:val="28"/>
          <w:szCs w:val="28"/>
        </w:rPr>
      </w:pPr>
      <w:r w:rsidRPr="00F91B13">
        <w:rPr>
          <w:sz w:val="28"/>
          <w:szCs w:val="28"/>
        </w:rPr>
        <w:t>Нормативный срок освоения программы</w:t>
      </w:r>
      <w:r>
        <w:rPr>
          <w:sz w:val="24"/>
          <w:szCs w:val="24"/>
        </w:rPr>
        <w:t xml:space="preserve">: </w:t>
      </w:r>
      <w:r w:rsidR="008C111A" w:rsidRPr="008C111A">
        <w:rPr>
          <w:sz w:val="28"/>
          <w:szCs w:val="28"/>
        </w:rPr>
        <w:t>3 года 10 месяцев</w:t>
      </w:r>
    </w:p>
    <w:p w:rsidR="00971941" w:rsidRPr="00653DAE" w:rsidRDefault="00971941" w:rsidP="00971941">
      <w:pPr>
        <w:rPr>
          <w:sz w:val="24"/>
          <w:szCs w:val="24"/>
        </w:rPr>
      </w:pPr>
    </w:p>
    <w:p w:rsidR="00ED28BD" w:rsidRPr="00015F22" w:rsidRDefault="00ED28BD" w:rsidP="00ED28BD">
      <w:pPr>
        <w:ind w:firstLine="708"/>
        <w:rPr>
          <w:b/>
          <w:sz w:val="24"/>
          <w:szCs w:val="24"/>
        </w:rPr>
      </w:pPr>
      <w:r w:rsidRPr="00015F22">
        <w:rPr>
          <w:b/>
          <w:sz w:val="24"/>
          <w:szCs w:val="24"/>
        </w:rPr>
        <w:t>Согласовано:</w:t>
      </w:r>
    </w:p>
    <w:p w:rsidR="00ED28BD" w:rsidRPr="00015F22" w:rsidRDefault="00ED28BD" w:rsidP="00ED28BD">
      <w:pPr>
        <w:ind w:firstLine="708"/>
        <w:rPr>
          <w:b/>
          <w:sz w:val="24"/>
          <w:szCs w:val="24"/>
        </w:rPr>
      </w:pPr>
      <w:r w:rsidRPr="00015F22">
        <w:rPr>
          <w:b/>
          <w:sz w:val="24"/>
          <w:szCs w:val="24"/>
        </w:rPr>
        <w:t>Зам.</w:t>
      </w:r>
      <w:r>
        <w:rPr>
          <w:b/>
          <w:sz w:val="24"/>
          <w:szCs w:val="24"/>
        </w:rPr>
        <w:t xml:space="preserve"> </w:t>
      </w:r>
      <w:r w:rsidRPr="00015F22">
        <w:rPr>
          <w:b/>
          <w:sz w:val="24"/>
          <w:szCs w:val="24"/>
        </w:rPr>
        <w:t>директора по УНР</w:t>
      </w:r>
      <w:r w:rsidRPr="00015F22">
        <w:rPr>
          <w:b/>
          <w:sz w:val="24"/>
          <w:szCs w:val="24"/>
        </w:rPr>
        <w:tab/>
      </w:r>
      <w:r w:rsidRPr="00015F22">
        <w:rPr>
          <w:b/>
          <w:sz w:val="24"/>
          <w:szCs w:val="24"/>
        </w:rPr>
        <w:tab/>
      </w:r>
      <w:r w:rsidRPr="00015F2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015F22">
        <w:rPr>
          <w:b/>
          <w:sz w:val="24"/>
          <w:szCs w:val="24"/>
        </w:rPr>
        <w:t>Представители работодателей:</w:t>
      </w:r>
    </w:p>
    <w:p w:rsidR="00ED28BD" w:rsidRPr="0041387C" w:rsidRDefault="00ED28BD" w:rsidP="00ED28BD">
      <w:pPr>
        <w:tabs>
          <w:tab w:val="left" w:pos="5820"/>
        </w:tabs>
        <w:rPr>
          <w:sz w:val="16"/>
          <w:szCs w:val="16"/>
        </w:rPr>
      </w:pPr>
      <w:r>
        <w:rPr>
          <w:sz w:val="24"/>
          <w:szCs w:val="24"/>
        </w:rPr>
        <w:tab/>
      </w:r>
    </w:p>
    <w:p w:rsidR="00ED28BD" w:rsidRPr="00653DAE" w:rsidRDefault="00ED28BD" w:rsidP="00ED28BD">
      <w:pPr>
        <w:suppressAutoHyphens/>
        <w:ind w:left="5812" w:hanging="5103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E23430">
        <w:rPr>
          <w:sz w:val="24"/>
          <w:szCs w:val="24"/>
        </w:rPr>
        <w:t xml:space="preserve"> </w:t>
      </w:r>
      <w:r>
        <w:rPr>
          <w:sz w:val="24"/>
          <w:szCs w:val="24"/>
        </w:rPr>
        <w:t>Старченко И.Б.                         Наименование предприятия, ФИО руководителя или представителя с указанием должности</w:t>
      </w:r>
    </w:p>
    <w:p w:rsidR="00ED28BD" w:rsidRDefault="00ED28BD" w:rsidP="00ED28B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7073B">
        <w:rPr>
          <w:sz w:val="24"/>
          <w:szCs w:val="24"/>
        </w:rPr>
        <w:t>«___»_____________20___г.</w:t>
      </w:r>
      <w:r>
        <w:rPr>
          <w:sz w:val="24"/>
          <w:szCs w:val="24"/>
        </w:rPr>
        <w:tab/>
        <w:t>_____________________20  г</w:t>
      </w:r>
      <w:r w:rsidRPr="00E23430">
        <w:rPr>
          <w:sz w:val="24"/>
          <w:szCs w:val="24"/>
        </w:rPr>
        <w:t xml:space="preserve"> </w:t>
      </w:r>
      <w:r w:rsidRPr="00015F22">
        <w:rPr>
          <w:b/>
          <w:sz w:val="24"/>
          <w:szCs w:val="24"/>
        </w:rPr>
        <w:t xml:space="preserve">Председатель </w:t>
      </w:r>
      <w:r>
        <w:rPr>
          <w:b/>
          <w:sz w:val="24"/>
          <w:szCs w:val="24"/>
        </w:rPr>
        <w:t>с</w:t>
      </w:r>
      <w:r w:rsidRPr="00015F22">
        <w:rPr>
          <w:b/>
          <w:sz w:val="24"/>
          <w:szCs w:val="24"/>
        </w:rPr>
        <w:t>овета родителей</w:t>
      </w:r>
      <w:r>
        <w:rPr>
          <w:sz w:val="24"/>
          <w:szCs w:val="24"/>
        </w:rPr>
        <w:tab/>
        <w:t xml:space="preserve">                            </w:t>
      </w:r>
      <w:r w:rsidRPr="0047073B">
        <w:rPr>
          <w:sz w:val="24"/>
          <w:szCs w:val="24"/>
        </w:rPr>
        <w:t>_____________.</w:t>
      </w:r>
      <w:r w:rsidR="00372ED1">
        <w:rPr>
          <w:sz w:val="24"/>
          <w:szCs w:val="24"/>
        </w:rPr>
        <w:t>ФИО</w:t>
      </w:r>
    </w:p>
    <w:p w:rsidR="00ED28BD" w:rsidRPr="0041387C" w:rsidRDefault="00ED28BD" w:rsidP="00ED28BD">
      <w:pPr>
        <w:tabs>
          <w:tab w:val="left" w:pos="5820"/>
        </w:tabs>
        <w:rPr>
          <w:sz w:val="16"/>
          <w:szCs w:val="16"/>
        </w:rPr>
      </w:pPr>
      <w:r>
        <w:rPr>
          <w:sz w:val="24"/>
          <w:szCs w:val="24"/>
        </w:rPr>
        <w:tab/>
      </w:r>
    </w:p>
    <w:p w:rsidR="00ED28BD" w:rsidRPr="00653DAE" w:rsidRDefault="00372ED1" w:rsidP="00ED28BD">
      <w:pPr>
        <w:suppressAutoHyphens/>
        <w:ind w:left="5812" w:hanging="5103"/>
        <w:rPr>
          <w:sz w:val="24"/>
          <w:szCs w:val="24"/>
        </w:rPr>
      </w:pPr>
      <w:r>
        <w:rPr>
          <w:sz w:val="24"/>
          <w:szCs w:val="24"/>
        </w:rPr>
        <w:t>« »</w:t>
      </w:r>
      <w:r w:rsidR="00ED28BD">
        <w:rPr>
          <w:sz w:val="24"/>
          <w:szCs w:val="24"/>
        </w:rPr>
        <w:t>_____________</w:t>
      </w:r>
      <w:r>
        <w:rPr>
          <w:sz w:val="24"/>
          <w:szCs w:val="24"/>
        </w:rPr>
        <w:t>20  г.</w:t>
      </w:r>
      <w:r w:rsidR="00ED28BD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    </w:t>
      </w:r>
      <w:r w:rsidR="00ED28BD">
        <w:rPr>
          <w:sz w:val="24"/>
          <w:szCs w:val="24"/>
        </w:rPr>
        <w:t xml:space="preserve">              Наименование предприятия, ФИО руководителя или представителя с указанием должности</w:t>
      </w:r>
    </w:p>
    <w:p w:rsidR="00ED28BD" w:rsidRDefault="00ED28BD" w:rsidP="00ED28BD">
      <w:pPr>
        <w:ind w:left="5812" w:hanging="5104"/>
        <w:rPr>
          <w:sz w:val="24"/>
          <w:szCs w:val="24"/>
        </w:rPr>
      </w:pPr>
      <w:r w:rsidRPr="0047073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7073B">
        <w:rPr>
          <w:sz w:val="24"/>
          <w:szCs w:val="24"/>
        </w:rPr>
        <w:t>«___»_____________20___г.</w:t>
      </w:r>
      <w:r>
        <w:rPr>
          <w:sz w:val="24"/>
          <w:szCs w:val="24"/>
        </w:rPr>
        <w:tab/>
        <w:t xml:space="preserve"> </w:t>
      </w:r>
    </w:p>
    <w:p w:rsidR="00ED28BD" w:rsidRPr="00583491" w:rsidRDefault="00ED28BD" w:rsidP="00372ED1">
      <w:pPr>
        <w:tabs>
          <w:tab w:val="left" w:pos="6525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>Председатель</w:t>
      </w:r>
      <w:r w:rsidRPr="00015F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студенческого совета</w:t>
      </w:r>
      <w:r>
        <w:rPr>
          <w:b/>
          <w:sz w:val="28"/>
          <w:szCs w:val="28"/>
        </w:rPr>
        <w:t xml:space="preserve">                  </w:t>
      </w:r>
    </w:p>
    <w:p w:rsidR="00ED28BD" w:rsidRPr="0041387C" w:rsidRDefault="00ED28BD" w:rsidP="00ED28BD">
      <w:pPr>
        <w:tabs>
          <w:tab w:val="left" w:pos="5820"/>
        </w:tabs>
        <w:rPr>
          <w:sz w:val="16"/>
          <w:szCs w:val="16"/>
        </w:rPr>
      </w:pPr>
      <w:r>
        <w:rPr>
          <w:sz w:val="24"/>
          <w:szCs w:val="24"/>
        </w:rPr>
        <w:tab/>
      </w:r>
    </w:p>
    <w:p w:rsidR="00ED28BD" w:rsidRPr="00653DAE" w:rsidRDefault="00ED28BD" w:rsidP="00ED28B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 w:rsidR="00372ED1">
        <w:rPr>
          <w:sz w:val="24"/>
          <w:szCs w:val="24"/>
        </w:rPr>
        <w:t>ФИО</w:t>
      </w:r>
    </w:p>
    <w:p w:rsidR="00ED28BD" w:rsidRDefault="00ED28BD" w:rsidP="00ED28B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D28BD" w:rsidRDefault="00ED28BD" w:rsidP="00ED28BD">
      <w:pPr>
        <w:tabs>
          <w:tab w:val="left" w:pos="7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7073B">
        <w:rPr>
          <w:sz w:val="24"/>
          <w:szCs w:val="24"/>
        </w:rPr>
        <w:t>«___»_____________20___г.</w:t>
      </w:r>
    </w:p>
    <w:p w:rsidR="00971941" w:rsidRPr="0041387C" w:rsidRDefault="00971941" w:rsidP="00971941">
      <w:pPr>
        <w:tabs>
          <w:tab w:val="left" w:pos="5820"/>
        </w:tabs>
        <w:rPr>
          <w:sz w:val="16"/>
          <w:szCs w:val="16"/>
        </w:rPr>
      </w:pPr>
    </w:p>
    <w:p w:rsidR="0072609E" w:rsidRPr="00B8563B" w:rsidRDefault="00971941" w:rsidP="0072609E">
      <w:pPr>
        <w:jc w:val="center"/>
        <w:rPr>
          <w:sz w:val="28"/>
          <w:szCs w:val="28"/>
        </w:rPr>
      </w:pPr>
      <w:r w:rsidRPr="00583491">
        <w:rPr>
          <w:sz w:val="24"/>
          <w:szCs w:val="24"/>
        </w:rPr>
        <w:br w:type="page"/>
      </w:r>
      <w:r w:rsidR="0072609E" w:rsidRPr="00B8563B">
        <w:rPr>
          <w:noProof/>
          <w:sz w:val="28"/>
          <w:szCs w:val="28"/>
        </w:rPr>
        <w:lastRenderedPageBreak/>
        <w:drawing>
          <wp:inline distT="0" distB="0" distL="0" distR="0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9E" w:rsidRPr="00E8617A" w:rsidRDefault="0072609E" w:rsidP="0072609E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72609E" w:rsidRPr="00707F18" w:rsidRDefault="0072609E" w:rsidP="0072609E">
      <w:pPr>
        <w:jc w:val="center"/>
        <w:outlineLvl w:val="0"/>
        <w:rPr>
          <w:sz w:val="24"/>
          <w:szCs w:val="24"/>
        </w:rPr>
      </w:pPr>
      <w:r w:rsidRPr="00707F18">
        <w:rPr>
          <w:sz w:val="24"/>
          <w:szCs w:val="24"/>
        </w:rPr>
        <w:t>МИНИСТЕРСТВО НАУКИ И ВЫСШЕГО ОБРАЗОВАНИЯ РОССИЙСКОЙ ФЕДЕРАЦИИ</w:t>
      </w:r>
    </w:p>
    <w:p w:rsidR="0072609E" w:rsidRPr="00707F18" w:rsidRDefault="0072609E" w:rsidP="0072609E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 xml:space="preserve">ПОЛИТЕХНИЧЕСКИЙ ИНСТИТУТ (ФИЛИАЛ) </w:t>
      </w:r>
    </w:p>
    <w:p w:rsidR="0072609E" w:rsidRPr="00707F18" w:rsidRDefault="0072609E" w:rsidP="0072609E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 xml:space="preserve">ФЕДЕРАЛЬНОГО ГОСУДАРСТВЕННОГО БЮДЖЕТНОГО </w:t>
      </w:r>
    </w:p>
    <w:p w:rsidR="0072609E" w:rsidRPr="00707F18" w:rsidRDefault="0072609E" w:rsidP="0072609E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>ОБРАЗОВАТЕЛЬНОГО УЧРЕЖДЕНИЯ ВЫСШЕГО ОБРАЗОВАНИЯ</w:t>
      </w:r>
    </w:p>
    <w:p w:rsidR="0072609E" w:rsidRPr="00707F18" w:rsidRDefault="0072609E" w:rsidP="0072609E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 xml:space="preserve">«ДОНСКОЙ ГОСУДАРСТВЕННЫЙ ТЕХНИЧЕСКИЙ УНИВЕРСИТЕТ» </w:t>
      </w:r>
    </w:p>
    <w:p w:rsidR="0072609E" w:rsidRPr="00707F18" w:rsidRDefault="0072609E" w:rsidP="0072609E">
      <w:pPr>
        <w:jc w:val="center"/>
        <w:outlineLvl w:val="0"/>
        <w:rPr>
          <w:b/>
          <w:sz w:val="24"/>
          <w:szCs w:val="24"/>
        </w:rPr>
      </w:pPr>
      <w:r w:rsidRPr="00707F18">
        <w:rPr>
          <w:b/>
          <w:sz w:val="24"/>
          <w:szCs w:val="24"/>
        </w:rPr>
        <w:t>В Г. ТАГАНРОГЕ РОСТОВСКОЙ ОБЛАСТИ</w:t>
      </w:r>
    </w:p>
    <w:p w:rsidR="0072609E" w:rsidRPr="005F53AE" w:rsidRDefault="0072609E" w:rsidP="0072609E">
      <w:pPr>
        <w:jc w:val="center"/>
        <w:outlineLvl w:val="0"/>
        <w:rPr>
          <w:b/>
          <w:sz w:val="28"/>
          <w:szCs w:val="28"/>
        </w:rPr>
      </w:pPr>
      <w:r w:rsidRPr="00707F18">
        <w:rPr>
          <w:b/>
          <w:sz w:val="24"/>
          <w:szCs w:val="24"/>
        </w:rPr>
        <w:t>ПИ (филиал) ДГТУ в г. Таганроге</w:t>
      </w:r>
    </w:p>
    <w:p w:rsidR="0072609E" w:rsidRDefault="0072609E" w:rsidP="0072609E">
      <w:pPr>
        <w:jc w:val="center"/>
        <w:rPr>
          <w:i/>
          <w:sz w:val="24"/>
          <w:szCs w:val="24"/>
        </w:rPr>
      </w:pPr>
    </w:p>
    <w:p w:rsidR="0072609E" w:rsidRPr="006C0AA9" w:rsidRDefault="0072609E" w:rsidP="0072609E">
      <w:pPr>
        <w:jc w:val="center"/>
        <w:rPr>
          <w:i/>
          <w:sz w:val="24"/>
          <w:szCs w:val="24"/>
        </w:rPr>
      </w:pPr>
    </w:p>
    <w:p w:rsidR="0072609E" w:rsidRDefault="0072609E" w:rsidP="0072609E">
      <w:pPr>
        <w:rPr>
          <w:sz w:val="24"/>
          <w:szCs w:val="24"/>
        </w:rPr>
      </w:pPr>
    </w:p>
    <w:p w:rsidR="0072609E" w:rsidRPr="00653DAE" w:rsidRDefault="00372ED1" w:rsidP="0072609E">
      <w:pPr>
        <w:tabs>
          <w:tab w:val="left" w:pos="3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</w:t>
      </w:r>
      <w:r w:rsidR="0072609E">
        <w:rPr>
          <w:b/>
          <w:sz w:val="24"/>
          <w:szCs w:val="24"/>
        </w:rPr>
        <w:t>ПРОГРАММА ПО</w:t>
      </w:r>
      <w:r>
        <w:rPr>
          <w:b/>
          <w:sz w:val="24"/>
          <w:szCs w:val="24"/>
        </w:rPr>
        <w:t xml:space="preserve"> СПЕЦИАЛЬНОСТИ</w:t>
      </w:r>
      <w:r w:rsidR="0072609E">
        <w:rPr>
          <w:b/>
          <w:sz w:val="24"/>
          <w:szCs w:val="24"/>
        </w:rPr>
        <w:t xml:space="preserve"> </w:t>
      </w:r>
    </w:p>
    <w:p w:rsidR="008C111A" w:rsidRPr="008C111A" w:rsidRDefault="008C111A" w:rsidP="008C11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11A">
        <w:rPr>
          <w:sz w:val="28"/>
          <w:szCs w:val="28"/>
        </w:rPr>
        <w:t>09.02.07«Информационные системы и программирование»</w:t>
      </w:r>
    </w:p>
    <w:p w:rsidR="008C111A" w:rsidRPr="008C111A" w:rsidRDefault="008C111A" w:rsidP="008C11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2609E" w:rsidRDefault="0072609E" w:rsidP="0072609E">
      <w:pPr>
        <w:rPr>
          <w:b/>
          <w:sz w:val="24"/>
          <w:szCs w:val="24"/>
        </w:rPr>
      </w:pPr>
    </w:p>
    <w:p w:rsidR="0072609E" w:rsidRDefault="0072609E" w:rsidP="0072609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РАЗРАБОТАНО</w:t>
      </w:r>
    </w:p>
    <w:p w:rsidR="0072609E" w:rsidRDefault="0072609E" w:rsidP="0072609E">
      <w:pPr>
        <w:tabs>
          <w:tab w:val="center" w:pos="5457"/>
        </w:tabs>
        <w:rPr>
          <w:sz w:val="24"/>
          <w:szCs w:val="24"/>
        </w:rPr>
      </w:pPr>
    </w:p>
    <w:p w:rsidR="0072609E" w:rsidRPr="0072609E" w:rsidRDefault="0072609E" w:rsidP="0072609E">
      <w:pPr>
        <w:tabs>
          <w:tab w:val="center" w:pos="5457"/>
        </w:tabs>
        <w:ind w:left="4956" w:hanging="42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3430">
        <w:rPr>
          <w:sz w:val="24"/>
          <w:szCs w:val="24"/>
        </w:rPr>
        <w:t xml:space="preserve"> ______________</w:t>
      </w:r>
      <w:r w:rsidRPr="0072609E">
        <w:rPr>
          <w:sz w:val="24"/>
          <w:szCs w:val="24"/>
          <w:u w:val="single"/>
        </w:rPr>
        <w:tab/>
      </w:r>
      <w:r w:rsidRPr="00E23430">
        <w:rPr>
          <w:sz w:val="24"/>
          <w:szCs w:val="24"/>
        </w:rPr>
        <w:tab/>
      </w:r>
      <w:r w:rsidRPr="0072609E">
        <w:rPr>
          <w:sz w:val="24"/>
          <w:szCs w:val="24"/>
        </w:rPr>
        <w:t>____________.</w:t>
      </w:r>
    </w:p>
    <w:p w:rsidR="0072609E" w:rsidRPr="0072609E" w:rsidRDefault="0072609E" w:rsidP="0072609E">
      <w:pPr>
        <w:ind w:firstLine="708"/>
        <w:rPr>
          <w:i/>
          <w:sz w:val="24"/>
          <w:szCs w:val="24"/>
        </w:rPr>
      </w:pPr>
      <w:r w:rsidRPr="0072609E">
        <w:rPr>
          <w:i/>
          <w:sz w:val="24"/>
          <w:szCs w:val="24"/>
        </w:rPr>
        <w:t>Должность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личная подпись </w:t>
      </w:r>
      <w:r>
        <w:rPr>
          <w:i/>
          <w:sz w:val="24"/>
          <w:szCs w:val="24"/>
        </w:rPr>
        <w:tab/>
        <w:t>инициалы, фамилия</w:t>
      </w:r>
    </w:p>
    <w:p w:rsidR="0072609E" w:rsidRDefault="0072609E" w:rsidP="0072609E">
      <w:pPr>
        <w:tabs>
          <w:tab w:val="center" w:pos="5457"/>
        </w:tabs>
        <w:ind w:left="708" w:right="992"/>
        <w:jc w:val="both"/>
        <w:rPr>
          <w:sz w:val="24"/>
          <w:szCs w:val="24"/>
        </w:rPr>
      </w:pPr>
    </w:p>
    <w:p w:rsidR="0072609E" w:rsidRPr="00D01BBE" w:rsidRDefault="0072609E" w:rsidP="0072609E">
      <w:pPr>
        <w:tabs>
          <w:tab w:val="center" w:pos="5457"/>
        </w:tabs>
        <w:ind w:left="708" w:right="992"/>
        <w:jc w:val="both"/>
        <w:rPr>
          <w:sz w:val="24"/>
          <w:szCs w:val="24"/>
        </w:rPr>
      </w:pPr>
      <w:r w:rsidRPr="00372ED1">
        <w:rPr>
          <w:sz w:val="24"/>
          <w:szCs w:val="24"/>
        </w:rPr>
        <w:t>Рассмотрена и одобрена на заседании ЦК</w:t>
      </w:r>
      <w:r w:rsidR="00372ED1" w:rsidRPr="00372ED1">
        <w:rPr>
          <w:sz w:val="24"/>
          <w:szCs w:val="24"/>
        </w:rPr>
        <w:t xml:space="preserve"> профессии/</w:t>
      </w:r>
      <w:r w:rsidRPr="00372ED1">
        <w:rPr>
          <w:sz w:val="24"/>
          <w:szCs w:val="24"/>
        </w:rPr>
        <w:t xml:space="preserve"> специальности, протокол №</w:t>
      </w:r>
      <w:r>
        <w:rPr>
          <w:sz w:val="24"/>
          <w:szCs w:val="24"/>
        </w:rPr>
        <w:t xml:space="preserve">_____ </w:t>
      </w:r>
      <w:r w:rsidRPr="00D01BBE">
        <w:rPr>
          <w:sz w:val="24"/>
          <w:szCs w:val="24"/>
        </w:rPr>
        <w:t>от «</w:t>
      </w:r>
      <w:r>
        <w:rPr>
          <w:sz w:val="24"/>
          <w:szCs w:val="24"/>
        </w:rPr>
        <w:t>____</w:t>
      </w:r>
      <w:r w:rsidRPr="00D01BBE">
        <w:rPr>
          <w:sz w:val="24"/>
          <w:szCs w:val="24"/>
        </w:rPr>
        <w:t>»</w:t>
      </w:r>
      <w:r>
        <w:rPr>
          <w:sz w:val="24"/>
          <w:szCs w:val="24"/>
        </w:rPr>
        <w:t> ____________</w:t>
      </w:r>
      <w:r w:rsidRPr="00D01BBE">
        <w:rPr>
          <w:sz w:val="24"/>
          <w:szCs w:val="24"/>
        </w:rPr>
        <w:t>20</w:t>
      </w:r>
      <w:r>
        <w:rPr>
          <w:sz w:val="24"/>
          <w:szCs w:val="24"/>
        </w:rPr>
        <w:t>2___</w:t>
      </w:r>
      <w:r w:rsidRPr="00D01BBE">
        <w:rPr>
          <w:sz w:val="24"/>
          <w:szCs w:val="24"/>
        </w:rPr>
        <w:t>г.</w:t>
      </w:r>
    </w:p>
    <w:p w:rsidR="0072609E" w:rsidRDefault="0072609E" w:rsidP="0072609E">
      <w:pPr>
        <w:ind w:firstLine="708"/>
        <w:rPr>
          <w:b/>
          <w:sz w:val="24"/>
          <w:szCs w:val="24"/>
        </w:rPr>
      </w:pPr>
    </w:p>
    <w:p w:rsidR="0072609E" w:rsidRPr="00D01BBE" w:rsidRDefault="0072609E" w:rsidP="0072609E">
      <w:pPr>
        <w:ind w:firstLine="708"/>
        <w:rPr>
          <w:b/>
          <w:sz w:val="24"/>
          <w:szCs w:val="24"/>
        </w:rPr>
      </w:pPr>
      <w:r w:rsidRPr="00372ED1">
        <w:rPr>
          <w:sz w:val="24"/>
          <w:szCs w:val="24"/>
        </w:rPr>
        <w:t>Председатель ЦК</w:t>
      </w:r>
      <w:r>
        <w:rPr>
          <w:sz w:val="24"/>
          <w:szCs w:val="24"/>
        </w:rPr>
        <w:t xml:space="preserve">      </w:t>
      </w:r>
      <w:r w:rsidRPr="00E23430">
        <w:rPr>
          <w:sz w:val="24"/>
          <w:szCs w:val="24"/>
        </w:rPr>
        <w:t xml:space="preserve"> ______________</w:t>
      </w:r>
      <w:r w:rsidR="008C111A">
        <w:rPr>
          <w:sz w:val="24"/>
          <w:szCs w:val="24"/>
        </w:rPr>
        <w:t>О.В. Андриян</w:t>
      </w:r>
      <w:r w:rsidRPr="00E23430">
        <w:rPr>
          <w:sz w:val="24"/>
          <w:szCs w:val="24"/>
        </w:rPr>
        <w:tab/>
      </w:r>
      <w:r w:rsidRPr="00E23430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72609E" w:rsidRPr="006E6B29" w:rsidRDefault="0072609E" w:rsidP="0072609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Pr="006E6B29">
        <w:rPr>
          <w:sz w:val="18"/>
          <w:szCs w:val="18"/>
        </w:rPr>
        <w:t xml:space="preserve">личная 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инициалы, фамилия</w:t>
      </w:r>
    </w:p>
    <w:p w:rsidR="0072609E" w:rsidRDefault="0072609E" w:rsidP="0072609E">
      <w:pPr>
        <w:rPr>
          <w:b/>
          <w:sz w:val="24"/>
          <w:szCs w:val="24"/>
        </w:rPr>
      </w:pPr>
    </w:p>
    <w:p w:rsidR="0072609E" w:rsidRDefault="00372ED1" w:rsidP="007260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Одобрена на заседании педагогического совета, протокол № от «__ »___________</w:t>
      </w:r>
    </w:p>
    <w:p w:rsidR="0072609E" w:rsidRDefault="0072609E" w:rsidP="0072609E">
      <w:pPr>
        <w:rPr>
          <w:b/>
          <w:sz w:val="24"/>
          <w:szCs w:val="24"/>
        </w:rPr>
      </w:pPr>
    </w:p>
    <w:p w:rsidR="0072609E" w:rsidRDefault="00372ED1" w:rsidP="007260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педагогического совета ____________   _____________________</w:t>
      </w:r>
    </w:p>
    <w:p w:rsidR="00372ED1" w:rsidRPr="00372ED1" w:rsidRDefault="00372ED1" w:rsidP="0072609E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л</w:t>
      </w:r>
      <w:r w:rsidRPr="00372ED1">
        <w:rPr>
          <w:sz w:val="18"/>
          <w:szCs w:val="18"/>
        </w:rPr>
        <w:t>ичная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инициалы, фамилия</w:t>
      </w:r>
    </w:p>
    <w:p w:rsidR="0072609E" w:rsidRPr="00372ED1" w:rsidRDefault="0072609E" w:rsidP="0072609E">
      <w:pPr>
        <w:rPr>
          <w:sz w:val="18"/>
          <w:szCs w:val="18"/>
        </w:rPr>
      </w:pPr>
    </w:p>
    <w:p w:rsidR="0072609E" w:rsidRDefault="00372ED1" w:rsidP="0072609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«___»_____________20_г</w:t>
      </w:r>
    </w:p>
    <w:p w:rsidR="00372ED1" w:rsidRDefault="00372ED1" w:rsidP="0072609E">
      <w:pPr>
        <w:ind w:firstLine="708"/>
        <w:rPr>
          <w:b/>
          <w:sz w:val="24"/>
          <w:szCs w:val="24"/>
        </w:rPr>
      </w:pPr>
    </w:p>
    <w:p w:rsidR="00372ED1" w:rsidRDefault="00372ED1" w:rsidP="0072609E">
      <w:pPr>
        <w:ind w:firstLine="708"/>
        <w:rPr>
          <w:b/>
          <w:sz w:val="24"/>
          <w:szCs w:val="24"/>
        </w:rPr>
      </w:pPr>
    </w:p>
    <w:p w:rsidR="00372ED1" w:rsidRDefault="00372ED1" w:rsidP="0072609E">
      <w:pPr>
        <w:ind w:firstLine="708"/>
        <w:rPr>
          <w:b/>
          <w:sz w:val="24"/>
          <w:szCs w:val="24"/>
        </w:rPr>
      </w:pPr>
    </w:p>
    <w:p w:rsidR="00372ED1" w:rsidRDefault="00372ED1" w:rsidP="0072609E">
      <w:pPr>
        <w:ind w:firstLine="708"/>
        <w:rPr>
          <w:b/>
          <w:sz w:val="24"/>
          <w:szCs w:val="24"/>
        </w:rPr>
      </w:pPr>
    </w:p>
    <w:p w:rsidR="00372ED1" w:rsidRDefault="00372ED1" w:rsidP="0072609E">
      <w:pPr>
        <w:ind w:firstLine="708"/>
        <w:rPr>
          <w:b/>
          <w:sz w:val="24"/>
          <w:szCs w:val="24"/>
        </w:rPr>
      </w:pPr>
    </w:p>
    <w:p w:rsidR="0072609E" w:rsidRPr="006C0AA9" w:rsidRDefault="0072609E" w:rsidP="0072609E">
      <w:pPr>
        <w:ind w:firstLine="708"/>
        <w:rPr>
          <w:b/>
          <w:sz w:val="24"/>
          <w:szCs w:val="24"/>
        </w:rPr>
      </w:pPr>
      <w:r w:rsidRPr="006C0AA9">
        <w:rPr>
          <w:b/>
          <w:sz w:val="24"/>
          <w:szCs w:val="24"/>
        </w:rPr>
        <w:t>ВВЕДЕН</w:t>
      </w:r>
      <w:r w:rsidR="00372ED1">
        <w:rPr>
          <w:b/>
          <w:sz w:val="24"/>
          <w:szCs w:val="24"/>
        </w:rPr>
        <w:t>О</w:t>
      </w:r>
      <w:r w:rsidRPr="006C0AA9">
        <w:rPr>
          <w:b/>
          <w:sz w:val="24"/>
          <w:szCs w:val="24"/>
        </w:rPr>
        <w:t xml:space="preserve"> ВПЕРВЫЕ _________________</w:t>
      </w:r>
    </w:p>
    <w:p w:rsidR="0072609E" w:rsidRDefault="0072609E" w:rsidP="0072609E">
      <w:pPr>
        <w:rPr>
          <w:b/>
          <w:sz w:val="24"/>
          <w:szCs w:val="24"/>
        </w:rPr>
      </w:pPr>
    </w:p>
    <w:p w:rsidR="0072609E" w:rsidRDefault="0072609E" w:rsidP="0072609E">
      <w:pPr>
        <w:ind w:firstLine="708"/>
        <w:rPr>
          <w:sz w:val="24"/>
          <w:szCs w:val="24"/>
        </w:rPr>
      </w:pPr>
      <w:r w:rsidRPr="006C0AA9">
        <w:rPr>
          <w:b/>
          <w:sz w:val="24"/>
          <w:szCs w:val="24"/>
        </w:rPr>
        <w:t>РЕДАКЦИЯ</w:t>
      </w:r>
      <w:r>
        <w:rPr>
          <w:sz w:val="24"/>
          <w:szCs w:val="24"/>
        </w:rPr>
        <w:t xml:space="preserve"> ________________</w:t>
      </w:r>
    </w:p>
    <w:p w:rsidR="00472A87" w:rsidRDefault="0072609E" w:rsidP="00FA11D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A11D3" w:rsidRPr="00FA11D3">
        <w:rPr>
          <w:b/>
          <w:sz w:val="24"/>
          <w:szCs w:val="24"/>
        </w:rPr>
        <w:lastRenderedPageBreak/>
        <w:t>СОДЕРЖАНИЕ</w:t>
      </w:r>
    </w:p>
    <w:tbl>
      <w:tblPr>
        <w:tblStyle w:val="a3"/>
        <w:tblW w:w="9536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81"/>
      </w:tblGrid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35A46" w:rsidP="00335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</w:t>
            </w:r>
            <w:r w:rsidR="00FA11D3" w:rsidRPr="00F91B13">
              <w:rPr>
                <w:sz w:val="28"/>
                <w:szCs w:val="28"/>
              </w:rPr>
              <w:t xml:space="preserve"> Общ</w:t>
            </w:r>
            <w:r>
              <w:rPr>
                <w:sz w:val="28"/>
                <w:szCs w:val="28"/>
              </w:rPr>
              <w:t>ие положения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335A46">
            <w:pPr>
              <w:widowControl w:val="0"/>
              <w:jc w:val="both"/>
              <w:rPr>
                <w:sz w:val="28"/>
                <w:szCs w:val="28"/>
              </w:rPr>
            </w:pPr>
            <w:r w:rsidRPr="00F91B13">
              <w:rPr>
                <w:sz w:val="28"/>
                <w:szCs w:val="28"/>
              </w:rPr>
              <w:t>1.1 Цел</w:t>
            </w:r>
            <w:r w:rsidR="00335A46">
              <w:rPr>
                <w:sz w:val="28"/>
                <w:szCs w:val="28"/>
              </w:rPr>
              <w:t>и разработки ОП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335A46">
            <w:pPr>
              <w:widowControl w:val="0"/>
              <w:jc w:val="both"/>
              <w:rPr>
                <w:sz w:val="28"/>
                <w:szCs w:val="28"/>
              </w:rPr>
            </w:pPr>
            <w:r w:rsidRPr="00F91B13">
              <w:rPr>
                <w:sz w:val="28"/>
                <w:szCs w:val="28"/>
              </w:rPr>
              <w:t xml:space="preserve">1.2 Нормативные документы для разработки </w:t>
            </w:r>
            <w:r w:rsidR="00335A46">
              <w:rPr>
                <w:sz w:val="28"/>
                <w:szCs w:val="28"/>
              </w:rPr>
              <w:t>ОП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5A46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335A46" w:rsidRPr="00F91B13" w:rsidRDefault="00335A46" w:rsidP="008C11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Общая характеристика ОП по специальности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335A46" w:rsidRPr="00F91B13" w:rsidRDefault="00335A46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5A46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335A46" w:rsidRDefault="00335A46" w:rsidP="00335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Квалификация выпускника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335A46" w:rsidRPr="00F91B13" w:rsidRDefault="00335A46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5A46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335A46" w:rsidRDefault="00335A46" w:rsidP="00335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Объем образовательной программы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335A46" w:rsidRPr="00F91B13" w:rsidRDefault="00335A46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1D3" w:rsidRPr="00F91B13">
              <w:rPr>
                <w:sz w:val="28"/>
                <w:szCs w:val="28"/>
              </w:rPr>
              <w:t xml:space="preserve">.3 Срок освоения </w:t>
            </w:r>
            <w:r>
              <w:rPr>
                <w:sz w:val="28"/>
                <w:szCs w:val="28"/>
              </w:rPr>
              <w:t>ОП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1D3" w:rsidRPr="00F91B13">
              <w:rPr>
                <w:sz w:val="28"/>
                <w:szCs w:val="28"/>
              </w:rPr>
              <w:t>.4 Требования к абитуриенту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8C111A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</w:t>
            </w:r>
            <w:r w:rsidR="00FA11D3" w:rsidRPr="00F91B13">
              <w:rPr>
                <w:sz w:val="28"/>
                <w:szCs w:val="28"/>
              </w:rPr>
              <w:t xml:space="preserve"> Характеристика профессиональной деятельности выпускника</w:t>
            </w:r>
            <w:r>
              <w:rPr>
                <w:sz w:val="28"/>
                <w:szCs w:val="28"/>
              </w:rPr>
              <w:t xml:space="preserve"> специальности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11D3" w:rsidRPr="00F91B13">
              <w:rPr>
                <w:sz w:val="28"/>
                <w:szCs w:val="28"/>
              </w:rPr>
              <w:t>.1 Область профессиональной деятельности выпускника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B7835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3B7835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Соответствие профессиональных модулей присваиваемым квалификациям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3B7835" w:rsidRPr="00F91B13" w:rsidRDefault="003B7835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8C11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 Планируемые результаты освоения образовательной программы по</w:t>
            </w:r>
            <w:r w:rsidR="008C1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4.1Общие компетенции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Профессиональные к</w:t>
            </w:r>
            <w:r w:rsidR="00FA11D3" w:rsidRPr="00F91B13">
              <w:rPr>
                <w:sz w:val="28"/>
                <w:szCs w:val="28"/>
              </w:rPr>
              <w:t xml:space="preserve">омпетенции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8C11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</w:t>
            </w:r>
            <w:r w:rsidR="00FA11D3" w:rsidRPr="00F91B13">
              <w:rPr>
                <w:sz w:val="28"/>
                <w:szCs w:val="28"/>
              </w:rPr>
              <w:t xml:space="preserve"> Документы, регламентирующие содержание и организацию образовательного процесса при реализации </w:t>
            </w:r>
            <w:r>
              <w:rPr>
                <w:sz w:val="28"/>
                <w:szCs w:val="28"/>
              </w:rPr>
              <w:t>ОП по специальности</w:t>
            </w:r>
            <w:r w:rsidR="00FA11D3" w:rsidRPr="00F91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11D3" w:rsidRPr="00F91B1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Учебный план</w:t>
            </w:r>
            <w:r w:rsidR="00FA11D3" w:rsidRPr="00F91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11D3" w:rsidRPr="00F91B13">
              <w:rPr>
                <w:sz w:val="28"/>
                <w:szCs w:val="28"/>
              </w:rPr>
              <w:t xml:space="preserve">.2 </w:t>
            </w:r>
            <w:r w:rsidRPr="00F91B13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FA11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11D3" w:rsidRPr="00F91B13">
              <w:rPr>
                <w:sz w:val="28"/>
                <w:szCs w:val="28"/>
              </w:rPr>
              <w:t xml:space="preserve">.3 Рабочие программы и комплексы учебных </w:t>
            </w:r>
            <w:r>
              <w:rPr>
                <w:sz w:val="28"/>
                <w:szCs w:val="28"/>
              </w:rPr>
              <w:t xml:space="preserve">предметов, </w:t>
            </w:r>
            <w:r w:rsidR="00FA11D3" w:rsidRPr="00F91B13">
              <w:rPr>
                <w:sz w:val="28"/>
                <w:szCs w:val="28"/>
              </w:rPr>
              <w:t>дисциплин (модулей)</w:t>
            </w:r>
            <w:r w:rsidR="00FA11D3" w:rsidRPr="00F91B13">
              <w:rPr>
                <w:sz w:val="28"/>
                <w:szCs w:val="28"/>
              </w:rPr>
              <w:tab/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FA11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11D3" w:rsidRPr="00F91B13">
              <w:rPr>
                <w:sz w:val="28"/>
                <w:szCs w:val="28"/>
              </w:rPr>
              <w:t>.4 Программы всех видов практик, в том числе преддипломной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3B783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11D3" w:rsidRPr="00F91B13">
              <w:rPr>
                <w:sz w:val="28"/>
                <w:szCs w:val="28"/>
              </w:rPr>
              <w:t>.5 Рабочая программа воспитания</w:t>
            </w:r>
            <w:r>
              <w:rPr>
                <w:sz w:val="28"/>
                <w:szCs w:val="28"/>
              </w:rPr>
              <w:t xml:space="preserve"> и к</w:t>
            </w:r>
            <w:r w:rsidRPr="00F91B13">
              <w:rPr>
                <w:sz w:val="28"/>
                <w:szCs w:val="28"/>
              </w:rPr>
              <w:t>алендарный план воспитательной работы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8C11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 Условия реализации образовательной программы по специальности</w:t>
            </w:r>
            <w:r w:rsidR="00FA11D3" w:rsidRPr="00F91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3B7835" w:rsidP="008E03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8E0354">
              <w:rPr>
                <w:sz w:val="28"/>
                <w:szCs w:val="28"/>
              </w:rPr>
              <w:t xml:space="preserve"> Требования к материально-техническому оснащению образовательной программы</w:t>
            </w:r>
            <w:r w:rsidR="00FA11D3" w:rsidRPr="00F91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8E0354" w:rsidP="00DB27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 Специальные помещения (кабинеты, лаборатории, спортивный комплекс, залы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0354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E0354" w:rsidRDefault="008E0354" w:rsidP="00DB27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 Материально-техническое оснащение лабораторий, мастерских и баз практики по специальности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E0354" w:rsidRPr="00F91B13" w:rsidRDefault="008E0354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0354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E0354" w:rsidRDefault="008E0354" w:rsidP="00DB27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6.1.2.1 Оснащение лабораторий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E0354" w:rsidRPr="00F91B13" w:rsidRDefault="008E0354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0354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E0354" w:rsidRDefault="008E0354" w:rsidP="00DB27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6.1.2.2 Оснащение баз практики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E0354" w:rsidRPr="00F91B13" w:rsidRDefault="008E0354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8E0354" w:rsidP="00FA11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Требования к кадровым условиям реализации образовательной программы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0354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E0354" w:rsidRDefault="008E0354" w:rsidP="00FA11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 Примерные расчеты нормативных затрат на оказание государственных услуг по реализации образовательной программы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E0354" w:rsidRPr="00F91B13" w:rsidRDefault="008E0354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11D3" w:rsidRPr="00F91B13" w:rsidTr="00472A8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8E0354" w:rsidP="008E0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</w:t>
            </w:r>
            <w:r w:rsidR="00FA11D3" w:rsidRPr="00F91B13">
              <w:rPr>
                <w:sz w:val="28"/>
                <w:szCs w:val="28"/>
              </w:rPr>
              <w:t xml:space="preserve"> Фонды оценочных средств для </w:t>
            </w:r>
            <w:r>
              <w:rPr>
                <w:sz w:val="28"/>
                <w:szCs w:val="28"/>
              </w:rPr>
              <w:t xml:space="preserve">проведения государственной  </w:t>
            </w:r>
            <w:r w:rsidR="00FB37A1">
              <w:rPr>
                <w:sz w:val="28"/>
                <w:szCs w:val="28"/>
              </w:rPr>
              <w:t xml:space="preserve">итоговой аттестации </w:t>
            </w:r>
            <w:r>
              <w:rPr>
                <w:sz w:val="28"/>
                <w:szCs w:val="28"/>
              </w:rPr>
              <w:t>и организация оценочных процедур по программе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FA11D3" w:rsidRPr="00F91B13" w:rsidRDefault="00FA11D3" w:rsidP="00FA11D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FA11D3" w:rsidRPr="00F91B13" w:rsidRDefault="00FA11D3" w:rsidP="00FA11D3">
      <w:pPr>
        <w:widowControl w:val="0"/>
        <w:spacing w:line="400" w:lineRule="exact"/>
        <w:ind w:left="709"/>
        <w:jc w:val="center"/>
        <w:rPr>
          <w:b/>
          <w:color w:val="000000"/>
          <w:sz w:val="24"/>
          <w:szCs w:val="24"/>
        </w:rPr>
      </w:pPr>
    </w:p>
    <w:p w:rsidR="00FA11D3" w:rsidRPr="00DB2711" w:rsidRDefault="00FA11D3" w:rsidP="00FA11D3">
      <w:pPr>
        <w:rPr>
          <w:b/>
          <w:color w:val="000000"/>
          <w:sz w:val="32"/>
          <w:szCs w:val="32"/>
        </w:rPr>
      </w:pPr>
      <w:r w:rsidRPr="00FA11D3">
        <w:rPr>
          <w:color w:val="000000"/>
        </w:rPr>
        <w:br w:type="page"/>
      </w:r>
      <w:r w:rsidR="002F62F1" w:rsidRPr="002F62F1">
        <w:rPr>
          <w:b/>
          <w:color w:val="000000"/>
          <w:sz w:val="32"/>
          <w:szCs w:val="32"/>
        </w:rPr>
        <w:lastRenderedPageBreak/>
        <w:t>Раздел</w:t>
      </w:r>
      <w:r w:rsidR="0085678C" w:rsidRPr="00DB2711">
        <w:rPr>
          <w:b/>
          <w:color w:val="000000"/>
          <w:sz w:val="32"/>
          <w:szCs w:val="32"/>
        </w:rPr>
        <w:t>1</w:t>
      </w:r>
      <w:r w:rsidR="002F62F1">
        <w:rPr>
          <w:b/>
          <w:color w:val="000000"/>
          <w:sz w:val="32"/>
          <w:szCs w:val="32"/>
        </w:rPr>
        <w:t>.</w:t>
      </w:r>
      <w:r w:rsidR="0085678C" w:rsidRPr="00DB2711">
        <w:rPr>
          <w:b/>
          <w:color w:val="000000"/>
          <w:sz w:val="32"/>
          <w:szCs w:val="32"/>
        </w:rPr>
        <w:t xml:space="preserve"> Общ</w:t>
      </w:r>
      <w:r w:rsidR="002F62F1">
        <w:rPr>
          <w:b/>
          <w:color w:val="000000"/>
          <w:sz w:val="32"/>
          <w:szCs w:val="32"/>
        </w:rPr>
        <w:t>ие положения</w:t>
      </w:r>
    </w:p>
    <w:p w:rsidR="0085678C" w:rsidRPr="00F91B13" w:rsidRDefault="0085678C" w:rsidP="00FA11D3">
      <w:pPr>
        <w:rPr>
          <w:b/>
          <w:color w:val="000000"/>
          <w:sz w:val="28"/>
          <w:szCs w:val="28"/>
        </w:rPr>
      </w:pPr>
    </w:p>
    <w:p w:rsidR="0085678C" w:rsidRPr="00F91B13" w:rsidRDefault="0085678C" w:rsidP="0085678C">
      <w:pPr>
        <w:pStyle w:val="a4"/>
        <w:numPr>
          <w:ilvl w:val="1"/>
          <w:numId w:val="4"/>
        </w:numPr>
        <w:rPr>
          <w:b/>
          <w:color w:val="000000"/>
          <w:sz w:val="28"/>
          <w:szCs w:val="28"/>
        </w:rPr>
      </w:pPr>
      <w:r w:rsidRPr="00F91B13">
        <w:rPr>
          <w:b/>
          <w:color w:val="000000"/>
          <w:sz w:val="28"/>
          <w:szCs w:val="28"/>
        </w:rPr>
        <w:t>Цел</w:t>
      </w:r>
      <w:r w:rsidR="002F62F1">
        <w:rPr>
          <w:b/>
          <w:color w:val="000000"/>
          <w:sz w:val="28"/>
          <w:szCs w:val="28"/>
        </w:rPr>
        <w:t>и</w:t>
      </w:r>
      <w:r w:rsidRPr="00F91B13">
        <w:rPr>
          <w:b/>
          <w:color w:val="000000"/>
          <w:sz w:val="28"/>
          <w:szCs w:val="28"/>
        </w:rPr>
        <w:t xml:space="preserve"> </w:t>
      </w:r>
      <w:r w:rsidR="002F62F1">
        <w:rPr>
          <w:b/>
          <w:color w:val="000000"/>
          <w:sz w:val="28"/>
          <w:szCs w:val="28"/>
        </w:rPr>
        <w:t>разработки ОП</w:t>
      </w:r>
    </w:p>
    <w:p w:rsidR="0085678C" w:rsidRPr="00F91B13" w:rsidRDefault="0085678C" w:rsidP="007A3AC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F91B13">
        <w:rPr>
          <w:color w:val="000000"/>
          <w:sz w:val="28"/>
          <w:szCs w:val="28"/>
        </w:rPr>
        <w:t xml:space="preserve">Настоящая </w:t>
      </w:r>
      <w:r w:rsidR="002F62F1">
        <w:rPr>
          <w:color w:val="000000"/>
          <w:sz w:val="28"/>
          <w:szCs w:val="28"/>
        </w:rPr>
        <w:t xml:space="preserve">образовательная </w:t>
      </w:r>
      <w:r w:rsidRPr="00F91B13">
        <w:rPr>
          <w:color w:val="000000"/>
          <w:sz w:val="28"/>
          <w:szCs w:val="28"/>
        </w:rPr>
        <w:t xml:space="preserve">программа </w:t>
      </w:r>
      <w:r w:rsidR="002F62F1">
        <w:rPr>
          <w:color w:val="000000"/>
          <w:sz w:val="28"/>
          <w:szCs w:val="28"/>
        </w:rPr>
        <w:t>среднего профессионального образования</w:t>
      </w:r>
      <w:r w:rsidRPr="00F91B13">
        <w:rPr>
          <w:color w:val="000000"/>
          <w:sz w:val="28"/>
          <w:szCs w:val="28"/>
        </w:rPr>
        <w:t xml:space="preserve"> </w:t>
      </w:r>
      <w:r w:rsidR="00420DC7">
        <w:rPr>
          <w:color w:val="000000"/>
          <w:sz w:val="28"/>
          <w:szCs w:val="28"/>
        </w:rPr>
        <w:t xml:space="preserve">по специальности </w:t>
      </w:r>
      <w:r w:rsidR="008C111A" w:rsidRPr="008C111A">
        <w:rPr>
          <w:sz w:val="28"/>
          <w:szCs w:val="28"/>
        </w:rPr>
        <w:t>09.02.07 «Информационные системы и программирование»</w:t>
      </w:r>
      <w:r w:rsidR="008C111A">
        <w:rPr>
          <w:sz w:val="28"/>
          <w:szCs w:val="28"/>
        </w:rPr>
        <w:t xml:space="preserve"> </w:t>
      </w:r>
      <w:r w:rsidRPr="00F91B13">
        <w:rPr>
          <w:color w:val="000000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</w:t>
      </w:r>
      <w:r w:rsidR="00F16DB7" w:rsidRPr="00F91B13">
        <w:rPr>
          <w:sz w:val="28"/>
          <w:szCs w:val="28"/>
        </w:rPr>
        <w:t xml:space="preserve"> </w:t>
      </w:r>
      <w:r w:rsidR="008C111A" w:rsidRPr="008C111A">
        <w:rPr>
          <w:sz w:val="28"/>
          <w:szCs w:val="28"/>
        </w:rPr>
        <w:t>09.02.07 «Информационные системы и программирование»</w:t>
      </w:r>
      <w:r w:rsidR="008C111A">
        <w:rPr>
          <w:sz w:val="28"/>
          <w:szCs w:val="28"/>
        </w:rPr>
        <w:t>,</w:t>
      </w:r>
      <w:r w:rsidRPr="00F91B13">
        <w:rPr>
          <w:color w:val="FF0000"/>
          <w:sz w:val="28"/>
          <w:szCs w:val="28"/>
        </w:rPr>
        <w:t xml:space="preserve"> </w:t>
      </w:r>
      <w:r w:rsidRPr="00F91B13">
        <w:rPr>
          <w:color w:val="000000"/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Pr="00A92AF3">
        <w:rPr>
          <w:color w:val="000000"/>
          <w:sz w:val="28"/>
          <w:szCs w:val="28"/>
        </w:rPr>
        <w:t>«</w:t>
      </w:r>
      <w:r w:rsidR="00420DC7" w:rsidRPr="00A92AF3">
        <w:rPr>
          <w:color w:val="000000"/>
          <w:sz w:val="28"/>
          <w:szCs w:val="28"/>
        </w:rPr>
        <w:t>26</w:t>
      </w:r>
      <w:r w:rsidRPr="00A92AF3">
        <w:rPr>
          <w:color w:val="000000"/>
          <w:sz w:val="28"/>
          <w:szCs w:val="28"/>
        </w:rPr>
        <w:t xml:space="preserve">» </w:t>
      </w:r>
      <w:r w:rsidR="00420DC7" w:rsidRPr="00A92AF3">
        <w:rPr>
          <w:color w:val="000000"/>
          <w:sz w:val="28"/>
          <w:szCs w:val="28"/>
        </w:rPr>
        <w:t>декабря</w:t>
      </w:r>
      <w:r w:rsidR="00F16DB7" w:rsidRPr="00A92AF3">
        <w:rPr>
          <w:color w:val="000000"/>
          <w:sz w:val="28"/>
          <w:szCs w:val="28"/>
        </w:rPr>
        <w:t xml:space="preserve"> 20</w:t>
      </w:r>
      <w:r w:rsidR="00420DC7" w:rsidRPr="00A92AF3">
        <w:rPr>
          <w:color w:val="000000"/>
          <w:sz w:val="28"/>
          <w:szCs w:val="28"/>
        </w:rPr>
        <w:t>16</w:t>
      </w:r>
      <w:r w:rsidR="00F16DB7" w:rsidRPr="00A92AF3">
        <w:rPr>
          <w:color w:val="000000"/>
          <w:sz w:val="28"/>
          <w:szCs w:val="28"/>
        </w:rPr>
        <w:t xml:space="preserve"> </w:t>
      </w:r>
      <w:r w:rsidRPr="00A92AF3">
        <w:rPr>
          <w:color w:val="000000"/>
          <w:sz w:val="28"/>
          <w:szCs w:val="28"/>
        </w:rPr>
        <w:t xml:space="preserve">г. № </w:t>
      </w:r>
      <w:r w:rsidR="00A92AF3" w:rsidRPr="00A92AF3">
        <w:rPr>
          <w:color w:val="000000"/>
          <w:sz w:val="28"/>
          <w:szCs w:val="28"/>
        </w:rPr>
        <w:t>44936</w:t>
      </w:r>
      <w:r w:rsidR="00A92AF3">
        <w:rPr>
          <w:color w:val="000000"/>
          <w:sz w:val="28"/>
          <w:szCs w:val="28"/>
        </w:rPr>
        <w:t>.</w:t>
      </w:r>
      <w:r w:rsidRPr="00F91B13">
        <w:rPr>
          <w:color w:val="000000"/>
          <w:sz w:val="28"/>
          <w:szCs w:val="28"/>
        </w:rPr>
        <w:t xml:space="preserve"> </w:t>
      </w:r>
    </w:p>
    <w:p w:rsidR="00AF0EC3" w:rsidRPr="00F91B13" w:rsidRDefault="002F62F1" w:rsidP="007A3AC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разработки образовательной программы</w:t>
      </w:r>
      <w:r w:rsidR="00AF0EC3" w:rsidRPr="00F91B13">
        <w:rPr>
          <w:color w:val="000000"/>
          <w:sz w:val="28"/>
          <w:szCs w:val="28"/>
        </w:rPr>
        <w:t xml:space="preserve"> </w:t>
      </w:r>
      <w:r w:rsidR="008C111A" w:rsidRPr="008C111A">
        <w:rPr>
          <w:sz w:val="28"/>
          <w:szCs w:val="28"/>
        </w:rPr>
        <w:t>09.02.07 «Информационные системы и программирование»</w:t>
      </w:r>
      <w:r w:rsidR="009F7FA8">
        <w:rPr>
          <w:i/>
          <w:color w:val="FF0000"/>
          <w:sz w:val="28"/>
          <w:szCs w:val="28"/>
        </w:rPr>
        <w:t xml:space="preserve"> </w:t>
      </w:r>
      <w:r w:rsidR="00AF0EC3" w:rsidRPr="00F91B13">
        <w:rPr>
          <w:color w:val="000000"/>
          <w:sz w:val="28"/>
          <w:szCs w:val="28"/>
        </w:rPr>
        <w:t xml:space="preserve">состоит в создании, поддержании и ежегодном обновлении условий, обеспечивающих качественную подготовку выпускников из числа обучающихся в соответствии с требованиями современного рынка труда, с учетом запросов работодателей, особенностями развития региона, способных к успешной работе в сфере </w:t>
      </w:r>
      <w:r w:rsidR="00F85E2A">
        <w:rPr>
          <w:color w:val="000000"/>
          <w:sz w:val="28"/>
          <w:szCs w:val="28"/>
        </w:rPr>
        <w:t>информационных систем и разработке веб и мультимедийных приложений</w:t>
      </w:r>
      <w:r w:rsidR="00AF0EC3" w:rsidRPr="00F91B13">
        <w:rPr>
          <w:color w:val="000000"/>
          <w:sz w:val="28"/>
          <w:szCs w:val="28"/>
        </w:rPr>
        <w:t>.</w:t>
      </w:r>
    </w:p>
    <w:p w:rsidR="0085678C" w:rsidRDefault="002F62F1" w:rsidP="00DC31CC">
      <w:pPr>
        <w:ind w:firstLine="375"/>
        <w:jc w:val="both"/>
        <w:rPr>
          <w:sz w:val="28"/>
          <w:szCs w:val="28"/>
        </w:rPr>
      </w:pPr>
      <w:r w:rsidRPr="00DC31CC">
        <w:rPr>
          <w:sz w:val="28"/>
          <w:szCs w:val="28"/>
        </w:rPr>
        <w:t>ОП СПО определяет рекомендованный объем и содержание среднего профессионального образования по</w:t>
      </w:r>
      <w:r w:rsidR="00DC31CC">
        <w:rPr>
          <w:sz w:val="28"/>
          <w:szCs w:val="28"/>
        </w:rPr>
        <w:t xml:space="preserve"> специальности</w:t>
      </w:r>
      <w:r w:rsidRPr="00DC31CC">
        <w:rPr>
          <w:sz w:val="28"/>
          <w:szCs w:val="28"/>
        </w:rPr>
        <w:t xml:space="preserve"> </w:t>
      </w:r>
      <w:r w:rsidR="008C111A" w:rsidRPr="008C111A">
        <w:rPr>
          <w:sz w:val="28"/>
          <w:szCs w:val="28"/>
        </w:rPr>
        <w:t>09.02.07 «Информационные системы и программирование»</w:t>
      </w:r>
      <w:r w:rsidR="00DC31CC">
        <w:rPr>
          <w:i/>
          <w:color w:val="FF0000"/>
          <w:sz w:val="28"/>
          <w:szCs w:val="28"/>
        </w:rPr>
        <w:t xml:space="preserve"> </w:t>
      </w:r>
      <w:r w:rsidR="00DC31CC" w:rsidRPr="00DC31CC">
        <w:rPr>
          <w:sz w:val="28"/>
          <w:szCs w:val="28"/>
        </w:rPr>
        <w:t>планируемые результаты освоения образовательной программы, условия образовательной деятельности</w:t>
      </w:r>
      <w:r w:rsidR="00DC31CC">
        <w:rPr>
          <w:sz w:val="28"/>
          <w:szCs w:val="28"/>
        </w:rPr>
        <w:t>.</w:t>
      </w:r>
    </w:p>
    <w:p w:rsidR="00DC31CC" w:rsidRDefault="00DC31CC" w:rsidP="00DC31CC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7FA8">
        <w:rPr>
          <w:sz w:val="28"/>
          <w:szCs w:val="28"/>
        </w:rPr>
        <w:t>П</w:t>
      </w:r>
      <w:r>
        <w:rPr>
          <w:sz w:val="28"/>
          <w:szCs w:val="28"/>
        </w:rPr>
        <w:t xml:space="preserve"> СПО разработана для реализации образовательной программы на базе среднего/основного общего образования.</w:t>
      </w:r>
    </w:p>
    <w:p w:rsidR="00DC31CC" w:rsidRPr="00DC31CC" w:rsidRDefault="00DC31CC" w:rsidP="00DC31CC">
      <w:pPr>
        <w:ind w:firstLine="375"/>
        <w:jc w:val="both"/>
        <w:rPr>
          <w:sz w:val="28"/>
          <w:szCs w:val="28"/>
        </w:rPr>
      </w:pPr>
    </w:p>
    <w:p w:rsidR="007A3AC2" w:rsidRPr="00F91B13" w:rsidRDefault="007A3AC2" w:rsidP="007A3AC2">
      <w:pPr>
        <w:pStyle w:val="a4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F91B13">
        <w:rPr>
          <w:b/>
          <w:sz w:val="28"/>
          <w:szCs w:val="28"/>
        </w:rPr>
        <w:t xml:space="preserve">Нормативные документы для разработки </w:t>
      </w:r>
      <w:r w:rsidR="009F7FA8">
        <w:rPr>
          <w:b/>
          <w:sz w:val="28"/>
          <w:szCs w:val="28"/>
        </w:rPr>
        <w:t>ОП СПО</w:t>
      </w:r>
    </w:p>
    <w:p w:rsidR="007A3AC2" w:rsidRPr="00F91B13" w:rsidRDefault="007A3AC2" w:rsidP="007A3AC2">
      <w:pPr>
        <w:ind w:firstLine="375"/>
        <w:jc w:val="both"/>
        <w:rPr>
          <w:sz w:val="28"/>
          <w:szCs w:val="28"/>
        </w:rPr>
      </w:pPr>
      <w:r w:rsidRPr="00F91B13">
        <w:rPr>
          <w:sz w:val="28"/>
          <w:szCs w:val="28"/>
        </w:rPr>
        <w:t xml:space="preserve">Нормативно-правовую базу разработки </w:t>
      </w:r>
      <w:r w:rsidR="009F7FA8">
        <w:rPr>
          <w:sz w:val="28"/>
          <w:szCs w:val="28"/>
        </w:rPr>
        <w:t xml:space="preserve">образовательной </w:t>
      </w:r>
      <w:r w:rsidRPr="00F91B13">
        <w:rPr>
          <w:sz w:val="28"/>
          <w:szCs w:val="28"/>
        </w:rPr>
        <w:t xml:space="preserve">программы среднего </w:t>
      </w:r>
      <w:r w:rsidR="009F7FA8">
        <w:rPr>
          <w:sz w:val="28"/>
          <w:szCs w:val="28"/>
        </w:rPr>
        <w:t xml:space="preserve">профессионального образования </w:t>
      </w:r>
      <w:r w:rsidR="008C111A" w:rsidRPr="008C111A">
        <w:rPr>
          <w:sz w:val="28"/>
          <w:szCs w:val="28"/>
        </w:rPr>
        <w:t>09.02.07 «Информационные системы и программирование»</w:t>
      </w:r>
      <w:r w:rsidR="008C111A">
        <w:rPr>
          <w:sz w:val="28"/>
          <w:szCs w:val="28"/>
        </w:rPr>
        <w:t xml:space="preserve"> </w:t>
      </w:r>
      <w:r w:rsidRPr="00F91B13">
        <w:rPr>
          <w:sz w:val="28"/>
          <w:szCs w:val="28"/>
        </w:rPr>
        <w:t>составляют:</w:t>
      </w:r>
    </w:p>
    <w:p w:rsidR="00F91B13" w:rsidRPr="00F91B13" w:rsidRDefault="00F91B13" w:rsidP="00F91B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1B13">
        <w:rPr>
          <w:sz w:val="28"/>
          <w:szCs w:val="28"/>
        </w:rPr>
        <w:t xml:space="preserve">– Федеральный закон от 29 декабря 2012 г. №273-ФЗ «Об образовании в Российской Федерации»; </w:t>
      </w:r>
    </w:p>
    <w:p w:rsidR="00F91B13" w:rsidRPr="00F91B13" w:rsidRDefault="00F91B13" w:rsidP="00F91B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1B13">
        <w:rPr>
          <w:sz w:val="28"/>
          <w:szCs w:val="28"/>
        </w:rPr>
        <w:t xml:space="preserve">– Федеральный государственный образовательный стандарт среднего общего образования, утвержденный приказом Минобрнауки России от 17.05.2012г. №413; </w:t>
      </w:r>
    </w:p>
    <w:p w:rsidR="007A3AC2" w:rsidRDefault="00F91B13" w:rsidP="007A3AC2">
      <w:pPr>
        <w:ind w:firstLine="375"/>
        <w:jc w:val="both"/>
        <w:rPr>
          <w:sz w:val="28"/>
          <w:szCs w:val="28"/>
        </w:rPr>
      </w:pPr>
      <w:r w:rsidRPr="00F91B13">
        <w:rPr>
          <w:sz w:val="28"/>
          <w:szCs w:val="28"/>
        </w:rPr>
        <w:t>– 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</w:t>
      </w:r>
      <w:r>
        <w:rPr>
          <w:sz w:val="28"/>
          <w:szCs w:val="28"/>
        </w:rPr>
        <w:t xml:space="preserve"> (в ред. Минпросвещения РФ от 28.08.2020 г. №441);</w:t>
      </w:r>
    </w:p>
    <w:p w:rsidR="000C4669" w:rsidRPr="000C4669" w:rsidRDefault="000C4669" w:rsidP="000C466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C4669">
        <w:rPr>
          <w:sz w:val="28"/>
          <w:szCs w:val="28"/>
        </w:rPr>
        <w:t xml:space="preserve">– 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</w:t>
      </w:r>
      <w:r w:rsidRPr="000C4669">
        <w:rPr>
          <w:sz w:val="28"/>
          <w:szCs w:val="28"/>
        </w:rPr>
        <w:lastRenderedPageBreak/>
        <w:t>(зарегистрирован Министерством юстиции Российской Федерации 1 ноября 2013 г., регистрационный № 30306);</w:t>
      </w:r>
    </w:p>
    <w:p w:rsidR="00C762B3" w:rsidRDefault="000C4669" w:rsidP="00C762B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C4669">
        <w:rPr>
          <w:sz w:val="28"/>
          <w:szCs w:val="28"/>
        </w:rPr>
        <w:t>–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</w:t>
      </w:r>
      <w:r>
        <w:rPr>
          <w:sz w:val="28"/>
          <w:szCs w:val="28"/>
        </w:rPr>
        <w:t>в ред. Минпросвещения РФ от 05.08.2020 г. 885/390</w:t>
      </w:r>
      <w:r w:rsidRPr="000C4669">
        <w:rPr>
          <w:sz w:val="28"/>
          <w:szCs w:val="28"/>
        </w:rPr>
        <w:t>);</w:t>
      </w:r>
      <w:r w:rsidR="00C762B3">
        <w:rPr>
          <w:sz w:val="28"/>
          <w:szCs w:val="28"/>
        </w:rPr>
        <w:t xml:space="preserve"> </w:t>
      </w:r>
    </w:p>
    <w:p w:rsidR="00C762B3" w:rsidRPr="00C762B3" w:rsidRDefault="00C762B3" w:rsidP="00C762B3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C762B3">
        <w:rPr>
          <w:bCs/>
          <w:sz w:val="28"/>
          <w:szCs w:val="28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01F3C" w:rsidRDefault="009F7FA8" w:rsidP="000C466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Положение о разработке и реализации образовательных программ среднего профессионального образования, введенное приказом ректора ДГТУ №240 от 15 декабря 2020 г.</w:t>
      </w:r>
      <w:r w:rsidR="00901F3C">
        <w:rPr>
          <w:sz w:val="28"/>
          <w:szCs w:val="28"/>
        </w:rPr>
        <w:t>;</w:t>
      </w:r>
    </w:p>
    <w:p w:rsidR="00901F3C" w:rsidRPr="00901F3C" w:rsidRDefault="00901F3C" w:rsidP="00901F3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01F3C">
        <w:rPr>
          <w:bCs/>
          <w:sz w:val="28"/>
          <w:szCs w:val="28"/>
        </w:rPr>
        <w:t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DE6858" w:rsidRPr="00DE6858" w:rsidRDefault="000C4669" w:rsidP="00DE6858">
      <w:pPr>
        <w:autoSpaceDE w:val="0"/>
        <w:autoSpaceDN w:val="0"/>
        <w:adjustRightInd w:val="0"/>
        <w:spacing w:line="276" w:lineRule="auto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6858" w:rsidRPr="00DE6858">
        <w:rPr>
          <w:sz w:val="28"/>
          <w:szCs w:val="28"/>
        </w:rPr>
        <w:t>Приказ Минобрнауки России от 9 декабря 2017 года № 1547 «Об</w:t>
      </w:r>
      <w:r w:rsidR="00DE6858">
        <w:rPr>
          <w:sz w:val="28"/>
          <w:szCs w:val="28"/>
        </w:rPr>
        <w:t xml:space="preserve"> </w:t>
      </w:r>
      <w:r w:rsidR="00DE6858" w:rsidRPr="00DE6858">
        <w:rPr>
          <w:sz w:val="28"/>
          <w:szCs w:val="28"/>
        </w:rPr>
        <w:t>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DE6858">
        <w:rPr>
          <w:sz w:val="28"/>
          <w:szCs w:val="28"/>
        </w:rPr>
        <w:t xml:space="preserve"> </w:t>
      </w:r>
      <w:r w:rsidR="00DE6858" w:rsidRPr="00DE6858">
        <w:rPr>
          <w:sz w:val="28"/>
          <w:szCs w:val="28"/>
        </w:rPr>
        <w:t xml:space="preserve">09.02.07 «Информационные системы и программирование» (зарегистрирован Министерством юстиции Российской Федерации </w:t>
      </w:r>
      <w:r w:rsidR="00DE6858" w:rsidRPr="00DE6858">
        <w:rPr>
          <w:color w:val="333333"/>
          <w:sz w:val="28"/>
          <w:szCs w:val="28"/>
          <w:highlight w:val="white"/>
        </w:rPr>
        <w:t>26 декабря 2016</w:t>
      </w:r>
      <w:r w:rsidR="00DE6858">
        <w:rPr>
          <w:color w:val="333333"/>
          <w:sz w:val="28"/>
          <w:szCs w:val="28"/>
          <w:highlight w:val="white"/>
        </w:rPr>
        <w:t xml:space="preserve"> </w:t>
      </w:r>
      <w:r w:rsidR="00DE6858" w:rsidRPr="00DE6858">
        <w:rPr>
          <w:color w:val="333333"/>
          <w:sz w:val="28"/>
          <w:szCs w:val="28"/>
          <w:highlight w:val="white"/>
        </w:rPr>
        <w:t>г.</w:t>
      </w:r>
      <w:r w:rsidR="00DE6858" w:rsidRPr="00DE6858">
        <w:rPr>
          <w:sz w:val="28"/>
          <w:szCs w:val="28"/>
        </w:rPr>
        <w:t xml:space="preserve">, регистрационный № </w:t>
      </w:r>
      <w:r w:rsidR="00DE6858" w:rsidRPr="00DE6858">
        <w:rPr>
          <w:color w:val="333333"/>
          <w:sz w:val="28"/>
          <w:szCs w:val="28"/>
          <w:highlight w:val="white"/>
        </w:rPr>
        <w:t>44936</w:t>
      </w:r>
      <w:r w:rsidR="00DE6858" w:rsidRPr="00DE6858">
        <w:rPr>
          <w:sz w:val="28"/>
          <w:szCs w:val="28"/>
        </w:rPr>
        <w:t>);</w:t>
      </w:r>
    </w:p>
    <w:p w:rsidR="00DB3BEB" w:rsidRDefault="00DB3BEB" w:rsidP="00DB3BEB">
      <w:pPr>
        <w:autoSpaceDE w:val="0"/>
        <w:autoSpaceDN w:val="0"/>
        <w:adjustRightInd w:val="0"/>
        <w:spacing w:line="276" w:lineRule="auto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труда и социальной защиты Российской Федерации от 18 ноября 2014 года № 896н «Об утверждении профессионального стандарта 06.015 Специалист по информационным системам» (зарегистрирован Министерством юстиции Российской Федерации 24 декабря 2014 года, рег.№ 35361);</w:t>
      </w:r>
    </w:p>
    <w:p w:rsidR="000C4669" w:rsidRPr="000C4669" w:rsidRDefault="000C4669" w:rsidP="00DE6858">
      <w:pPr>
        <w:spacing w:line="276" w:lineRule="auto"/>
        <w:ind w:firstLine="375"/>
        <w:jc w:val="both"/>
        <w:rPr>
          <w:sz w:val="28"/>
          <w:szCs w:val="28"/>
        </w:rPr>
      </w:pPr>
      <w:r w:rsidRPr="000C4669">
        <w:rPr>
          <w:sz w:val="28"/>
          <w:szCs w:val="28"/>
        </w:rPr>
        <w:t>– Устав и локальные нормативные акты ДГТУ;</w:t>
      </w:r>
    </w:p>
    <w:p w:rsidR="000C4669" w:rsidRPr="000C4669" w:rsidRDefault="000C4669" w:rsidP="00DE685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C4669">
        <w:rPr>
          <w:sz w:val="28"/>
          <w:szCs w:val="28"/>
        </w:rPr>
        <w:t>– Положение о Политехническом институте (филиале) Федерального государственного бюджетного образовательного учреждения высшего образования «Донской государственный технический университет» в г. Таганроге (далее –институт);</w:t>
      </w:r>
    </w:p>
    <w:p w:rsidR="000C4669" w:rsidRPr="000C4669" w:rsidRDefault="000C4669" w:rsidP="00DE685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C4669">
        <w:rPr>
          <w:sz w:val="28"/>
          <w:szCs w:val="28"/>
        </w:rPr>
        <w:t>– Локальные акты Политехнического института, регламентирующие порядок разработки и организации образовательной деятельности в институте.</w:t>
      </w:r>
    </w:p>
    <w:p w:rsidR="000C4669" w:rsidRDefault="000C4669" w:rsidP="000C4669">
      <w:pPr>
        <w:ind w:firstLine="375"/>
        <w:jc w:val="both"/>
        <w:rPr>
          <w:sz w:val="28"/>
          <w:szCs w:val="28"/>
        </w:rPr>
      </w:pPr>
    </w:p>
    <w:p w:rsidR="00DE6858" w:rsidRDefault="00DE6858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32"/>
          <w:szCs w:val="32"/>
        </w:rPr>
      </w:pPr>
    </w:p>
    <w:p w:rsidR="00DE6858" w:rsidRDefault="00DE6858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32"/>
          <w:szCs w:val="32"/>
        </w:rPr>
      </w:pPr>
    </w:p>
    <w:p w:rsidR="00C762B3" w:rsidRPr="00C762B3" w:rsidRDefault="00C762B3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32"/>
          <w:szCs w:val="32"/>
        </w:rPr>
      </w:pPr>
      <w:r w:rsidRPr="00C762B3">
        <w:rPr>
          <w:b/>
          <w:color w:val="000000"/>
          <w:sz w:val="32"/>
          <w:szCs w:val="32"/>
        </w:rPr>
        <w:lastRenderedPageBreak/>
        <w:t>Раздел 2. Общая характеристика образовательной программы среднего профессионального образования</w:t>
      </w:r>
    </w:p>
    <w:p w:rsidR="00C762B3" w:rsidRPr="00C762B3" w:rsidRDefault="00C762B3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C762B3" w:rsidRPr="0013001C" w:rsidRDefault="00C762B3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3001C">
        <w:rPr>
          <w:b/>
          <w:color w:val="000000"/>
          <w:sz w:val="28"/>
          <w:szCs w:val="28"/>
        </w:rPr>
        <w:t>2.1 Квалификация выпускника</w:t>
      </w:r>
    </w:p>
    <w:p w:rsidR="00FF542C" w:rsidRDefault="00FF542C" w:rsidP="00FF54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F542C">
        <w:rPr>
          <w:sz w:val="28"/>
          <w:szCs w:val="28"/>
        </w:rPr>
        <w:t>Квалификаци</w:t>
      </w:r>
      <w:r>
        <w:rPr>
          <w:sz w:val="28"/>
          <w:szCs w:val="28"/>
        </w:rPr>
        <w:t>я</w:t>
      </w:r>
      <w:r w:rsidRPr="00FF542C">
        <w:rPr>
          <w:sz w:val="28"/>
          <w:szCs w:val="28"/>
        </w:rPr>
        <w:t>, присваиваем</w:t>
      </w:r>
      <w:r>
        <w:rPr>
          <w:sz w:val="28"/>
          <w:szCs w:val="28"/>
        </w:rPr>
        <w:t>ая</w:t>
      </w:r>
      <w:r w:rsidRPr="00FF542C">
        <w:rPr>
          <w:sz w:val="28"/>
          <w:szCs w:val="28"/>
        </w:rPr>
        <w:t xml:space="preserve"> выпускникам образовательной программы: </w:t>
      </w:r>
      <w:r w:rsidR="00DB3BEB">
        <w:rPr>
          <w:sz w:val="28"/>
          <w:szCs w:val="28"/>
        </w:rPr>
        <w:t>Специалист по информационным системам</w:t>
      </w:r>
      <w:r w:rsidR="00A92AF3">
        <w:rPr>
          <w:color w:val="000000"/>
          <w:sz w:val="28"/>
          <w:szCs w:val="28"/>
        </w:rPr>
        <w:t>.</w:t>
      </w:r>
      <w:r w:rsidRPr="0013001C">
        <w:rPr>
          <w:b/>
          <w:color w:val="000000"/>
          <w:sz w:val="28"/>
          <w:szCs w:val="28"/>
        </w:rPr>
        <w:t xml:space="preserve"> </w:t>
      </w:r>
    </w:p>
    <w:p w:rsidR="00FF542C" w:rsidRDefault="00FF542C" w:rsidP="00FF54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762B3" w:rsidRPr="0013001C" w:rsidRDefault="0013001C" w:rsidP="00FF54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13001C">
        <w:rPr>
          <w:b/>
          <w:color w:val="000000"/>
          <w:sz w:val="28"/>
          <w:szCs w:val="28"/>
        </w:rPr>
        <w:t>2.2 Объем образовательной программы</w:t>
      </w:r>
    </w:p>
    <w:p w:rsidR="009744F0" w:rsidRPr="009744F0" w:rsidRDefault="0013001C" w:rsidP="009744F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D9198D">
        <w:rPr>
          <w:sz w:val="28"/>
          <w:szCs w:val="28"/>
        </w:rPr>
        <w:t xml:space="preserve">образовательной программы среднего профессионального образования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="009744F0">
        <w:rPr>
          <w:sz w:val="28"/>
          <w:szCs w:val="28"/>
        </w:rPr>
        <w:t>включает все виды учебной деятельности. У</w:t>
      </w:r>
      <w:r w:rsidR="009744F0" w:rsidRPr="009744F0">
        <w:rPr>
          <w:sz w:val="28"/>
          <w:szCs w:val="28"/>
        </w:rPr>
        <w:t>чебная деятельность обучающихся</w:t>
      </w:r>
      <w:r w:rsidR="009744F0">
        <w:rPr>
          <w:sz w:val="28"/>
          <w:szCs w:val="28"/>
        </w:rPr>
        <w:t xml:space="preserve"> </w:t>
      </w:r>
      <w:r w:rsidR="009744F0" w:rsidRPr="009744F0">
        <w:rPr>
          <w:sz w:val="28"/>
          <w:szCs w:val="28"/>
        </w:rPr>
        <w:t>предусматривает учебные занятия (урок, практическое занятие, лабораторное</w:t>
      </w:r>
      <w:r w:rsidR="009744F0">
        <w:rPr>
          <w:sz w:val="28"/>
          <w:szCs w:val="28"/>
        </w:rPr>
        <w:t xml:space="preserve"> </w:t>
      </w:r>
      <w:r w:rsidR="009744F0" w:rsidRPr="009744F0">
        <w:rPr>
          <w:sz w:val="28"/>
          <w:szCs w:val="28"/>
        </w:rPr>
        <w:t>занятие, консультация, лекция, семинар), самостоятельную работу, выполнение</w:t>
      </w:r>
      <w:r w:rsidR="009744F0">
        <w:rPr>
          <w:sz w:val="28"/>
          <w:szCs w:val="28"/>
        </w:rPr>
        <w:t xml:space="preserve"> </w:t>
      </w:r>
      <w:r w:rsidR="009744F0" w:rsidRPr="009744F0">
        <w:rPr>
          <w:sz w:val="28"/>
          <w:szCs w:val="28"/>
        </w:rPr>
        <w:t>курсового проекта (работы) (при освоении программ подготовки специалистов</w:t>
      </w:r>
      <w:r w:rsidR="009744F0">
        <w:rPr>
          <w:sz w:val="28"/>
          <w:szCs w:val="28"/>
        </w:rPr>
        <w:t xml:space="preserve"> </w:t>
      </w:r>
      <w:r w:rsidR="009744F0" w:rsidRPr="009744F0">
        <w:rPr>
          <w:sz w:val="28"/>
          <w:szCs w:val="28"/>
        </w:rPr>
        <w:t>среднего звена), практику, а также другие виды учебной деятельности, определенные</w:t>
      </w:r>
      <w:r w:rsidR="009744F0">
        <w:rPr>
          <w:sz w:val="28"/>
          <w:szCs w:val="28"/>
        </w:rPr>
        <w:t xml:space="preserve"> </w:t>
      </w:r>
      <w:r w:rsidR="009744F0" w:rsidRPr="009744F0">
        <w:rPr>
          <w:sz w:val="28"/>
          <w:szCs w:val="28"/>
        </w:rPr>
        <w:t>учебным планом и календарным планом воспитательной работы.</w:t>
      </w:r>
    </w:p>
    <w:p w:rsidR="009744F0" w:rsidRPr="00AF5771" w:rsidRDefault="009744F0" w:rsidP="009744F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F5771">
        <w:rPr>
          <w:sz w:val="28"/>
          <w:szCs w:val="28"/>
        </w:rPr>
        <w:t>Объем образовательной программы, реализуемой на базе среднего общего образования</w:t>
      </w:r>
      <w:r w:rsidR="00466558" w:rsidRPr="00AF5771">
        <w:rPr>
          <w:sz w:val="28"/>
          <w:szCs w:val="28"/>
        </w:rPr>
        <w:t xml:space="preserve"> и на б</w:t>
      </w:r>
      <w:r w:rsidR="00A92AF3" w:rsidRPr="00AF5771">
        <w:rPr>
          <w:sz w:val="28"/>
          <w:szCs w:val="28"/>
        </w:rPr>
        <w:t>а</w:t>
      </w:r>
      <w:r w:rsidR="00466558" w:rsidRPr="00AF5771">
        <w:rPr>
          <w:sz w:val="28"/>
          <w:szCs w:val="28"/>
        </w:rPr>
        <w:t>зе основного общего образования</w:t>
      </w:r>
      <w:r w:rsidRPr="00AF5771">
        <w:rPr>
          <w:sz w:val="28"/>
          <w:szCs w:val="28"/>
        </w:rPr>
        <w:t>, указывается в академических часах в соответствии с требованиями</w:t>
      </w:r>
      <w:r w:rsidR="00D9198D" w:rsidRPr="00AF5771">
        <w:rPr>
          <w:sz w:val="28"/>
          <w:szCs w:val="28"/>
        </w:rPr>
        <w:t xml:space="preserve"> </w:t>
      </w:r>
      <w:r w:rsidRPr="00AF5771">
        <w:rPr>
          <w:sz w:val="28"/>
          <w:szCs w:val="28"/>
        </w:rPr>
        <w:t xml:space="preserve">ФГОС СПО (раздел 2). </w:t>
      </w:r>
    </w:p>
    <w:p w:rsidR="0013001C" w:rsidRPr="0013001C" w:rsidRDefault="0013001C" w:rsidP="009744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Cs/>
          <w:sz w:val="28"/>
          <w:szCs w:val="28"/>
        </w:rPr>
      </w:pPr>
      <w:r w:rsidRPr="0013001C">
        <w:rPr>
          <w:rFonts w:eastAsiaTheme="minorEastAsia"/>
          <w:bCs/>
          <w:sz w:val="28"/>
          <w:szCs w:val="28"/>
        </w:rPr>
        <w:t>Структура и объем образовательной программы</w:t>
      </w:r>
      <w:r w:rsidR="009744F0">
        <w:rPr>
          <w:rFonts w:eastAsiaTheme="minorEastAsia"/>
          <w:bCs/>
          <w:sz w:val="28"/>
          <w:szCs w:val="28"/>
        </w:rPr>
        <w:t xml:space="preserve">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3830"/>
      </w:tblGrid>
      <w:tr w:rsidR="0013001C" w:rsidRPr="0013001C" w:rsidTr="009744F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Объем образовательной программы, в академических часах</w:t>
            </w:r>
          </w:p>
        </w:tc>
      </w:tr>
      <w:tr w:rsidR="0013001C" w:rsidRPr="0013001C" w:rsidTr="009744F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Дисциплины (модули)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Не менее 1476</w:t>
            </w:r>
          </w:p>
        </w:tc>
      </w:tr>
      <w:tr w:rsidR="0013001C" w:rsidRPr="0013001C" w:rsidTr="009744F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Практика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Не менее 432</w:t>
            </w:r>
          </w:p>
        </w:tc>
      </w:tr>
      <w:tr w:rsidR="0013001C" w:rsidRPr="0013001C" w:rsidTr="009744F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216</w:t>
            </w:r>
          </w:p>
        </w:tc>
      </w:tr>
      <w:tr w:rsidR="0013001C" w:rsidRPr="0013001C" w:rsidTr="00472A8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13001C" w:rsidRPr="0013001C" w:rsidTr="009744F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A92AF3" w:rsidP="0013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4464</w:t>
            </w:r>
          </w:p>
        </w:tc>
      </w:tr>
      <w:tr w:rsidR="0013001C" w:rsidRPr="0013001C" w:rsidTr="009744F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13001C" w:rsidP="0013001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001C">
              <w:rPr>
                <w:rFonts w:eastAsiaTheme="minorEastAsia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C" w:rsidRPr="0013001C" w:rsidRDefault="00A92AF3" w:rsidP="00A92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</w:t>
            </w:r>
            <w:r w:rsidR="0013001C" w:rsidRPr="0013001C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13001C" w:rsidRPr="0013001C" w:rsidRDefault="0013001C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6A2402" w:rsidRPr="006A2402" w:rsidRDefault="00134D52" w:rsidP="006A240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A2402" w:rsidRPr="006A2402">
        <w:rPr>
          <w:b/>
          <w:color w:val="000000"/>
          <w:sz w:val="28"/>
          <w:szCs w:val="28"/>
        </w:rPr>
        <w:t xml:space="preserve">.3 Срок освоения </w:t>
      </w:r>
      <w:r w:rsidR="009744F0">
        <w:rPr>
          <w:b/>
          <w:color w:val="000000"/>
          <w:sz w:val="28"/>
          <w:szCs w:val="28"/>
        </w:rPr>
        <w:t>О</w:t>
      </w:r>
      <w:r w:rsidR="006A2402" w:rsidRPr="006A2402">
        <w:rPr>
          <w:b/>
          <w:color w:val="000000"/>
          <w:sz w:val="28"/>
          <w:szCs w:val="28"/>
        </w:rPr>
        <w:t>П</w:t>
      </w:r>
    </w:p>
    <w:p w:rsidR="00AB0471" w:rsidRPr="009744F0" w:rsidRDefault="00AB0471" w:rsidP="00134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44F0">
        <w:rPr>
          <w:sz w:val="28"/>
          <w:szCs w:val="28"/>
        </w:rPr>
        <w:t xml:space="preserve">Срок получения образования по </w:t>
      </w:r>
      <w:r w:rsidR="00134D52">
        <w:rPr>
          <w:sz w:val="28"/>
          <w:szCs w:val="28"/>
        </w:rPr>
        <w:t>образовательной программе</w:t>
      </w:r>
      <w:r w:rsidR="00134D52" w:rsidRPr="00134D52">
        <w:rPr>
          <w:i/>
          <w:color w:val="FF0000"/>
          <w:sz w:val="28"/>
          <w:szCs w:val="28"/>
        </w:rPr>
        <w:t xml:space="preserve">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>,</w:t>
      </w:r>
      <w:r w:rsidRPr="009744F0">
        <w:rPr>
          <w:sz w:val="28"/>
          <w:szCs w:val="28"/>
        </w:rPr>
        <w:t xml:space="preserve"> реализуемой </w:t>
      </w:r>
    </w:p>
    <w:p w:rsidR="00AB0471" w:rsidRPr="009744F0" w:rsidRDefault="00AB0471" w:rsidP="00DB271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9744F0">
        <w:rPr>
          <w:sz w:val="28"/>
          <w:szCs w:val="28"/>
        </w:rPr>
        <w:lastRenderedPageBreak/>
        <w:t>– на базе среднего общего образования по очной форме - 2 года 10 месяцев.</w:t>
      </w:r>
    </w:p>
    <w:p w:rsidR="00AB0471" w:rsidRPr="009744F0" w:rsidRDefault="00AB0471" w:rsidP="00DB271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9744F0">
        <w:rPr>
          <w:sz w:val="28"/>
          <w:szCs w:val="28"/>
        </w:rPr>
        <w:t>– на базе основного общего образования с одновременным получением среднего общего образования - 3 года 10 месяцев.</w:t>
      </w:r>
    </w:p>
    <w:p w:rsidR="00AB0471" w:rsidRPr="009744F0" w:rsidRDefault="00AB0471" w:rsidP="00DB271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744F0">
        <w:rPr>
          <w:sz w:val="28"/>
          <w:szCs w:val="28"/>
        </w:rPr>
        <w:t xml:space="preserve">Сроки освоения </w:t>
      </w:r>
      <w:r w:rsidR="00134D52">
        <w:rPr>
          <w:sz w:val="28"/>
          <w:szCs w:val="28"/>
        </w:rPr>
        <w:t>ОП</w:t>
      </w:r>
      <w:r w:rsidRPr="009744F0">
        <w:rPr>
          <w:sz w:val="28"/>
          <w:szCs w:val="28"/>
        </w:rPr>
        <w:t xml:space="preserve"> базовой подготовки независимо от применяемых образовательных технологий увеличиваются:</w:t>
      </w:r>
    </w:p>
    <w:p w:rsidR="00AB0471" w:rsidRPr="009744F0" w:rsidRDefault="00AB0471" w:rsidP="00DB27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44F0">
        <w:rPr>
          <w:sz w:val="28"/>
          <w:szCs w:val="28"/>
        </w:rPr>
        <w:t>а) для обучающихся по очно-заочной и заочной формам обучения:</w:t>
      </w:r>
    </w:p>
    <w:p w:rsidR="00AB0471" w:rsidRPr="009744F0" w:rsidRDefault="00AB0471" w:rsidP="00DB27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44F0">
        <w:rPr>
          <w:sz w:val="28"/>
          <w:szCs w:val="28"/>
        </w:rPr>
        <w:t>на базе среднего общего образования - не более чем на 1 год;</w:t>
      </w:r>
    </w:p>
    <w:p w:rsidR="00AB0471" w:rsidRPr="009744F0" w:rsidRDefault="00AB0471" w:rsidP="00DB27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44F0">
        <w:rPr>
          <w:sz w:val="28"/>
          <w:szCs w:val="28"/>
        </w:rPr>
        <w:t>на базе основного общего образования - не более чем на 1,5 года;</w:t>
      </w:r>
    </w:p>
    <w:p w:rsidR="00AB0471" w:rsidRPr="00AB0471" w:rsidRDefault="00AB0471" w:rsidP="00DB27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44F0">
        <w:rPr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0C4669" w:rsidRDefault="000C4669" w:rsidP="00DB2711">
      <w:pPr>
        <w:spacing w:line="276" w:lineRule="auto"/>
        <w:ind w:firstLine="375"/>
        <w:jc w:val="both"/>
        <w:rPr>
          <w:sz w:val="28"/>
          <w:szCs w:val="28"/>
        </w:rPr>
      </w:pPr>
    </w:p>
    <w:p w:rsidR="000B564C" w:rsidRPr="000B564C" w:rsidRDefault="00134D52" w:rsidP="000B564C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B564C" w:rsidRPr="000B564C">
        <w:rPr>
          <w:b/>
          <w:sz w:val="28"/>
          <w:szCs w:val="28"/>
        </w:rPr>
        <w:t>.4Требования к абитуриенту</w:t>
      </w:r>
    </w:p>
    <w:p w:rsidR="000B564C" w:rsidRPr="000B564C" w:rsidRDefault="000B564C" w:rsidP="000B564C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0B564C">
        <w:rPr>
          <w:sz w:val="28"/>
          <w:szCs w:val="28"/>
        </w:rPr>
        <w:t xml:space="preserve">Лица, поступающие на обучение, должны иметь в наличии один из документов государственного образца: </w:t>
      </w:r>
    </w:p>
    <w:p w:rsidR="000B564C" w:rsidRPr="00A92AF3" w:rsidRDefault="000B564C" w:rsidP="000B564C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A92AF3">
        <w:rPr>
          <w:sz w:val="28"/>
          <w:szCs w:val="28"/>
        </w:rPr>
        <w:t xml:space="preserve">– об основном общем образовании – аттестат; </w:t>
      </w:r>
    </w:p>
    <w:p w:rsidR="000B564C" w:rsidRPr="00A92AF3" w:rsidRDefault="000B564C" w:rsidP="000B564C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A92AF3">
        <w:rPr>
          <w:sz w:val="28"/>
          <w:szCs w:val="28"/>
        </w:rPr>
        <w:t>– о среднем общем образовании – аттестат;</w:t>
      </w:r>
    </w:p>
    <w:p w:rsidR="000B564C" w:rsidRPr="00A92AF3" w:rsidRDefault="000B564C" w:rsidP="000B564C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A92AF3">
        <w:rPr>
          <w:sz w:val="28"/>
          <w:szCs w:val="28"/>
        </w:rPr>
        <w:t xml:space="preserve">– о начальном профессиональном образовании – диплом с указанием о полученном уровне общего образования и оценками по дисциплинам Базисного учебного плана общеобразовательных учреждений; </w:t>
      </w:r>
    </w:p>
    <w:p w:rsidR="000B564C" w:rsidRPr="00A92AF3" w:rsidRDefault="000B564C" w:rsidP="000B564C">
      <w:pPr>
        <w:autoSpaceDE w:val="0"/>
        <w:autoSpaceDN w:val="0"/>
        <w:adjustRightInd w:val="0"/>
        <w:spacing w:line="276" w:lineRule="auto"/>
        <w:ind w:firstLine="539"/>
        <w:rPr>
          <w:b/>
          <w:sz w:val="28"/>
          <w:szCs w:val="28"/>
        </w:rPr>
      </w:pPr>
      <w:r w:rsidRPr="00A92AF3">
        <w:rPr>
          <w:sz w:val="28"/>
          <w:szCs w:val="28"/>
        </w:rPr>
        <w:t xml:space="preserve">– об образовании более высокого уровня – диплом. </w:t>
      </w:r>
    </w:p>
    <w:p w:rsidR="00A92AF3" w:rsidRDefault="00A92AF3" w:rsidP="00DB2711">
      <w:p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</w:p>
    <w:p w:rsidR="000B564C" w:rsidRPr="00DB2711" w:rsidRDefault="00134D52" w:rsidP="00DB2711">
      <w:p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Раздел 3.</w:t>
      </w:r>
      <w:r w:rsidR="000B564C" w:rsidRPr="00DB2711">
        <w:rPr>
          <w:b/>
          <w:sz w:val="32"/>
          <w:szCs w:val="32"/>
        </w:rPr>
        <w:t xml:space="preserve"> Характеристика профессиональной деятельности выпускника</w:t>
      </w:r>
    </w:p>
    <w:p w:rsidR="000B564C" w:rsidRPr="00DB2711" w:rsidRDefault="000B564C" w:rsidP="006A2402">
      <w:pPr>
        <w:ind w:firstLine="375"/>
        <w:jc w:val="both"/>
        <w:rPr>
          <w:sz w:val="32"/>
          <w:szCs w:val="32"/>
        </w:rPr>
      </w:pPr>
    </w:p>
    <w:p w:rsidR="000B564C" w:rsidRPr="000B564C" w:rsidRDefault="00134D52" w:rsidP="000B564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B564C" w:rsidRPr="000B564C">
        <w:rPr>
          <w:b/>
          <w:sz w:val="28"/>
          <w:szCs w:val="28"/>
        </w:rPr>
        <w:t>.1. Область профессиональной деятельности выпускников</w:t>
      </w:r>
    </w:p>
    <w:p w:rsidR="00A92AF3" w:rsidRDefault="007E1F2F" w:rsidP="001579B4">
      <w:pPr>
        <w:spacing w:line="276" w:lineRule="auto"/>
        <w:ind w:firstLine="375"/>
        <w:jc w:val="both"/>
        <w:rPr>
          <w:color w:val="000000"/>
          <w:sz w:val="28"/>
          <w:szCs w:val="28"/>
          <w:highlight w:val="white"/>
        </w:rPr>
      </w:pPr>
      <w:r w:rsidRPr="007E1F2F">
        <w:rPr>
          <w:color w:val="000000"/>
          <w:sz w:val="28"/>
          <w:szCs w:val="28"/>
          <w:highlight w:val="white"/>
        </w:rPr>
        <w:t>Область профессиональной деятельности, в которой выпускники, освоившие образовательную программу</w:t>
      </w:r>
      <w:r w:rsidRPr="007E1F2F">
        <w:rPr>
          <w:color w:val="000000"/>
          <w:sz w:val="28"/>
          <w:szCs w:val="28"/>
        </w:rPr>
        <w:t xml:space="preserve"> </w:t>
      </w:r>
      <w:r w:rsidR="00134D52">
        <w:rPr>
          <w:color w:val="000000"/>
          <w:sz w:val="28"/>
          <w:szCs w:val="28"/>
        </w:rPr>
        <w:t xml:space="preserve">по </w:t>
      </w:r>
      <w:r w:rsidRPr="00F91B13">
        <w:rPr>
          <w:color w:val="000000"/>
          <w:sz w:val="28"/>
          <w:szCs w:val="28"/>
        </w:rPr>
        <w:t xml:space="preserve">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Pr="007E1F2F">
        <w:rPr>
          <w:color w:val="000000"/>
          <w:sz w:val="28"/>
          <w:szCs w:val="28"/>
          <w:highlight w:val="white"/>
        </w:rPr>
        <w:t xml:space="preserve"> могут осуществлять профессиональную деятельность:</w:t>
      </w:r>
      <w:r w:rsidR="00C200BA">
        <w:rPr>
          <w:color w:val="000000"/>
          <w:sz w:val="28"/>
          <w:szCs w:val="28"/>
        </w:rPr>
        <w:t xml:space="preserve"> </w:t>
      </w:r>
      <w:r w:rsidRPr="007E1F2F">
        <w:rPr>
          <w:color w:val="000000"/>
          <w:sz w:val="28"/>
          <w:szCs w:val="28"/>
          <w:highlight w:val="white"/>
        </w:rPr>
        <w:t xml:space="preserve">06 Связь, информационные и коммуникационные технологии. </w:t>
      </w:r>
    </w:p>
    <w:p w:rsidR="00B45713" w:rsidRDefault="007E1F2F" w:rsidP="001579B4">
      <w:pPr>
        <w:spacing w:line="276" w:lineRule="auto"/>
        <w:ind w:firstLine="375"/>
        <w:jc w:val="both"/>
        <w:rPr>
          <w:sz w:val="28"/>
          <w:szCs w:val="28"/>
        </w:rPr>
      </w:pPr>
      <w:r w:rsidRPr="007E1F2F">
        <w:rPr>
          <w:color w:val="000000"/>
          <w:sz w:val="28"/>
          <w:szCs w:val="28"/>
          <w:highlight w:val="white"/>
        </w:rPr>
        <w:t>Выпускники могут заниматься созданием, модификацией и сопровождением сайтов, корпоративных порталов организаций всех организационно-правовых форм и видов собственности</w:t>
      </w:r>
      <w:r>
        <w:rPr>
          <w:color w:val="000000"/>
          <w:sz w:val="28"/>
          <w:szCs w:val="28"/>
          <w:highlight w:val="white"/>
        </w:rPr>
        <w:t>, а также всех видов экономической деятельности, независимо от отраслевой специфики</w:t>
      </w:r>
      <w:r w:rsidRPr="007E1F2F">
        <w:rPr>
          <w:color w:val="000000"/>
          <w:sz w:val="28"/>
          <w:szCs w:val="28"/>
          <w:highlight w:val="white"/>
        </w:rPr>
        <w:t>.</w:t>
      </w:r>
    </w:p>
    <w:p w:rsidR="007E1F2F" w:rsidRDefault="007E1F2F" w:rsidP="001579B4">
      <w:pPr>
        <w:spacing w:line="276" w:lineRule="auto"/>
        <w:ind w:firstLine="375"/>
        <w:jc w:val="both"/>
        <w:rPr>
          <w:b/>
          <w:sz w:val="28"/>
          <w:szCs w:val="28"/>
        </w:rPr>
      </w:pPr>
    </w:p>
    <w:p w:rsidR="00AC5FCA" w:rsidRDefault="00AC5FCA" w:rsidP="001579B4">
      <w:pPr>
        <w:spacing w:line="276" w:lineRule="auto"/>
        <w:ind w:firstLine="375"/>
        <w:jc w:val="both"/>
        <w:rPr>
          <w:b/>
          <w:sz w:val="28"/>
          <w:szCs w:val="28"/>
        </w:rPr>
      </w:pPr>
    </w:p>
    <w:p w:rsidR="00AC5FCA" w:rsidRDefault="00AC5FCA" w:rsidP="001579B4">
      <w:pPr>
        <w:spacing w:line="276" w:lineRule="auto"/>
        <w:ind w:firstLine="375"/>
        <w:jc w:val="both"/>
        <w:rPr>
          <w:b/>
          <w:sz w:val="28"/>
          <w:szCs w:val="28"/>
        </w:rPr>
      </w:pPr>
    </w:p>
    <w:p w:rsidR="00B45713" w:rsidRDefault="00134D52" w:rsidP="001579B4">
      <w:pPr>
        <w:spacing w:line="276" w:lineRule="auto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45713" w:rsidRPr="00B45713">
        <w:rPr>
          <w:b/>
          <w:sz w:val="28"/>
          <w:szCs w:val="28"/>
        </w:rPr>
        <w:t>.2</w:t>
      </w:r>
      <w:r w:rsidR="00B45713" w:rsidRPr="00B4571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Соответствие профессиональных модулей присваиваемым квалификациям</w:t>
      </w:r>
    </w:p>
    <w:p w:rsidR="00287E62" w:rsidRDefault="00C200BA" w:rsidP="00C200BA">
      <w:pPr>
        <w:spacing w:line="276" w:lineRule="auto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Основны</w:t>
      </w:r>
      <w:r w:rsidR="00B27CFB">
        <w:rPr>
          <w:sz w:val="28"/>
          <w:szCs w:val="28"/>
        </w:rPr>
        <w:t>е</w:t>
      </w:r>
      <w:r>
        <w:rPr>
          <w:sz w:val="28"/>
          <w:szCs w:val="28"/>
        </w:rPr>
        <w:t xml:space="preserve"> вид</w:t>
      </w:r>
      <w:r w:rsidR="00B27CFB">
        <w:rPr>
          <w:sz w:val="28"/>
          <w:szCs w:val="28"/>
        </w:rPr>
        <w:t>ы</w:t>
      </w:r>
      <w:r>
        <w:rPr>
          <w:sz w:val="28"/>
          <w:szCs w:val="28"/>
        </w:rPr>
        <w:t xml:space="preserve"> про</w:t>
      </w:r>
      <w:r w:rsidRPr="00EA0E35">
        <w:rPr>
          <w:sz w:val="28"/>
          <w:szCs w:val="28"/>
        </w:rPr>
        <w:t>фессиональной деятельности выпускников</w:t>
      </w:r>
      <w:r>
        <w:rPr>
          <w:sz w:val="28"/>
          <w:szCs w:val="28"/>
        </w:rPr>
        <w:t xml:space="preserve"> по данной </w:t>
      </w:r>
      <w:r w:rsidR="00134D52">
        <w:rPr>
          <w:sz w:val="28"/>
          <w:szCs w:val="28"/>
        </w:rPr>
        <w:t>ОП</w:t>
      </w:r>
      <w:r>
        <w:rPr>
          <w:sz w:val="28"/>
          <w:szCs w:val="28"/>
        </w:rPr>
        <w:t xml:space="preserve">, согласно ФГОС СПО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B27CFB">
        <w:rPr>
          <w:sz w:val="28"/>
          <w:szCs w:val="28"/>
        </w:rPr>
        <w:t xml:space="preserve"> представлены в таблице</w:t>
      </w:r>
      <w:r>
        <w:rPr>
          <w:sz w:val="28"/>
          <w:szCs w:val="28"/>
        </w:rPr>
        <w:t>:</w:t>
      </w:r>
    </w:p>
    <w:p w:rsidR="00B27CFB" w:rsidRPr="00287E62" w:rsidRDefault="00B27CFB" w:rsidP="00472A87">
      <w:pPr>
        <w:spacing w:line="276" w:lineRule="auto"/>
        <w:ind w:firstLine="375"/>
        <w:jc w:val="both"/>
        <w:rPr>
          <w:sz w:val="28"/>
          <w:szCs w:val="28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76"/>
        <w:gridCol w:w="4409"/>
      </w:tblGrid>
      <w:tr w:rsidR="00472A87" w:rsidRPr="00472A87" w:rsidTr="00472A87">
        <w:trPr>
          <w:trHeight w:val="1429"/>
        </w:trPr>
        <w:tc>
          <w:tcPr>
            <w:tcW w:w="696" w:type="dxa"/>
            <w:shd w:val="clear" w:color="auto" w:fill="auto"/>
          </w:tcPr>
          <w:p w:rsidR="00472A87" w:rsidRPr="00472A87" w:rsidRDefault="00472A87" w:rsidP="00472A87">
            <w:pPr>
              <w:rPr>
                <w:sz w:val="24"/>
                <w:szCs w:val="24"/>
              </w:rPr>
            </w:pPr>
            <w:r w:rsidRPr="00472A87">
              <w:rPr>
                <w:sz w:val="24"/>
                <w:szCs w:val="24"/>
              </w:rPr>
              <w:t>№ п/п</w:t>
            </w:r>
          </w:p>
        </w:tc>
        <w:tc>
          <w:tcPr>
            <w:tcW w:w="4676" w:type="dxa"/>
            <w:shd w:val="clear" w:color="auto" w:fill="auto"/>
          </w:tcPr>
          <w:p w:rsidR="00472A87" w:rsidRPr="00472A87" w:rsidRDefault="00472A87" w:rsidP="00472A87">
            <w:pPr>
              <w:jc w:val="center"/>
              <w:rPr>
                <w:sz w:val="24"/>
                <w:szCs w:val="24"/>
              </w:rPr>
            </w:pPr>
            <w:r w:rsidRPr="00472A87">
              <w:rPr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4409" w:type="dxa"/>
            <w:shd w:val="clear" w:color="auto" w:fill="auto"/>
          </w:tcPr>
          <w:p w:rsidR="00472A87" w:rsidRPr="00472A87" w:rsidRDefault="00472A87" w:rsidP="00472A87">
            <w:pPr>
              <w:jc w:val="center"/>
              <w:rPr>
                <w:sz w:val="24"/>
                <w:szCs w:val="24"/>
              </w:rPr>
            </w:pPr>
            <w:r w:rsidRPr="00472A87">
              <w:rPr>
                <w:sz w:val="24"/>
                <w:szCs w:val="24"/>
              </w:rPr>
              <w:t>Наименование профессиональных  модулей</w:t>
            </w:r>
          </w:p>
        </w:tc>
      </w:tr>
      <w:tr w:rsidR="00472A87" w:rsidRPr="00472A87" w:rsidTr="00472A87">
        <w:trPr>
          <w:trHeight w:val="316"/>
        </w:trPr>
        <w:tc>
          <w:tcPr>
            <w:tcW w:w="696" w:type="dxa"/>
            <w:shd w:val="clear" w:color="auto" w:fill="auto"/>
          </w:tcPr>
          <w:p w:rsidR="00472A87" w:rsidRPr="00472A87" w:rsidRDefault="00F73258" w:rsidP="00F7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:rsidR="00472A87" w:rsidRPr="00F73258" w:rsidRDefault="00B27CFB" w:rsidP="00472A87">
            <w:pPr>
              <w:rPr>
                <w:sz w:val="24"/>
                <w:szCs w:val="24"/>
              </w:rPr>
            </w:pPr>
            <w:r w:rsidRPr="00F73258">
              <w:rPr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4409" w:type="dxa"/>
            <w:shd w:val="clear" w:color="auto" w:fill="auto"/>
          </w:tcPr>
          <w:p w:rsidR="00472A87" w:rsidRPr="00472A87" w:rsidRDefault="00DB3BEB" w:rsidP="00B27CFB">
            <w:pPr>
              <w:rPr>
                <w:sz w:val="24"/>
                <w:szCs w:val="24"/>
              </w:rPr>
            </w:pPr>
            <w:r w:rsidRPr="00DB3BEB">
              <w:t>ПМ.02 Осуществление интеграции программных модулей</w:t>
            </w:r>
          </w:p>
        </w:tc>
      </w:tr>
      <w:tr w:rsidR="00472A87" w:rsidRPr="00472A87" w:rsidTr="00472A87">
        <w:trPr>
          <w:trHeight w:val="316"/>
        </w:trPr>
        <w:tc>
          <w:tcPr>
            <w:tcW w:w="696" w:type="dxa"/>
            <w:shd w:val="clear" w:color="auto" w:fill="auto"/>
          </w:tcPr>
          <w:p w:rsidR="00472A87" w:rsidRPr="00472A87" w:rsidRDefault="00F73258" w:rsidP="00F7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:rsidR="00472A87" w:rsidRPr="00F73258" w:rsidRDefault="00B27CFB" w:rsidP="00472A87">
            <w:pPr>
              <w:rPr>
                <w:sz w:val="24"/>
                <w:szCs w:val="24"/>
              </w:rPr>
            </w:pPr>
            <w:r w:rsidRPr="00F73258">
              <w:rPr>
                <w:sz w:val="24"/>
                <w:szCs w:val="24"/>
              </w:rPr>
              <w:t>Ревьюирование программных продуктов;</w:t>
            </w:r>
          </w:p>
        </w:tc>
        <w:tc>
          <w:tcPr>
            <w:tcW w:w="4409" w:type="dxa"/>
            <w:shd w:val="clear" w:color="auto" w:fill="auto"/>
          </w:tcPr>
          <w:p w:rsidR="00472A87" w:rsidRPr="00472A87" w:rsidRDefault="00DB3BEB" w:rsidP="00B27CFB">
            <w:pPr>
              <w:rPr>
                <w:sz w:val="24"/>
                <w:szCs w:val="24"/>
              </w:rPr>
            </w:pPr>
            <w:r w:rsidRPr="00DB3BEB">
              <w:t>ПМ.03 Ревьюирование программных модулей</w:t>
            </w:r>
          </w:p>
        </w:tc>
      </w:tr>
      <w:tr w:rsidR="00B27CFB" w:rsidRPr="00472A87" w:rsidTr="00472A87">
        <w:trPr>
          <w:trHeight w:val="316"/>
        </w:trPr>
        <w:tc>
          <w:tcPr>
            <w:tcW w:w="696" w:type="dxa"/>
            <w:shd w:val="clear" w:color="auto" w:fill="auto"/>
          </w:tcPr>
          <w:p w:rsidR="00B27CFB" w:rsidRPr="00472A87" w:rsidRDefault="00F73258" w:rsidP="00F7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6" w:type="dxa"/>
            <w:shd w:val="clear" w:color="auto" w:fill="auto"/>
          </w:tcPr>
          <w:p w:rsidR="00B27CFB" w:rsidRPr="00F73258" w:rsidRDefault="00B27CFB" w:rsidP="00472A87">
            <w:pPr>
              <w:rPr>
                <w:sz w:val="24"/>
                <w:szCs w:val="24"/>
              </w:rPr>
            </w:pPr>
            <w:r w:rsidRPr="00F73258">
              <w:rPr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4409" w:type="dxa"/>
            <w:shd w:val="clear" w:color="auto" w:fill="auto"/>
          </w:tcPr>
          <w:p w:rsidR="00B27CFB" w:rsidRPr="00472A87" w:rsidRDefault="004178A8" w:rsidP="00472A87">
            <w:pPr>
              <w:rPr>
                <w:sz w:val="24"/>
                <w:szCs w:val="24"/>
              </w:rPr>
            </w:pPr>
            <w:r w:rsidRPr="004178A8">
              <w:t>ПМ.05 Проектирование и разработка информационных систем</w:t>
            </w:r>
          </w:p>
        </w:tc>
      </w:tr>
      <w:tr w:rsidR="00B27CFB" w:rsidRPr="00472A87" w:rsidTr="00472A87">
        <w:trPr>
          <w:trHeight w:val="316"/>
        </w:trPr>
        <w:tc>
          <w:tcPr>
            <w:tcW w:w="696" w:type="dxa"/>
            <w:shd w:val="clear" w:color="auto" w:fill="auto"/>
          </w:tcPr>
          <w:p w:rsidR="00B27CFB" w:rsidRPr="00472A87" w:rsidRDefault="00F73258" w:rsidP="00F73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6" w:type="dxa"/>
            <w:shd w:val="clear" w:color="auto" w:fill="auto"/>
          </w:tcPr>
          <w:p w:rsidR="00B27CFB" w:rsidRPr="00F73258" w:rsidRDefault="00B27CFB" w:rsidP="00472A87">
            <w:pPr>
              <w:rPr>
                <w:sz w:val="24"/>
                <w:szCs w:val="24"/>
              </w:rPr>
            </w:pPr>
            <w:r w:rsidRPr="00F73258">
              <w:rPr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4409" w:type="dxa"/>
            <w:shd w:val="clear" w:color="auto" w:fill="auto"/>
          </w:tcPr>
          <w:p w:rsidR="00B27CFB" w:rsidRPr="00472A87" w:rsidRDefault="00DB3BEB" w:rsidP="00472A87">
            <w:pPr>
              <w:rPr>
                <w:sz w:val="24"/>
                <w:szCs w:val="24"/>
              </w:rPr>
            </w:pPr>
            <w:r w:rsidRPr="00DB3BEB">
              <w:t>ПМ.06 Сопровождение информационных систем</w:t>
            </w:r>
          </w:p>
        </w:tc>
      </w:tr>
      <w:tr w:rsidR="00B27CFB" w:rsidRPr="00472A87" w:rsidTr="00472A87">
        <w:trPr>
          <w:trHeight w:val="316"/>
        </w:trPr>
        <w:tc>
          <w:tcPr>
            <w:tcW w:w="696" w:type="dxa"/>
            <w:shd w:val="clear" w:color="auto" w:fill="auto"/>
          </w:tcPr>
          <w:p w:rsidR="00B27CFB" w:rsidRPr="00472A87" w:rsidRDefault="00F73258" w:rsidP="00472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6" w:type="dxa"/>
            <w:shd w:val="clear" w:color="auto" w:fill="auto"/>
          </w:tcPr>
          <w:p w:rsidR="00B27CFB" w:rsidRPr="00F73258" w:rsidRDefault="00B27CFB" w:rsidP="00472A87">
            <w:pPr>
              <w:rPr>
                <w:sz w:val="24"/>
                <w:szCs w:val="24"/>
              </w:rPr>
            </w:pPr>
            <w:r w:rsidRPr="00F73258">
              <w:rPr>
                <w:sz w:val="24"/>
                <w:szCs w:val="24"/>
              </w:rPr>
              <w:t>Соадминистрирование баз данных и серверов</w:t>
            </w:r>
          </w:p>
        </w:tc>
        <w:tc>
          <w:tcPr>
            <w:tcW w:w="4409" w:type="dxa"/>
            <w:shd w:val="clear" w:color="auto" w:fill="auto"/>
          </w:tcPr>
          <w:p w:rsidR="00B27CFB" w:rsidRPr="00472A87" w:rsidRDefault="00DB3BEB" w:rsidP="00472A87">
            <w:pPr>
              <w:rPr>
                <w:sz w:val="24"/>
                <w:szCs w:val="24"/>
              </w:rPr>
            </w:pPr>
            <w:r w:rsidRPr="00DB3BEB">
              <w:t>ПМ.07 Соадминистрирование и автоматизация баз данных и серверов</w:t>
            </w:r>
          </w:p>
        </w:tc>
      </w:tr>
    </w:tbl>
    <w:p w:rsidR="00B27CFB" w:rsidRDefault="00B27CFB" w:rsidP="00C200BA">
      <w:pPr>
        <w:spacing w:line="276" w:lineRule="auto"/>
        <w:ind w:firstLine="375"/>
        <w:jc w:val="both"/>
        <w:rPr>
          <w:b/>
          <w:sz w:val="32"/>
          <w:szCs w:val="32"/>
        </w:rPr>
      </w:pPr>
    </w:p>
    <w:p w:rsidR="00472A87" w:rsidRDefault="00472A87" w:rsidP="00C200BA">
      <w:pPr>
        <w:spacing w:line="276" w:lineRule="auto"/>
        <w:ind w:firstLine="37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4. Планируемые результаты освоения образовательной программы </w:t>
      </w:r>
    </w:p>
    <w:p w:rsidR="00C200BA" w:rsidRPr="00472A87" w:rsidRDefault="00C200BA" w:rsidP="00C200BA">
      <w:pPr>
        <w:spacing w:line="276" w:lineRule="auto"/>
        <w:ind w:firstLine="375"/>
        <w:jc w:val="both"/>
        <w:rPr>
          <w:sz w:val="28"/>
          <w:szCs w:val="28"/>
        </w:rPr>
      </w:pPr>
      <w:r w:rsidRPr="00C200BA">
        <w:rPr>
          <w:sz w:val="28"/>
          <w:szCs w:val="28"/>
        </w:rPr>
        <w:t xml:space="preserve">В результате освоения </w:t>
      </w:r>
      <w:r w:rsidR="00EE75C7">
        <w:rPr>
          <w:sz w:val="28"/>
          <w:szCs w:val="28"/>
        </w:rPr>
        <w:t>образовательной программы</w:t>
      </w:r>
      <w:r w:rsidRPr="00C200BA">
        <w:rPr>
          <w:sz w:val="28"/>
          <w:szCs w:val="28"/>
        </w:rPr>
        <w:t xml:space="preserve">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C200BA">
        <w:rPr>
          <w:sz w:val="28"/>
          <w:szCs w:val="28"/>
        </w:rPr>
        <w:t xml:space="preserve">выпускник должен обладать общими и профессиональными компетенциями. Выпускник, освоивший образовательную программу, должен обладать профессиональными компетенциями, соответствующими </w:t>
      </w:r>
      <w:r w:rsidRPr="00472A87">
        <w:rPr>
          <w:sz w:val="28"/>
          <w:szCs w:val="28"/>
        </w:rPr>
        <w:t>основным видам деятельности.</w:t>
      </w:r>
    </w:p>
    <w:p w:rsidR="00AC5FCA" w:rsidRDefault="00AC5FCA" w:rsidP="00134E70">
      <w:pPr>
        <w:spacing w:line="276" w:lineRule="auto"/>
        <w:ind w:firstLine="375"/>
        <w:jc w:val="both"/>
        <w:rPr>
          <w:b/>
          <w:sz w:val="28"/>
          <w:szCs w:val="28"/>
        </w:rPr>
      </w:pPr>
    </w:p>
    <w:p w:rsidR="00134E70" w:rsidRDefault="00EE75C7" w:rsidP="00134E70">
      <w:pPr>
        <w:spacing w:line="276" w:lineRule="auto"/>
        <w:ind w:firstLine="375"/>
        <w:jc w:val="both"/>
        <w:rPr>
          <w:b/>
          <w:sz w:val="28"/>
          <w:szCs w:val="28"/>
        </w:rPr>
      </w:pPr>
      <w:r w:rsidRPr="00EE75C7">
        <w:rPr>
          <w:b/>
          <w:sz w:val="28"/>
          <w:szCs w:val="28"/>
        </w:rPr>
        <w:t>4.1 Общие компетенции</w:t>
      </w:r>
    </w:p>
    <w:p w:rsidR="00AC5FCA" w:rsidRPr="00EE75C7" w:rsidRDefault="00AC5FCA" w:rsidP="00134E70">
      <w:pPr>
        <w:spacing w:line="276" w:lineRule="auto"/>
        <w:ind w:firstLine="375"/>
        <w:jc w:val="both"/>
        <w:rPr>
          <w:b/>
          <w:sz w:val="28"/>
          <w:szCs w:val="28"/>
        </w:rPr>
      </w:pP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26"/>
        <w:gridCol w:w="5944"/>
      </w:tblGrid>
      <w:tr w:rsidR="008E624D" w:rsidRPr="008E624D" w:rsidTr="00724C45">
        <w:trPr>
          <w:cantSplit/>
          <w:trHeight w:val="808"/>
          <w:jc w:val="center"/>
        </w:trPr>
        <w:tc>
          <w:tcPr>
            <w:tcW w:w="988" w:type="dxa"/>
          </w:tcPr>
          <w:p w:rsidR="008E624D" w:rsidRPr="008E624D" w:rsidRDefault="008E624D" w:rsidP="008E62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8E624D">
              <w:rPr>
                <w:b/>
              </w:rPr>
              <w:t xml:space="preserve">Код </w:t>
            </w:r>
          </w:p>
          <w:p w:rsidR="008E624D" w:rsidRPr="008E624D" w:rsidRDefault="008E624D" w:rsidP="008E62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8E624D">
              <w:rPr>
                <w:b/>
              </w:rPr>
              <w:t>компетенции</w:t>
            </w:r>
          </w:p>
        </w:tc>
        <w:tc>
          <w:tcPr>
            <w:tcW w:w="2126" w:type="dxa"/>
          </w:tcPr>
          <w:p w:rsidR="008E624D" w:rsidRPr="008E624D" w:rsidRDefault="008E624D" w:rsidP="008E62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24D">
              <w:rPr>
                <w:b/>
              </w:rPr>
              <w:t>Формулировка компетенции</w:t>
            </w:r>
          </w:p>
        </w:tc>
        <w:tc>
          <w:tcPr>
            <w:tcW w:w="5944" w:type="dxa"/>
          </w:tcPr>
          <w:p w:rsidR="008E624D" w:rsidRPr="008E624D" w:rsidRDefault="008E624D" w:rsidP="00AC5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24D">
              <w:rPr>
                <w:b/>
              </w:rPr>
              <w:t xml:space="preserve">Знания, умения </w:t>
            </w:r>
          </w:p>
        </w:tc>
      </w:tr>
      <w:tr w:rsidR="00724C45" w:rsidRPr="008E624D" w:rsidTr="00724C45">
        <w:trPr>
          <w:cantSplit/>
          <w:trHeight w:val="691"/>
          <w:jc w:val="center"/>
        </w:trPr>
        <w:tc>
          <w:tcPr>
            <w:tcW w:w="988" w:type="dxa"/>
            <w:vMerge w:val="restart"/>
          </w:tcPr>
          <w:p w:rsidR="00724C45" w:rsidRPr="00724C45" w:rsidRDefault="00724C45" w:rsidP="00724C4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4C45">
              <w:rPr>
                <w:sz w:val="18"/>
                <w:szCs w:val="18"/>
              </w:rPr>
              <w:t>ОК 01</w:t>
            </w:r>
          </w:p>
        </w:tc>
        <w:tc>
          <w:tcPr>
            <w:tcW w:w="2126" w:type="dxa"/>
            <w:vMerge w:val="restart"/>
          </w:tcPr>
          <w:p w:rsidR="00724C45" w:rsidRDefault="00724C45" w:rsidP="00724C45">
            <w:pPr>
              <w:rPr>
                <w:b/>
              </w:rPr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44" w:type="dxa"/>
          </w:tcPr>
          <w:p w:rsidR="00724C45" w:rsidRPr="008E624D" w:rsidRDefault="00724C45" w:rsidP="00724C45">
            <w:pPr>
              <w:jc w:val="both"/>
              <w:rPr>
                <w:b/>
              </w:rPr>
            </w:pPr>
            <w:r>
              <w:rPr>
                <w:b/>
              </w:rPr>
              <w:t xml:space="preserve">Знания: </w:t>
            </w: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24C45" w:rsidRPr="008E624D" w:rsidTr="00724C45">
        <w:trPr>
          <w:cantSplit/>
          <w:trHeight w:val="572"/>
          <w:jc w:val="center"/>
        </w:trPr>
        <w:tc>
          <w:tcPr>
            <w:tcW w:w="988" w:type="dxa"/>
            <w:vMerge/>
          </w:tcPr>
          <w:p w:rsidR="00724C45" w:rsidRPr="008E624D" w:rsidRDefault="00724C45" w:rsidP="00724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26" w:type="dxa"/>
            <w:vMerge/>
          </w:tcPr>
          <w:p w:rsidR="00724C45" w:rsidRPr="008E624D" w:rsidRDefault="00724C45" w:rsidP="00724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944" w:type="dxa"/>
          </w:tcPr>
          <w:p w:rsidR="00724C45" w:rsidRPr="008E624D" w:rsidRDefault="00724C45" w:rsidP="00724C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4C45">
              <w:rPr>
                <w:b/>
              </w:rPr>
              <w:t xml:space="preserve">Умения: </w:t>
            </w:r>
            <w:r w:rsidRPr="00724C45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t xml:space="preserve"> </w:t>
            </w:r>
            <w:r w:rsidRPr="00724C45">
              <w:t>составить план действия; определить необходимые ресурсы;</w:t>
            </w:r>
            <w:r>
              <w:t xml:space="preserve"> </w:t>
            </w:r>
            <w:r w:rsidRPr="00724C45"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A1D45" w:rsidRPr="008E624D" w:rsidTr="00724C45">
        <w:trPr>
          <w:cantSplit/>
          <w:trHeight w:val="431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lastRenderedPageBreak/>
              <w:t>ОК 02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1D45">
              <w:rPr>
                <w:b/>
              </w:rPr>
              <w:t xml:space="preserve">Знания: </w:t>
            </w:r>
            <w:r w:rsidRPr="008A1D45"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A1D45" w:rsidRPr="008E624D" w:rsidTr="00724C45">
        <w:trPr>
          <w:cantSplit/>
          <w:trHeight w:val="427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1D45">
              <w:rPr>
                <w:b/>
              </w:rPr>
              <w:t xml:space="preserve">Умения: </w:t>
            </w:r>
            <w:r w:rsidRPr="008A1D45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A1D45" w:rsidRPr="008E624D" w:rsidTr="00724C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t>ОК 03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Знания: </w:t>
            </w:r>
            <w:r w:rsidRPr="008A1D45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A1D45" w:rsidRPr="008E624D" w:rsidTr="00724C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Умения: </w:t>
            </w:r>
            <w:r w:rsidRPr="008A1D45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A1D45" w:rsidRPr="008E624D" w:rsidTr="00724C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t>ОК 04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Знания: </w:t>
            </w:r>
            <w:r w:rsidRPr="008A1D45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A1D45" w:rsidRPr="008E624D" w:rsidTr="00724C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Умения: </w:t>
            </w:r>
            <w:r w:rsidRPr="008A1D45"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A1D45" w:rsidRPr="008E624D" w:rsidTr="00724C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t>ОК 05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Знания: </w:t>
            </w:r>
            <w:r w:rsidRPr="008A1D45"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8A1D45" w:rsidRPr="008E624D" w:rsidTr="00724C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>Умения:</w:t>
            </w:r>
            <w:r w:rsidRPr="008A1D45"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t>ОК 06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Знания: </w:t>
            </w:r>
            <w:r w:rsidRPr="008A1D45"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>Умения:</w:t>
            </w:r>
            <w:r w:rsidRPr="008A1D45">
              <w:t xml:space="preserve"> описывать значимость своей специальности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t>ОК 07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Знания: </w:t>
            </w:r>
            <w:r w:rsidRPr="008A1D45"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Умения: </w:t>
            </w:r>
            <w:r w:rsidRPr="008A1D45"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lastRenderedPageBreak/>
              <w:t>ОК 08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Знания: </w:t>
            </w:r>
            <w:r w:rsidRPr="008A1D45"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1D45">
              <w:rPr>
                <w:b/>
              </w:rPr>
              <w:t xml:space="preserve">Умения: </w:t>
            </w:r>
            <w:r w:rsidRPr="008A1D45"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8A1D45" w:rsidRDefault="008A1D45" w:rsidP="008A1D45">
            <w:pPr>
              <w:ind w:left="113" w:right="113"/>
              <w:jc w:val="center"/>
            </w:pPr>
            <w:r>
              <w:t>ОК 09</w:t>
            </w:r>
          </w:p>
        </w:tc>
        <w:tc>
          <w:tcPr>
            <w:tcW w:w="2126" w:type="dxa"/>
            <w:vMerge w:val="restart"/>
          </w:tcPr>
          <w:p w:rsidR="008A1D45" w:rsidRDefault="008A1D45" w:rsidP="008A1D45">
            <w:r>
              <w:t>Использовать информационные технологии в профессиональной деятельности</w:t>
            </w:r>
          </w:p>
        </w:tc>
        <w:tc>
          <w:tcPr>
            <w:tcW w:w="5944" w:type="dxa"/>
          </w:tcPr>
          <w:p w:rsidR="008A1D45" w:rsidRPr="008E624D" w:rsidRDefault="00A00E0B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E0B">
              <w:rPr>
                <w:b/>
              </w:rPr>
              <w:t xml:space="preserve">Знания: </w:t>
            </w:r>
            <w:r w:rsidRPr="00A00E0B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8A1D45" w:rsidRPr="008E624D" w:rsidTr="008A1D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8A1D45" w:rsidRPr="008E624D" w:rsidRDefault="008A1D45" w:rsidP="008A1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8A1D45" w:rsidRPr="008E624D" w:rsidRDefault="00A00E0B" w:rsidP="008A1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E0B">
              <w:rPr>
                <w:b/>
              </w:rPr>
              <w:t xml:space="preserve">Умения: </w:t>
            </w:r>
            <w:r w:rsidRPr="00A00E0B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00E0B" w:rsidRPr="008E624D" w:rsidTr="008A1D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A00E0B" w:rsidRDefault="00A00E0B" w:rsidP="00A00E0B">
            <w:pPr>
              <w:ind w:left="113"/>
              <w:jc w:val="center"/>
            </w:pPr>
            <w:r>
              <w:t>ОК 10</w:t>
            </w:r>
          </w:p>
        </w:tc>
        <w:tc>
          <w:tcPr>
            <w:tcW w:w="2126" w:type="dxa"/>
            <w:vMerge w:val="restart"/>
          </w:tcPr>
          <w:p w:rsidR="00A00E0B" w:rsidRDefault="00A00E0B" w:rsidP="00A00E0B"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44" w:type="dxa"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E0B">
              <w:rPr>
                <w:b/>
              </w:rPr>
              <w:t>Знания:</w:t>
            </w:r>
            <w:r w:rsidRPr="00A00E0B"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00E0B" w:rsidRPr="008E624D" w:rsidTr="008A1D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E0B">
              <w:rPr>
                <w:b/>
              </w:rPr>
              <w:t xml:space="preserve">Умения: </w:t>
            </w:r>
            <w:r w:rsidRPr="00A00E0B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A00E0B" w:rsidRPr="008E624D" w:rsidTr="008A1D45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A00E0B" w:rsidRDefault="00A00E0B" w:rsidP="00A00E0B">
            <w:pPr>
              <w:ind w:left="113" w:right="113"/>
              <w:jc w:val="center"/>
            </w:pPr>
            <w:r>
              <w:t>ОК 11</w:t>
            </w:r>
          </w:p>
        </w:tc>
        <w:tc>
          <w:tcPr>
            <w:tcW w:w="2126" w:type="dxa"/>
            <w:vMerge w:val="restart"/>
          </w:tcPr>
          <w:p w:rsidR="00A00E0B" w:rsidRDefault="00A00E0B" w:rsidP="00A00E0B">
            <w:r>
              <w:t>Планировать предпринимательскую деятельность в профессиональной сфере</w:t>
            </w:r>
          </w:p>
        </w:tc>
        <w:tc>
          <w:tcPr>
            <w:tcW w:w="5944" w:type="dxa"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E0B">
              <w:rPr>
                <w:b/>
              </w:rPr>
              <w:t>Знание:</w:t>
            </w:r>
            <w:r w:rsidRPr="00A00E0B"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A00E0B" w:rsidRPr="008E624D" w:rsidTr="008A1D45">
        <w:trPr>
          <w:cantSplit/>
          <w:trHeight w:val="509"/>
          <w:jc w:val="center"/>
        </w:trPr>
        <w:tc>
          <w:tcPr>
            <w:tcW w:w="988" w:type="dxa"/>
            <w:vMerge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126" w:type="dxa"/>
            <w:vMerge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4" w:type="dxa"/>
          </w:tcPr>
          <w:p w:rsidR="00A00E0B" w:rsidRPr="008E624D" w:rsidRDefault="00A00E0B" w:rsidP="00A00E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E0B">
              <w:rPr>
                <w:b/>
              </w:rPr>
              <w:t xml:space="preserve">Умения: </w:t>
            </w:r>
            <w:r w:rsidRPr="00A00E0B"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134E70" w:rsidRDefault="00134E70" w:rsidP="00134E70">
      <w:pPr>
        <w:spacing w:line="276" w:lineRule="auto"/>
        <w:ind w:firstLine="375"/>
        <w:jc w:val="both"/>
        <w:rPr>
          <w:sz w:val="28"/>
          <w:szCs w:val="28"/>
        </w:rPr>
      </w:pPr>
    </w:p>
    <w:p w:rsidR="00134E70" w:rsidRPr="00AC5FCA" w:rsidRDefault="00AC5FCA" w:rsidP="00134E70">
      <w:pPr>
        <w:spacing w:line="276" w:lineRule="auto"/>
        <w:ind w:firstLine="375"/>
        <w:jc w:val="both"/>
        <w:rPr>
          <w:b/>
          <w:sz w:val="28"/>
          <w:szCs w:val="28"/>
        </w:rPr>
      </w:pPr>
      <w:r w:rsidRPr="00AC5FCA">
        <w:rPr>
          <w:b/>
          <w:sz w:val="28"/>
          <w:szCs w:val="28"/>
        </w:rPr>
        <w:t>4.2 Профессиональные компетенции</w:t>
      </w:r>
    </w:p>
    <w:p w:rsidR="00134E70" w:rsidRPr="00AC5FCA" w:rsidRDefault="00134E70" w:rsidP="00134E70">
      <w:pPr>
        <w:spacing w:line="276" w:lineRule="auto"/>
        <w:ind w:firstLine="375"/>
        <w:jc w:val="both"/>
        <w:rPr>
          <w:i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410"/>
        <w:gridCol w:w="5812"/>
      </w:tblGrid>
      <w:tr w:rsidR="00FF1C9F" w:rsidRPr="00FF1C9F" w:rsidTr="00A00E0B">
        <w:trPr>
          <w:jc w:val="center"/>
        </w:trPr>
        <w:tc>
          <w:tcPr>
            <w:tcW w:w="1838" w:type="dxa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1C9F">
              <w:rPr>
                <w:b/>
              </w:rPr>
              <w:t>Основные виды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1C9F">
              <w:rPr>
                <w:b/>
              </w:rPr>
              <w:t>деятельности</w:t>
            </w:r>
          </w:p>
        </w:tc>
        <w:tc>
          <w:tcPr>
            <w:tcW w:w="2410" w:type="dxa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1C9F">
              <w:rPr>
                <w:b/>
              </w:rPr>
              <w:t>Код и формулировка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1C9F">
              <w:rPr>
                <w:b/>
              </w:rPr>
              <w:t>компетенции</w:t>
            </w:r>
          </w:p>
        </w:tc>
        <w:tc>
          <w:tcPr>
            <w:tcW w:w="5812" w:type="dxa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1C9F">
              <w:rPr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C2318" w:rsidRPr="00FF1C9F" w:rsidTr="00A00E0B">
        <w:trPr>
          <w:trHeight w:val="624"/>
          <w:jc w:val="center"/>
        </w:trPr>
        <w:tc>
          <w:tcPr>
            <w:tcW w:w="1838" w:type="dxa"/>
            <w:vMerge w:val="restart"/>
          </w:tcPr>
          <w:p w:rsidR="00FC2318" w:rsidRPr="00881E5D" w:rsidRDefault="008D140B" w:rsidP="00FF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Осуществление интеграции программных модулей</w:t>
            </w:r>
          </w:p>
        </w:tc>
        <w:tc>
          <w:tcPr>
            <w:tcW w:w="2410" w:type="dxa"/>
            <w:vMerge w:val="restart"/>
          </w:tcPr>
          <w:p w:rsidR="00FC2318" w:rsidRPr="00881E5D" w:rsidRDefault="008D140B" w:rsidP="00FF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5812" w:type="dxa"/>
          </w:tcPr>
          <w:p w:rsidR="00FC2318" w:rsidRPr="00881E5D" w:rsidRDefault="00FC2318" w:rsidP="00FF1C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b/>
              </w:rPr>
              <w:t>Практический опыт: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Разрабатывать и оформлять требования к программным модулям по предложенной документации.</w:t>
            </w:r>
            <w:r w:rsidRPr="00881E5D">
              <w:rPr>
                <w:color w:val="000000"/>
              </w:rPr>
              <w:t xml:space="preserve"> </w:t>
            </w:r>
            <w:r w:rsidRPr="008D140B">
              <w:rPr>
                <w:color w:val="000000"/>
              </w:rPr>
              <w:t>Разрабатывать тестовые наборы (пакеты) для программного модуля.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Разрабатывать тестовые сценарии программного средства.</w:t>
            </w:r>
          </w:p>
          <w:p w:rsidR="00FC2318" w:rsidRPr="00881E5D" w:rsidRDefault="008D140B" w:rsidP="008D14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FC2318" w:rsidRPr="00FF1C9F" w:rsidTr="00A00E0B">
        <w:trPr>
          <w:trHeight w:val="623"/>
          <w:jc w:val="center"/>
        </w:trPr>
        <w:tc>
          <w:tcPr>
            <w:tcW w:w="1838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FC2318" w:rsidRPr="00881E5D" w:rsidRDefault="00FC2318" w:rsidP="00A00E0B">
            <w:pPr>
              <w:rPr>
                <w:b/>
              </w:rPr>
            </w:pPr>
            <w:r w:rsidRPr="00881E5D">
              <w:rPr>
                <w:b/>
              </w:rPr>
              <w:t>Знать: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Модели процесса разработки программного обеспечения.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Основные принципы процесса разработки программного обеспечения.</w:t>
            </w:r>
            <w:r w:rsidR="00881E5D" w:rsidRPr="00881E5D">
              <w:rPr>
                <w:color w:val="000000"/>
              </w:rPr>
              <w:t xml:space="preserve"> </w:t>
            </w:r>
            <w:r w:rsidRPr="008D140B">
              <w:rPr>
                <w:color w:val="000000"/>
              </w:rPr>
              <w:t>Основные подходы к интегрированию программных модулей.</w:t>
            </w:r>
            <w:r w:rsidR="00881E5D" w:rsidRPr="00881E5D">
              <w:rPr>
                <w:color w:val="000000"/>
              </w:rPr>
              <w:t xml:space="preserve"> </w:t>
            </w:r>
            <w:r w:rsidRPr="008D140B">
              <w:rPr>
                <w:color w:val="000000"/>
              </w:rPr>
              <w:t xml:space="preserve">Виды и варианты интеграционных </w:t>
            </w:r>
            <w:r w:rsidRPr="008D140B">
              <w:rPr>
                <w:color w:val="000000"/>
              </w:rPr>
              <w:lastRenderedPageBreak/>
              <w:t>решений.</w:t>
            </w:r>
            <w:r w:rsidR="00881E5D" w:rsidRPr="00881E5D">
              <w:rPr>
                <w:color w:val="000000"/>
              </w:rPr>
              <w:t xml:space="preserve"> </w:t>
            </w:r>
            <w:r w:rsidRPr="008D140B">
              <w:rPr>
                <w:color w:val="000000"/>
              </w:rPr>
              <w:t>Современные технологии и инструменты интеграции.</w:t>
            </w:r>
            <w:r w:rsidR="00881E5D" w:rsidRPr="00881E5D">
              <w:rPr>
                <w:color w:val="000000"/>
              </w:rPr>
              <w:t xml:space="preserve"> </w:t>
            </w:r>
            <w:r w:rsidRPr="008D140B">
              <w:rPr>
                <w:color w:val="000000"/>
              </w:rPr>
              <w:t>Основные протоколы доступа к данным.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Методы и способы идентификации сбоев и ошибок при интеграции приложений.</w:t>
            </w:r>
            <w:r w:rsidR="00881E5D" w:rsidRPr="00881E5D">
              <w:rPr>
                <w:color w:val="000000"/>
              </w:rPr>
              <w:t xml:space="preserve"> </w:t>
            </w:r>
            <w:r w:rsidRPr="008D140B">
              <w:rPr>
                <w:color w:val="000000"/>
              </w:rPr>
              <w:t>Методы отладочных классов.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Стандарты качества программной документации.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Основы организации инспектирования и верификации.</w:t>
            </w:r>
          </w:p>
          <w:p w:rsidR="008D140B" w:rsidRPr="008D140B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D140B">
              <w:rPr>
                <w:color w:val="000000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FC2318" w:rsidRPr="00881E5D" w:rsidRDefault="008D140B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8D140B">
              <w:rPr>
                <w:color w:val="000000"/>
              </w:rPr>
              <w:t>Графические средства проектирования архитектуры программных продуктов.</w:t>
            </w:r>
            <w:r w:rsidR="00881E5D" w:rsidRPr="00881E5D">
              <w:rPr>
                <w:color w:val="000000"/>
              </w:rPr>
              <w:t xml:space="preserve"> </w:t>
            </w:r>
            <w:r w:rsidRPr="00881E5D">
              <w:t>Методы организации работы в команде разработчиков.</w:t>
            </w:r>
            <w:r w:rsidR="00FC2318" w:rsidRPr="00881E5D">
              <w:t>.</w:t>
            </w:r>
          </w:p>
        </w:tc>
      </w:tr>
      <w:tr w:rsidR="00FC2318" w:rsidRPr="00FF1C9F" w:rsidTr="00A00E0B">
        <w:trPr>
          <w:trHeight w:val="623"/>
          <w:jc w:val="center"/>
        </w:trPr>
        <w:tc>
          <w:tcPr>
            <w:tcW w:w="1838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FC2318" w:rsidRPr="00881E5D" w:rsidRDefault="00FC2318" w:rsidP="00A00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b/>
              </w:rPr>
              <w:t>Уметь:</w:t>
            </w:r>
          </w:p>
          <w:p w:rsidR="008D140B" w:rsidRPr="00881E5D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Анализировать проектную и техническую документацию.</w:t>
            </w:r>
          </w:p>
          <w:p w:rsidR="008D140B" w:rsidRPr="00881E5D" w:rsidRDefault="008D140B" w:rsidP="008D1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  <w:r w:rsidR="00881E5D" w:rsidRPr="00881E5D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FC2318" w:rsidRPr="00881E5D" w:rsidRDefault="008D140B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color w:val="000000"/>
              </w:rPr>
              <w:t>Определять источники и приемники данных.</w:t>
            </w:r>
            <w:r w:rsidR="00881E5D" w:rsidRPr="00881E5D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Проводить сравнительный анализ. Выполнять отладку, используя методы и инструменты условной компиляции (классы Debug и Trace).</w:t>
            </w:r>
            <w:r w:rsidR="00881E5D" w:rsidRPr="00881E5D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Оценивать размер минимального набора тестов.</w:t>
            </w:r>
          </w:p>
        </w:tc>
      </w:tr>
      <w:tr w:rsidR="00FC2318" w:rsidRPr="00FF1C9F" w:rsidTr="00A00E0B">
        <w:trPr>
          <w:trHeight w:val="343"/>
          <w:jc w:val="center"/>
        </w:trPr>
        <w:tc>
          <w:tcPr>
            <w:tcW w:w="1838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C2318" w:rsidRPr="00881E5D" w:rsidRDefault="00881E5D" w:rsidP="00A00E0B">
            <w:pPr>
              <w:widowControl w:val="0"/>
              <w:autoSpaceDE w:val="0"/>
              <w:autoSpaceDN w:val="0"/>
              <w:adjustRightInd w:val="0"/>
            </w:pPr>
            <w:r w:rsidRPr="00881E5D">
              <w:t>ПК 2.2. Выполнять интеграцию модулей в программное обеспечение</w:t>
            </w:r>
          </w:p>
        </w:tc>
        <w:tc>
          <w:tcPr>
            <w:tcW w:w="5812" w:type="dxa"/>
          </w:tcPr>
          <w:p w:rsidR="00FC2318" w:rsidRPr="00881E5D" w:rsidRDefault="00FC2318" w:rsidP="00A00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b/>
              </w:rPr>
              <w:t>Практический опыт: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Интегрировать модули в программное обеспечение.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Отлаживать программные модули.</w:t>
            </w:r>
          </w:p>
          <w:p w:rsidR="00FC2318" w:rsidRPr="00881E5D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FC2318" w:rsidRPr="00FF1C9F" w:rsidTr="00A00E0B">
        <w:trPr>
          <w:trHeight w:val="343"/>
          <w:jc w:val="center"/>
        </w:trPr>
        <w:tc>
          <w:tcPr>
            <w:tcW w:w="1838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FC2318" w:rsidRPr="00881E5D" w:rsidRDefault="00FC2318" w:rsidP="00A00E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b/>
              </w:rPr>
              <w:t>Знать: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Модели процесса разработки программного обеспечения.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Основные принципы процесса разработки программного обеспечения. Основные подходы к интегрированию программных модулей. Основы верификации программного обеспечения. Современные технологии и инструменты интеграции. Основные протоколы доступа к данным. Методы и способы идентификации сбоев и ошибок при интеграции приложений. Основные методы отладки. Методы и схемы обработки исключительных ситуаций. Основные методы и виды тестирования программных продуктов. Стандарты качества программной документации. Основы организации инспектирования и верификации. Приемы работы с инструментальными средствами тестирования и отладки.</w:t>
            </w:r>
          </w:p>
          <w:p w:rsidR="00FC2318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881E5D">
              <w:t>Методы организации работы в команде разработчиков.</w:t>
            </w:r>
          </w:p>
        </w:tc>
      </w:tr>
      <w:tr w:rsidR="00FC2318" w:rsidRPr="00FF1C9F" w:rsidTr="00A00E0B">
        <w:trPr>
          <w:trHeight w:val="343"/>
          <w:jc w:val="center"/>
        </w:trPr>
        <w:tc>
          <w:tcPr>
            <w:tcW w:w="1838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FC2318" w:rsidRPr="00881E5D" w:rsidRDefault="00FC2318" w:rsidP="00A00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b/>
              </w:rPr>
              <w:t>Уметь: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Использовать выбранную систему контроля версий.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Использовать методы для получения кода с заданной функциональностью и степенью качества. Организовывать заданную интеграцию модулей в программные средства на базе имеющейся архитектуры и автоматизации бизнес-процессов. Использовать различные транспортные протоколы и стандарты форматирования сообщений.</w:t>
            </w:r>
          </w:p>
          <w:p w:rsidR="00FC2318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color w:val="000000"/>
              </w:rPr>
              <w:t>Выполнять тестирование интеграции. Организовывать постобработку данных. Создавать классы- исключения на основе базовых классов. Выполнять ручное и автоматизированное тестирование программного модуля.</w:t>
            </w:r>
            <w:r w:rsidRPr="00881E5D">
              <w:t xml:space="preserve"> </w:t>
            </w:r>
            <w:r w:rsidRPr="00881E5D">
              <w:rPr>
                <w:color w:val="000000"/>
              </w:rPr>
              <w:t>Выявлять ошибки в системных компонентах на основе спецификаций. Использовать приемы работы в системах контроля версий.</w:t>
            </w:r>
          </w:p>
        </w:tc>
      </w:tr>
      <w:tr w:rsidR="00FC2318" w:rsidRPr="00FF1C9F" w:rsidTr="00A00E0B">
        <w:trPr>
          <w:trHeight w:val="450"/>
          <w:jc w:val="center"/>
        </w:trPr>
        <w:tc>
          <w:tcPr>
            <w:tcW w:w="1838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C2318" w:rsidRPr="00881E5D" w:rsidRDefault="00881E5D" w:rsidP="00A00E0B">
            <w:pPr>
              <w:widowControl w:val="0"/>
              <w:autoSpaceDE w:val="0"/>
              <w:autoSpaceDN w:val="0"/>
              <w:adjustRightInd w:val="0"/>
            </w:pPr>
            <w:r w:rsidRPr="00881E5D"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5812" w:type="dxa"/>
          </w:tcPr>
          <w:p w:rsidR="00FC2318" w:rsidRPr="00881E5D" w:rsidRDefault="00FC2318" w:rsidP="00A00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b/>
              </w:rPr>
              <w:t>Практический опыт:</w:t>
            </w:r>
          </w:p>
          <w:p w:rsidR="00FC2318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color w:val="000000"/>
              </w:rPr>
              <w:t>Отлаживать программные модули.</w:t>
            </w:r>
            <w:r>
              <w:rPr>
                <w:color w:val="000000"/>
              </w:rPr>
              <w:t xml:space="preserve"> </w:t>
            </w:r>
            <w:r w:rsidRPr="00881E5D">
              <w:t>Инспектировать разработанные программные модули на предмет соответствия стандартам кодирования.</w:t>
            </w:r>
            <w:r w:rsidR="00FC2318" w:rsidRPr="00881E5D">
              <w:t>.</w:t>
            </w:r>
          </w:p>
        </w:tc>
      </w:tr>
      <w:tr w:rsidR="00FC2318" w:rsidRPr="00FF1C9F" w:rsidTr="00A00E0B">
        <w:trPr>
          <w:trHeight w:val="448"/>
          <w:jc w:val="center"/>
        </w:trPr>
        <w:tc>
          <w:tcPr>
            <w:tcW w:w="1838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FC2318" w:rsidRPr="00881E5D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FC2318" w:rsidRPr="00881E5D" w:rsidRDefault="00FC2318" w:rsidP="00A00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b/>
              </w:rPr>
              <w:t>Знать: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Модели процесса разработки программного обеспечения.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 xml:space="preserve">Основные принципы процесса разработки программного </w:t>
            </w:r>
            <w:r w:rsidRPr="00881E5D">
              <w:lastRenderedPageBreak/>
              <w:t>обеспечения.</w:t>
            </w:r>
            <w:r>
              <w:t xml:space="preserve"> </w:t>
            </w:r>
            <w:r w:rsidRPr="00881E5D">
              <w:t>Основные подходы к интегрированию программных модулей.</w:t>
            </w:r>
            <w:r>
              <w:t xml:space="preserve"> </w:t>
            </w:r>
            <w:r w:rsidRPr="00881E5D">
              <w:t>Основы верификации и аттестации программного обеспечения.</w:t>
            </w:r>
            <w:r>
              <w:t xml:space="preserve"> </w:t>
            </w:r>
            <w:r w:rsidRPr="00881E5D">
              <w:t>Методы и способы идентификации сбоев и ошибок при интеграции приложений.</w:t>
            </w:r>
            <w:r>
              <w:t xml:space="preserve"> </w:t>
            </w:r>
            <w:r w:rsidRPr="00881E5D">
              <w:t>Основные методы отладки.</w:t>
            </w:r>
            <w:r>
              <w:t xml:space="preserve"> </w:t>
            </w:r>
            <w:r w:rsidRPr="00881E5D">
              <w:t>Методы и схемы обработки исключительных ситуаций.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Приемы работы с инструментальными средствами тестирования и отладки.</w:t>
            </w:r>
            <w:r>
              <w:t xml:space="preserve"> </w:t>
            </w:r>
            <w:r w:rsidRPr="00881E5D">
              <w:t>Стандарты качества программной документации.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Основы организации инспектирования и верификации.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Встроенные и основные специализированные инструменты анализа качества программных продуктов.</w:t>
            </w:r>
          </w:p>
          <w:p w:rsidR="00FC2318" w:rsidRPr="00881E5D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t>Методы организации работы в команде разработчиков.</w:t>
            </w:r>
          </w:p>
        </w:tc>
      </w:tr>
      <w:tr w:rsidR="00FC2318" w:rsidRPr="00FF1C9F" w:rsidTr="00A00E0B">
        <w:trPr>
          <w:trHeight w:val="448"/>
          <w:jc w:val="center"/>
        </w:trPr>
        <w:tc>
          <w:tcPr>
            <w:tcW w:w="1838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FC2318" w:rsidRPr="00FF1C9F" w:rsidRDefault="00FC2318" w:rsidP="00A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FC2318" w:rsidRDefault="00FC2318" w:rsidP="00A00E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</w:t>
            </w:r>
            <w:r w:rsidR="00D66AB2">
              <w:rPr>
                <w:b/>
              </w:rPr>
              <w:t>:</w:t>
            </w:r>
          </w:p>
          <w:p w:rsidR="00881E5D" w:rsidRPr="00881E5D" w:rsidRDefault="00881E5D" w:rsidP="00881E5D">
            <w:pPr>
              <w:widowControl w:val="0"/>
              <w:autoSpaceDE w:val="0"/>
              <w:autoSpaceDN w:val="0"/>
              <w:adjustRightInd w:val="0"/>
            </w:pPr>
            <w:r w:rsidRPr="00881E5D">
              <w:t>Использовать выбранную систему контроля версий.</w:t>
            </w:r>
            <w:r>
              <w:t xml:space="preserve"> </w:t>
            </w:r>
            <w:r w:rsidRPr="00881E5D">
              <w:t>Использовать методы для получения кода с заданной функциональностью и степенью качества.</w:t>
            </w:r>
            <w:r>
              <w:t xml:space="preserve"> </w:t>
            </w:r>
            <w:r w:rsidRPr="00881E5D">
              <w:t>Анализировать проектную и техническую документацию.</w:t>
            </w:r>
            <w:r>
              <w:t xml:space="preserve"> </w:t>
            </w:r>
            <w:r w:rsidRPr="00881E5D">
              <w:t>Использовать инструментальные средства отладки программных продуктов.</w:t>
            </w:r>
          </w:p>
          <w:p w:rsidR="00FC2318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E5D">
              <w:t>Определять источники и приемники данных.</w:t>
            </w:r>
            <w:r>
              <w:t xml:space="preserve"> </w:t>
            </w:r>
            <w:r w:rsidRPr="00881E5D">
              <w:t>Выполнять тестирование интеграции.</w:t>
            </w:r>
            <w:r>
              <w:t xml:space="preserve"> </w:t>
            </w:r>
            <w:r w:rsidRPr="00881E5D">
              <w:t>Организовывать постобработку данных.</w:t>
            </w:r>
            <w:r>
              <w:t xml:space="preserve"> </w:t>
            </w:r>
            <w:r w:rsidRPr="00881E5D">
              <w:t>Использовать приемы работы в системах контроля версий.</w:t>
            </w:r>
            <w:r>
              <w:t xml:space="preserve"> </w:t>
            </w:r>
            <w:r w:rsidRPr="00881E5D">
              <w:t>Выполнять отладку, используя методы и инструменты условной компиляции.</w:t>
            </w:r>
            <w:r>
              <w:t xml:space="preserve"> </w:t>
            </w:r>
            <w:r w:rsidRPr="00881E5D">
              <w:t>Выявлять ошибки в системных компонентах на основе спецификаций.</w:t>
            </w:r>
            <w:r w:rsidR="00FC2318" w:rsidRPr="00FF7204">
              <w:rPr>
                <w:b/>
              </w:rPr>
              <w:t>.</w:t>
            </w:r>
          </w:p>
        </w:tc>
      </w:tr>
      <w:tr w:rsidR="00881E5D" w:rsidRPr="00FF1C9F" w:rsidTr="00A00E0B">
        <w:trPr>
          <w:trHeight w:val="448"/>
          <w:jc w:val="center"/>
        </w:trPr>
        <w:tc>
          <w:tcPr>
            <w:tcW w:w="1838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881E5D" w:rsidRDefault="00881E5D" w:rsidP="00881E5D">
            <w: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5812" w:type="dxa"/>
          </w:tcPr>
          <w:p w:rsidR="00881E5D" w:rsidRPr="00881E5D" w:rsidRDefault="00881E5D" w:rsidP="00881E5D">
            <w:pPr>
              <w:rPr>
                <w:b/>
              </w:rPr>
            </w:pPr>
            <w:r w:rsidRPr="00881E5D">
              <w:rPr>
                <w:b/>
              </w:rPr>
              <w:t>Практический опыт:</w:t>
            </w:r>
          </w:p>
          <w:p w:rsidR="00881E5D" w:rsidRPr="00881E5D" w:rsidRDefault="00881E5D" w:rsidP="003F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881E5D">
              <w:rPr>
                <w:color w:val="000000"/>
              </w:rPr>
              <w:t>Разрабатывать тестовые наборы (пакеты) для программного модуля.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Разрабатывать тестовые сценарии программного средства.</w:t>
            </w:r>
            <w:r w:rsidR="003F4FB8">
              <w:rPr>
                <w:color w:val="000000"/>
              </w:rPr>
              <w:t xml:space="preserve"> </w:t>
            </w:r>
            <w:r w:rsidRPr="00881E5D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881E5D" w:rsidRPr="00FF1C9F" w:rsidTr="00A00E0B">
        <w:trPr>
          <w:trHeight w:val="448"/>
          <w:jc w:val="center"/>
        </w:trPr>
        <w:tc>
          <w:tcPr>
            <w:tcW w:w="1838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881E5D" w:rsidRPr="00881E5D" w:rsidRDefault="00881E5D" w:rsidP="00881E5D">
            <w:pPr>
              <w:rPr>
                <w:b/>
              </w:rPr>
            </w:pPr>
            <w:r w:rsidRPr="00881E5D">
              <w:rPr>
                <w:b/>
              </w:rPr>
              <w:t>Знать: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E5D">
              <w:rPr>
                <w:color w:val="000000"/>
              </w:rPr>
              <w:t>Модели процесса разработки программного обеспечения.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E5D">
              <w:rPr>
                <w:color w:val="000000"/>
              </w:rPr>
              <w:t>Основные принципы процесса разработки программного обеспечения.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Основные подходы к интегрированию программных модулей.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Основы верификации и аттестации программного обеспечения.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Методы и способы идентификации сбоев и ошибок при интеграции приложений.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Методы и схемы обработки исключительных ситуаций.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Основные методы и виды тестирования программных продуктов.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Приемы работы с инструментальными средствами тестирования и отладки.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E5D">
              <w:rPr>
                <w:color w:val="000000"/>
              </w:rPr>
              <w:t>Стандарты качества программной документации.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E5D">
              <w:rPr>
                <w:color w:val="000000"/>
              </w:rPr>
              <w:t>Основы организации инспектирования и верификации.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E5D">
              <w:rPr>
                <w:color w:val="000000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881E5D" w:rsidRPr="00881E5D" w:rsidRDefault="00881E5D" w:rsidP="00881E5D">
            <w:pPr>
              <w:rPr>
                <w:b/>
              </w:rPr>
            </w:pPr>
            <w:r w:rsidRPr="00881E5D">
              <w:t>Методы организации работы в команде разработчиков.</w:t>
            </w:r>
          </w:p>
        </w:tc>
      </w:tr>
      <w:tr w:rsidR="00881E5D" w:rsidRPr="00FF1C9F" w:rsidTr="00A00E0B">
        <w:trPr>
          <w:trHeight w:val="448"/>
          <w:jc w:val="center"/>
        </w:trPr>
        <w:tc>
          <w:tcPr>
            <w:tcW w:w="1838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881E5D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Использовать выбранную систему контроля версий.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Анализировать проектную и техническую документацию.</w:t>
            </w:r>
          </w:p>
          <w:p w:rsidR="00881E5D" w:rsidRPr="00881E5D" w:rsidRDefault="00881E5D" w:rsidP="0088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881E5D">
              <w:rPr>
                <w:color w:val="000000"/>
              </w:rPr>
              <w:t>Выполнять тестирование интеграции.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Организовывать постобработку данных.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Использовать приемы работы в системах контроля версий.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Оценивать размер минимального набора тестов.</w:t>
            </w:r>
            <w:r w:rsidR="003F4FB8">
              <w:rPr>
                <w:color w:val="000000"/>
              </w:rPr>
              <w:t xml:space="preserve"> </w:t>
            </w:r>
            <w:r w:rsidRPr="00881E5D">
              <w:rPr>
                <w:color w:val="000000"/>
              </w:rPr>
              <w:t>Разрабатывать тестовые пакеты и тестовые сценарии.</w:t>
            </w:r>
          </w:p>
          <w:p w:rsidR="00881E5D" w:rsidRDefault="00881E5D" w:rsidP="003F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881E5D">
              <w:rPr>
                <w:color w:val="000000"/>
              </w:rPr>
              <w:t>Выполнять ручное и автоматизированное тестирование программного модуля.</w:t>
            </w:r>
            <w:r w:rsidR="003F4FB8">
              <w:rPr>
                <w:color w:val="000000"/>
              </w:rPr>
              <w:t xml:space="preserve"> </w:t>
            </w:r>
            <w:r w:rsidRPr="003F4FB8">
              <w:t>Выявлять ошибки в системных компонентах на основе спецификаций.</w:t>
            </w:r>
          </w:p>
        </w:tc>
      </w:tr>
      <w:tr w:rsidR="00881E5D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881E5D" w:rsidRPr="00757206" w:rsidRDefault="003F4FB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57206">
              <w:rPr>
                <w:color w:val="000000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5812" w:type="dxa"/>
          </w:tcPr>
          <w:p w:rsidR="00881E5D" w:rsidRPr="00757206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rPr>
                <w:b/>
              </w:rPr>
              <w:t>Практический опыт:</w:t>
            </w:r>
          </w:p>
          <w:p w:rsidR="00881E5D" w:rsidRPr="00757206" w:rsidRDefault="003F4FB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t>Инспектировать разработанные программные модули на предмет соответствия стандартам кодирования.</w:t>
            </w:r>
            <w:r w:rsidR="00881E5D" w:rsidRPr="00757206">
              <w:t>.</w:t>
            </w:r>
          </w:p>
        </w:tc>
      </w:tr>
      <w:tr w:rsidR="00881E5D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881E5D" w:rsidRPr="00757206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881E5D" w:rsidRPr="00757206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rPr>
                <w:b/>
              </w:rPr>
              <w:t>Знать:</w:t>
            </w:r>
          </w:p>
          <w:p w:rsidR="003F4FB8" w:rsidRPr="003F4FB8" w:rsidRDefault="003F4FB8" w:rsidP="003F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F4FB8">
              <w:rPr>
                <w:color w:val="000000"/>
              </w:rPr>
              <w:t>Модели процесса разработки программного обеспечения.</w:t>
            </w:r>
          </w:p>
          <w:p w:rsidR="003F4FB8" w:rsidRPr="003F4FB8" w:rsidRDefault="003F4FB8" w:rsidP="003F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F4FB8">
              <w:rPr>
                <w:color w:val="000000"/>
              </w:rPr>
              <w:t>Основные принципы процесса разработки программного обеспечения.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Основные подходы к интегрированию программных модулей.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Основы верификации и аттестации программного обеспечения.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Стандарты качества программной документации.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 xml:space="preserve">Основы организации инспектирования и </w:t>
            </w:r>
            <w:r w:rsidRPr="003F4FB8">
              <w:rPr>
                <w:color w:val="000000"/>
              </w:rPr>
              <w:lastRenderedPageBreak/>
              <w:t>верификации.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881E5D" w:rsidRPr="00757206" w:rsidRDefault="003F4FB8" w:rsidP="003F4FB8">
            <w:pPr>
              <w:widowControl w:val="0"/>
              <w:autoSpaceDE w:val="0"/>
              <w:autoSpaceDN w:val="0"/>
              <w:adjustRightInd w:val="0"/>
            </w:pPr>
            <w:r w:rsidRPr="00757206">
              <w:t>Методы организации работы в команде разработчиков.</w:t>
            </w:r>
          </w:p>
        </w:tc>
      </w:tr>
      <w:tr w:rsidR="00881E5D" w:rsidTr="00AF5771">
        <w:trPr>
          <w:trHeight w:val="448"/>
          <w:jc w:val="center"/>
        </w:trPr>
        <w:tc>
          <w:tcPr>
            <w:tcW w:w="1838" w:type="dxa"/>
            <w:vMerge/>
          </w:tcPr>
          <w:p w:rsidR="00881E5D" w:rsidRPr="00FF1C9F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881E5D" w:rsidRPr="00757206" w:rsidRDefault="00881E5D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881E5D" w:rsidRPr="00757206" w:rsidRDefault="00881E5D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rPr>
                <w:b/>
              </w:rPr>
              <w:t>Уметь:</w:t>
            </w:r>
          </w:p>
          <w:p w:rsidR="003F4FB8" w:rsidRPr="003F4FB8" w:rsidRDefault="003F4FB8" w:rsidP="003F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F4FB8">
              <w:rPr>
                <w:color w:val="000000"/>
              </w:rPr>
              <w:t>Использовать выбранную систему контроля версий.</w:t>
            </w:r>
          </w:p>
          <w:p w:rsidR="00881E5D" w:rsidRPr="00757206" w:rsidRDefault="003F4FB8" w:rsidP="0075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3F4FB8">
              <w:rPr>
                <w:color w:val="000000"/>
              </w:rPr>
              <w:t>Использовать методы для получения кода с заданной функциональностью и степенью качества.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Анализировать проектную и техническую документацию.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Организовывать постобработку данных.</w:t>
            </w:r>
            <w:r w:rsidR="00757206">
              <w:rPr>
                <w:color w:val="000000"/>
              </w:rPr>
              <w:t xml:space="preserve"> </w:t>
            </w:r>
            <w:r w:rsidRPr="003F4FB8">
              <w:rPr>
                <w:color w:val="000000"/>
              </w:rPr>
              <w:t>Приемы работы в системах контроля версий.</w:t>
            </w:r>
            <w:r w:rsidR="00757206">
              <w:rPr>
                <w:color w:val="000000"/>
              </w:rPr>
              <w:t xml:space="preserve"> </w:t>
            </w:r>
            <w:r w:rsidRPr="00757206">
              <w:t>Выявлять ошибки в системных компонентах на основе спецификаций.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 w:val="restart"/>
          </w:tcPr>
          <w:p w:rsidR="00E52888" w:rsidRPr="00757206" w:rsidRDefault="00E52888" w:rsidP="0075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757206">
              <w:rPr>
                <w:color w:val="000000"/>
              </w:rPr>
              <w:t>Ревьюирование программных продуктов.</w:t>
            </w:r>
          </w:p>
          <w:p w:rsidR="00E52888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E52888" w:rsidRPr="00757206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vMerge w:val="restart"/>
          </w:tcPr>
          <w:p w:rsidR="00E52888" w:rsidRPr="00757206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57206">
              <w:rPr>
                <w:color w:val="000000"/>
              </w:rPr>
              <w:t>ПК 3.1. Осуществлять ревьюирование программного кода в соответствии с технической документацией</w:t>
            </w:r>
          </w:p>
        </w:tc>
        <w:tc>
          <w:tcPr>
            <w:tcW w:w="5812" w:type="dxa"/>
          </w:tcPr>
          <w:p w:rsidR="00E52888" w:rsidRPr="00757206" w:rsidRDefault="00E5288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rPr>
                <w:b/>
              </w:rPr>
              <w:t>Практический опыт:</w:t>
            </w:r>
          </w:p>
          <w:p w:rsidR="00E52888" w:rsidRPr="00757206" w:rsidRDefault="00E5288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757206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757206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Pr="00757206" w:rsidRDefault="00E52888" w:rsidP="0075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57206">
              <w:rPr>
                <w:b/>
                <w:color w:val="000000"/>
              </w:rPr>
              <w:t>Знать:</w:t>
            </w:r>
          </w:p>
          <w:p w:rsidR="00E52888" w:rsidRPr="00757206" w:rsidRDefault="00E52888" w:rsidP="0075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757206">
              <w:rPr>
                <w:color w:val="000000"/>
              </w:rPr>
              <w:t>Технологии решения задачи планирования и контроля развития проекта.</w:t>
            </w:r>
            <w:r>
              <w:rPr>
                <w:color w:val="000000"/>
              </w:rPr>
              <w:t xml:space="preserve"> </w:t>
            </w:r>
            <w:r w:rsidRPr="00757206">
              <w:rPr>
                <w:color w:val="000000"/>
              </w:rPr>
              <w:t>Принятые стандарты обозначений в графических языках моделирования.</w:t>
            </w:r>
            <w:r>
              <w:rPr>
                <w:color w:val="000000"/>
              </w:rPr>
              <w:t xml:space="preserve"> </w:t>
            </w:r>
            <w:r w:rsidRPr="00757206">
              <w:rPr>
                <w:color w:val="000000"/>
              </w:rPr>
              <w:t>Типовые функциональные роли в коллективе разработчиков, правила совмещения ролей.</w:t>
            </w:r>
          </w:p>
          <w:p w:rsidR="00E52888" w:rsidRPr="00757206" w:rsidRDefault="00E52888" w:rsidP="007572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t>Методы организации работы в команде разработчиков.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757206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757206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Pr="00757206" w:rsidRDefault="00E5288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rPr>
                <w:b/>
              </w:rPr>
              <w:t>Уметь:</w:t>
            </w:r>
          </w:p>
          <w:p w:rsidR="00E52888" w:rsidRPr="00757206" w:rsidRDefault="00E52888" w:rsidP="007572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E52888" w:rsidRDefault="00E52888" w:rsidP="00757206">
            <w:r>
              <w:t>ПК 3.2.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5812" w:type="dxa"/>
          </w:tcPr>
          <w:p w:rsidR="00E52888" w:rsidRDefault="00E52888" w:rsidP="00757206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E52888" w:rsidRDefault="00E52888" w:rsidP="00757206">
            <w:pPr>
              <w:rPr>
                <w:b/>
              </w:rPr>
            </w:pPr>
            <w:r>
              <w:t>Определять характеристики программного продукта и автоматизированных средств. Измерять характеристики программного проекта.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Default="00E52888" w:rsidP="00757206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Знать</w:t>
            </w:r>
            <w:r w:rsidRPr="00FF1C9F">
              <w:rPr>
                <w:b/>
              </w:rPr>
              <w:t>:</w:t>
            </w:r>
            <w:r>
              <w:t xml:space="preserve"> </w:t>
            </w:r>
          </w:p>
          <w:p w:rsidR="00E52888" w:rsidRPr="00FF1C9F" w:rsidRDefault="00E52888" w:rsidP="007572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206">
              <w:t>Современные стандарты качества программного продукта и процессов его обеспечения.</w:t>
            </w:r>
            <w:r>
              <w:t xml:space="preserve"> </w:t>
            </w:r>
            <w:r w:rsidRPr="00757206">
              <w:t>Методы организации работы в команде разработчиков</w:t>
            </w:r>
            <w:r w:rsidRPr="00757206">
              <w:rPr>
                <w:b/>
              </w:rPr>
              <w:t>.</w:t>
            </w:r>
            <w:r w:rsidRPr="00471F29">
              <w:t>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Default="00E5288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52888" w:rsidRDefault="00E52888" w:rsidP="00757206">
            <w:pPr>
              <w:widowControl w:val="0"/>
              <w:autoSpaceDE w:val="0"/>
              <w:autoSpaceDN w:val="0"/>
              <w:adjustRightInd w:val="0"/>
            </w:pPr>
            <w:r>
              <w:t>Применять стандартные метрики по прогнозированию затрат, сроков и качества.</w:t>
            </w:r>
          </w:p>
          <w:p w:rsidR="00E52888" w:rsidRDefault="00E52888" w:rsidP="007572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Определять метрики программного кода специализированными средствами</w:t>
            </w:r>
            <w:r w:rsidRPr="00471F29">
              <w:t>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E52888" w:rsidRPr="00E52888" w:rsidRDefault="00E52888" w:rsidP="00757206">
            <w:r w:rsidRPr="00E52888"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5812" w:type="dxa"/>
          </w:tcPr>
          <w:p w:rsidR="00E52888" w:rsidRPr="00E52888" w:rsidRDefault="00E52888" w:rsidP="00757206">
            <w:pPr>
              <w:rPr>
                <w:b/>
              </w:rPr>
            </w:pPr>
            <w:r w:rsidRPr="00E52888">
              <w:rPr>
                <w:b/>
              </w:rPr>
              <w:t>Практический опыт:</w:t>
            </w:r>
          </w:p>
          <w:p w:rsidR="00E52888" w:rsidRPr="00E52888" w:rsidRDefault="00E52888" w:rsidP="00757206">
            <w:pPr>
              <w:rPr>
                <w:b/>
              </w:rPr>
            </w:pPr>
            <w:r w:rsidRPr="00E52888">
              <w:t>Оптимизировать программный код с использованием специализированных программных средств.</w:t>
            </w:r>
          </w:p>
          <w:p w:rsidR="00E52888" w:rsidRPr="00E52888" w:rsidRDefault="00E52888" w:rsidP="00757206">
            <w:r w:rsidRPr="00E52888">
              <w:t>Использовать основные методологии процессов разработки программного обеспечения.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E52888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E52888" w:rsidRDefault="00E5288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rPr>
                <w:b/>
              </w:rPr>
              <w:t>Знать:</w:t>
            </w:r>
          </w:p>
          <w:p w:rsidR="00E52888" w:rsidRPr="00757206" w:rsidRDefault="00E52888" w:rsidP="0075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757206">
              <w:rPr>
                <w:color w:val="000000"/>
              </w:rPr>
              <w:t>Принципы построения системы диаграмм деятельности программного проекта.</w:t>
            </w:r>
          </w:p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t>Приемы работы с инструментальными средами проектирования программных продуктов.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E52888" w:rsidRDefault="00E52888" w:rsidP="00881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E52888" w:rsidRDefault="00E52888" w:rsidP="00881E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rPr>
                <w:b/>
              </w:rPr>
              <w:t xml:space="preserve">Уметь: </w:t>
            </w:r>
          </w:p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 w:rsidRPr="00E52888">
              <w:t>Выполнять оптимизацию программного кода с использованием специализированных программных средств.</w:t>
            </w:r>
          </w:p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t>Использовать методы и технологии тестирования и ревьюирования кода и проектной документации.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E52888" w:rsidRPr="00E52888" w:rsidRDefault="00E52888" w:rsidP="00E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2888">
              <w:rPr>
                <w:color w:val="000000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5812" w:type="dxa"/>
          </w:tcPr>
          <w:p w:rsidR="00E52888" w:rsidRPr="00E52888" w:rsidRDefault="00E52888" w:rsidP="00E52888">
            <w:pPr>
              <w:rPr>
                <w:b/>
              </w:rPr>
            </w:pPr>
            <w:r w:rsidRPr="00E52888">
              <w:rPr>
                <w:b/>
              </w:rPr>
              <w:t>Практический опыт:</w:t>
            </w:r>
          </w:p>
          <w:p w:rsidR="00E52888" w:rsidRPr="00E52888" w:rsidRDefault="00E52888" w:rsidP="00E52888">
            <w:pPr>
              <w:rPr>
                <w:b/>
              </w:rPr>
            </w:pPr>
            <w:r w:rsidRPr="00E52888">
              <w:t>Обосновывать выбор методологии и средств разработки программного обеспечения.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E528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rPr>
                <w:b/>
              </w:rPr>
              <w:t>Знания:</w:t>
            </w:r>
          </w:p>
          <w:p w:rsidR="00E52888" w:rsidRPr="00E52888" w:rsidRDefault="00E52888" w:rsidP="00E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E52888">
              <w:rPr>
                <w:color w:val="000000"/>
              </w:rPr>
              <w:t>Основные методы сравнительного анализа программных продуктов и средств разработки.</w:t>
            </w:r>
            <w:r>
              <w:rPr>
                <w:color w:val="000000"/>
              </w:rPr>
              <w:t xml:space="preserve"> </w:t>
            </w:r>
            <w:r w:rsidRPr="00E52888">
              <w:rPr>
                <w:color w:val="000000"/>
              </w:rPr>
              <w:t>Основные подходы к менеджменту программных продуктов.</w:t>
            </w:r>
            <w:r>
              <w:rPr>
                <w:color w:val="000000"/>
              </w:rPr>
              <w:t xml:space="preserve"> </w:t>
            </w:r>
            <w:r w:rsidRPr="00E52888">
              <w:t>Основные методы оценки бюджета, сроков и рисков разработки программ.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E528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rPr>
                <w:b/>
              </w:rPr>
              <w:t>Умения:</w:t>
            </w:r>
          </w:p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 w:rsidRPr="00E52888">
              <w:t>Проводить сравнительный анализ программных продуктов.</w:t>
            </w:r>
          </w:p>
          <w:p w:rsidR="00E52888" w:rsidRP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2888">
              <w:lastRenderedPageBreak/>
              <w:t>Проводить сравнительный анализ средств разработки программных продуктов.</w:t>
            </w:r>
            <w:r>
              <w:t xml:space="preserve"> </w:t>
            </w:r>
            <w:r w:rsidRPr="00E52888">
              <w:t>Разграничивать подходы к менеджменту программных проектов.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 w:val="restart"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2B7188">
              <w:lastRenderedPageBreak/>
              <w:t xml:space="preserve">Проектирование, разработка и </w:t>
            </w:r>
            <w:r>
              <w:t>информационных систем</w:t>
            </w:r>
            <w:r w:rsidRPr="002B7188">
              <w:t>.</w:t>
            </w:r>
          </w:p>
        </w:tc>
        <w:tc>
          <w:tcPr>
            <w:tcW w:w="2410" w:type="dxa"/>
            <w:vMerge w:val="restart"/>
          </w:tcPr>
          <w:p w:rsidR="00E52888" w:rsidRPr="00471F29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471F29">
              <w:t xml:space="preserve">ПК </w:t>
            </w:r>
            <w:r>
              <w:t>5</w:t>
            </w:r>
            <w:r w:rsidRPr="00471F29">
              <w:t xml:space="preserve">.1. </w:t>
            </w:r>
            <w:r w:rsidRPr="00E52888"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5812" w:type="dxa"/>
          </w:tcPr>
          <w:p w:rsidR="00E52888" w:rsidRPr="00FF1C9F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1C9F">
              <w:rPr>
                <w:b/>
              </w:rPr>
              <w:t>Практический опыт:</w:t>
            </w:r>
          </w:p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>
              <w:t>Анализировать предметную область. Использовать инструментальные средства обработки информации.</w:t>
            </w:r>
          </w:p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>
              <w:t>Обеспечивать сбор данных для анализа использования и функционирования информационной системы. Определять состав оборудования и программных средств разработки информационной системы.</w:t>
            </w:r>
          </w:p>
          <w:p w:rsidR="00E52888" w:rsidRPr="00FF1C9F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Выполнять работы предпроектной стадии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Default="00E52888" w:rsidP="00E52888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E52888" w:rsidRPr="00E52888" w:rsidRDefault="00E52888" w:rsidP="00E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2888">
              <w:rPr>
                <w:color w:val="000000"/>
              </w:rPr>
              <w:t>Основные виды и процедуры обработки информации, модели и методы решения задач обработки информации.</w:t>
            </w:r>
            <w:r>
              <w:rPr>
                <w:color w:val="000000"/>
              </w:rPr>
              <w:t xml:space="preserve"> </w:t>
            </w:r>
            <w:r w:rsidRPr="00E52888">
              <w:rPr>
                <w:color w:val="000000"/>
              </w:rPr>
              <w:t>Основные платформы для создания, исполнения и управления информационной системой.</w:t>
            </w:r>
            <w:r>
              <w:rPr>
                <w:color w:val="000000"/>
              </w:rPr>
              <w:t xml:space="preserve"> </w:t>
            </w:r>
            <w:r w:rsidRPr="00E52888">
              <w:rPr>
                <w:color w:val="000000"/>
              </w:rPr>
              <w:t>Основные модели построения информационных систем, их структуру, особенности и области применения.</w:t>
            </w:r>
            <w:r>
              <w:rPr>
                <w:color w:val="000000"/>
              </w:rPr>
              <w:t xml:space="preserve"> </w:t>
            </w:r>
            <w:r w:rsidRPr="00E52888">
              <w:rPr>
                <w:color w:val="000000"/>
              </w:rPr>
              <w:t>Платформы для создания, исполнения и управления информационной системой.</w:t>
            </w:r>
          </w:p>
          <w:p w:rsidR="00E52888" w:rsidRPr="00E52888" w:rsidRDefault="00E52888" w:rsidP="00E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2888">
              <w:rPr>
                <w:color w:val="000000"/>
              </w:rPr>
              <w:t>Основные процессы управления проектом разработки.</w:t>
            </w:r>
          </w:p>
          <w:p w:rsidR="00E52888" w:rsidRDefault="00E52888" w:rsidP="00E52888">
            <w:pPr>
              <w:rPr>
                <w:b/>
              </w:rPr>
            </w:pPr>
            <w:r w:rsidRPr="00E52888">
              <w:t>Методы и средства проектирования, разработки и тестирования информационных систем.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>
              <w:t>Осуществлять постановку задачи по обработке информации.</w:t>
            </w:r>
          </w:p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>
              <w:t>Выполнять анализ предметной области. Использовать алгоритмы обработки информации для различных приложений.</w:t>
            </w:r>
          </w:p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</w:pPr>
            <w:r>
              <w:t>Работать с инструментальными средствами обработки информации.</w:t>
            </w:r>
          </w:p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Осуществлять выбор модели построения информационной системы. Осуществлять выбор модели и средства построения информационной системы и программных средств.</w:t>
            </w:r>
          </w:p>
        </w:tc>
      </w:tr>
      <w:tr w:rsidR="000C5554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0C5554" w:rsidRPr="00FF1C9F" w:rsidRDefault="000C5554" w:rsidP="000C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C5554" w:rsidRDefault="000C5554" w:rsidP="000C5554">
            <w: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5812" w:type="dxa"/>
          </w:tcPr>
          <w:p w:rsidR="000C5554" w:rsidRDefault="000C5554" w:rsidP="000C5554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0C5554" w:rsidRDefault="000C5554" w:rsidP="000C5554">
            <w:pPr>
              <w:rPr>
                <w:b/>
              </w:rPr>
            </w:pPr>
            <w:r>
              <w:t>Разрабатывать проектную документацию на информационную систему.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FF1C9F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  <w:r w:rsidRPr="00FF1C9F">
              <w:rPr>
                <w:b/>
              </w:rPr>
              <w:t>:</w:t>
            </w:r>
          </w:p>
          <w:p w:rsid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>
              <w:t>Основные платформы для создания, исполнения и управления информационной системой. 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>
              <w:t>Сервисно - ориентированные архитектуры.</w:t>
            </w:r>
          </w:p>
          <w:p w:rsid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>
              <w:t>Методы и средства проектирования информационных систем.</w:t>
            </w:r>
          </w:p>
          <w:p w:rsidR="00E52888" w:rsidRPr="00FF1C9F" w:rsidRDefault="000C5554" w:rsidP="000C5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Основные понятия системного анализа.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2B7188" w:rsidRDefault="00E52888" w:rsidP="00E52888">
            <w:pPr>
              <w:rPr>
                <w:b/>
              </w:rPr>
            </w:pPr>
            <w:r w:rsidRPr="002B7188">
              <w:rPr>
                <w:b/>
              </w:rPr>
              <w:t>Уметь:</w:t>
            </w:r>
          </w:p>
          <w:p w:rsidR="00E52888" w:rsidRPr="002B7188" w:rsidRDefault="000C5554" w:rsidP="000C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C5554">
              <w:rPr>
                <w:color w:val="000000"/>
              </w:rPr>
              <w:t>Осуществлять математическую и информационную постановку задач по обработке информации.</w:t>
            </w:r>
            <w:r>
              <w:rPr>
                <w:color w:val="000000"/>
              </w:rPr>
              <w:t xml:space="preserve"> </w:t>
            </w:r>
            <w:r w:rsidRPr="000C5554">
              <w:rPr>
                <w:color w:val="000000"/>
              </w:rPr>
              <w:t>Использовать алгоритмы обработки информации для различных приложений</w:t>
            </w:r>
          </w:p>
        </w:tc>
      </w:tr>
      <w:tr w:rsidR="000C5554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0C5554" w:rsidRPr="00FF1C9F" w:rsidRDefault="000C5554" w:rsidP="000C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C5554" w:rsidRDefault="000C5554" w:rsidP="000C5554">
            <w: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5812" w:type="dxa"/>
          </w:tcPr>
          <w:p w:rsidR="000C5554" w:rsidRPr="000C5554" w:rsidRDefault="000C5554" w:rsidP="000C5554">
            <w:pPr>
              <w:rPr>
                <w:b/>
              </w:rPr>
            </w:pPr>
            <w:r w:rsidRPr="000C5554">
              <w:rPr>
                <w:b/>
              </w:rPr>
              <w:t>Практический опыт:</w:t>
            </w:r>
          </w:p>
          <w:p w:rsidR="000C5554" w:rsidRPr="000C5554" w:rsidRDefault="000C5554" w:rsidP="000C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C5554">
              <w:rPr>
                <w:color w:val="000000"/>
              </w:rPr>
              <w:t>Управлять процессом разработки приложений с использованием инструментальных средств.</w:t>
            </w:r>
            <w:r>
              <w:rPr>
                <w:color w:val="000000"/>
              </w:rPr>
              <w:t xml:space="preserve"> </w:t>
            </w:r>
            <w:r w:rsidRPr="000C5554">
              <w:rPr>
                <w:color w:val="000000"/>
              </w:rPr>
              <w:t>Модифицировать отдельные модули информационной системы.</w:t>
            </w:r>
          </w:p>
          <w:p w:rsidR="000C5554" w:rsidRPr="000C5554" w:rsidRDefault="000C5554" w:rsidP="000C5554">
            <w:pPr>
              <w:rPr>
                <w:b/>
              </w:rPr>
            </w:pPr>
            <w:r w:rsidRPr="000C5554">
              <w:t>Программировать в соответствии с требованиями технического задания.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0C5554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5554">
              <w:rPr>
                <w:b/>
              </w:rPr>
              <w:t>Знать:</w:t>
            </w:r>
          </w:p>
          <w:p w:rsidR="000C5554" w:rsidRP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 w:rsidRPr="000C5554"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0C5554" w:rsidRP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 w:rsidRPr="000C5554">
              <w:t>Методы контроля качества объектно-ориентированного программирования.</w:t>
            </w:r>
            <w:r>
              <w:t xml:space="preserve"> </w:t>
            </w:r>
            <w:r w:rsidRPr="000C5554">
              <w:t>Объектно-ориентированное программирование.</w:t>
            </w:r>
            <w:r>
              <w:t xml:space="preserve"> </w:t>
            </w:r>
            <w:r w:rsidRPr="000C5554">
              <w:t xml:space="preserve"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</w:t>
            </w:r>
            <w:r w:rsidRPr="000C5554">
              <w:lastRenderedPageBreak/>
              <w:t>сетевого клиента.</w:t>
            </w:r>
          </w:p>
          <w:p w:rsidR="00E52888" w:rsidRPr="000C5554" w:rsidRDefault="000C5554" w:rsidP="000C5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5554">
              <w:t>Файлового ввода-вывода.</w:t>
            </w:r>
            <w:r>
              <w:t xml:space="preserve"> </w:t>
            </w:r>
            <w:r w:rsidRPr="000C5554">
              <w:t>Создания сетевого сервера и сетевого клиента.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0C5554" w:rsidRDefault="000C5554" w:rsidP="000C5554">
            <w:pPr>
              <w:widowControl w:val="0"/>
              <w:autoSpaceDE w:val="0"/>
              <w:autoSpaceDN w:val="0"/>
              <w:adjustRightInd w:val="0"/>
            </w:pPr>
            <w:r>
              <w:t>Создавать и управлять проектом по разработке приложения и формулировать его задачи.</w:t>
            </w:r>
          </w:p>
          <w:p w:rsidR="00E52888" w:rsidRDefault="000C5554" w:rsidP="000C5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Использовать языки структурного, объектно-ориентированного программирования и языка сценариев для создания независимых программ. Разрабатывать графический интерфейс приложения.</w:t>
            </w:r>
            <w:r w:rsidR="00E52888" w:rsidRPr="002B7188">
              <w:t>).</w:t>
            </w:r>
          </w:p>
        </w:tc>
      </w:tr>
      <w:tr w:rsidR="007F6639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7F6639" w:rsidRPr="00FF1C9F" w:rsidRDefault="007F6639" w:rsidP="007F6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7F6639" w:rsidRDefault="007F6639" w:rsidP="007F6639">
            <w:r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5812" w:type="dxa"/>
          </w:tcPr>
          <w:p w:rsidR="007F6639" w:rsidRPr="007F6639" w:rsidRDefault="007F6639" w:rsidP="007F6639">
            <w:pPr>
              <w:rPr>
                <w:b/>
              </w:rPr>
            </w:pPr>
            <w:r w:rsidRPr="007F6639">
              <w:rPr>
                <w:b/>
              </w:rPr>
              <w:t>Практический опыт:</w:t>
            </w:r>
          </w:p>
          <w:p w:rsidR="007F6639" w:rsidRPr="007F6639" w:rsidRDefault="007F6639" w:rsidP="007F6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6639">
              <w:rPr>
                <w:color w:val="000000"/>
              </w:rPr>
              <w:t>Разрабатывать документацию по эксплуатации информационной системы.</w:t>
            </w:r>
            <w:r>
              <w:rPr>
                <w:color w:val="000000"/>
              </w:rPr>
              <w:t xml:space="preserve"> </w:t>
            </w:r>
            <w:r w:rsidRPr="007F6639">
              <w:rPr>
                <w:color w:val="000000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  <w:r>
              <w:rPr>
                <w:color w:val="000000"/>
              </w:rPr>
              <w:t xml:space="preserve"> </w:t>
            </w:r>
            <w:r w:rsidRPr="007F6639">
              <w:t>Модифицировать отдельные модули информационной системы.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Pr="007F6639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6639">
              <w:rPr>
                <w:b/>
              </w:rPr>
              <w:t>Знать:</w:t>
            </w:r>
          </w:p>
          <w:p w:rsidR="007F6639" w:rsidRPr="007F6639" w:rsidRDefault="007F6639" w:rsidP="007F6639">
            <w:pPr>
              <w:widowControl w:val="0"/>
              <w:autoSpaceDE w:val="0"/>
              <w:autoSpaceDN w:val="0"/>
              <w:adjustRightInd w:val="0"/>
            </w:pPr>
            <w:r w:rsidRPr="007F6639"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  <w:r>
              <w:t xml:space="preserve"> </w:t>
            </w:r>
            <w:r w:rsidRPr="007F6639">
              <w:t>Объектно-ориентированное программирование.</w:t>
            </w:r>
            <w:r>
              <w:t xml:space="preserve"> </w:t>
            </w:r>
            <w:r w:rsidRPr="007F6639">
              <w:t>Спецификации языка программирования, принципы создания графического пользовательского интерфейса (GUI).</w:t>
            </w:r>
            <w:r>
              <w:t xml:space="preserve"> </w:t>
            </w:r>
            <w:r w:rsidRPr="007F6639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E52888" w:rsidRPr="007F6639" w:rsidRDefault="007F6639" w:rsidP="007F6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6639">
              <w:t>Файлового ввода-вывода, создания сетевого сервера и сетевого клиента.</w:t>
            </w:r>
            <w:r>
              <w:t xml:space="preserve"> </w:t>
            </w:r>
            <w:r w:rsidRPr="007F6639">
              <w:t>Платформы для создания, исполнения и управления информационной системой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7F6639" w:rsidRDefault="007F6639" w:rsidP="007F6639">
            <w:pPr>
              <w:widowControl w:val="0"/>
              <w:autoSpaceDE w:val="0"/>
              <w:autoSpaceDN w:val="0"/>
              <w:adjustRightInd w:val="0"/>
            </w:pPr>
            <w:r>
              <w:t>Использовать языки структурного, объектно-ориентированного программирования и языка сценариев для создания независимых программ. Решать прикладные вопросы программирования и языка сценариев для создания программ. Проектировать и разрабатывать систему по заданным требованиям и спецификациям.</w:t>
            </w:r>
          </w:p>
          <w:p w:rsidR="00E52888" w:rsidRDefault="007F6639" w:rsidP="007F6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Разрабатывать графический интерфейс приложения. Создавать проект по разработке приложения и формулировать его задачи.</w:t>
            </w:r>
          </w:p>
        </w:tc>
      </w:tr>
      <w:tr w:rsidR="007F6639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7F6639" w:rsidRPr="00FF1C9F" w:rsidRDefault="007F6639" w:rsidP="007F6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7F6639" w:rsidRPr="007F6639" w:rsidRDefault="007F6639" w:rsidP="007F6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6639">
              <w:rPr>
                <w:color w:val="000000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5812" w:type="dxa"/>
          </w:tcPr>
          <w:p w:rsidR="007F6639" w:rsidRDefault="007F6639" w:rsidP="007F6639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7F6639" w:rsidRDefault="007F6639" w:rsidP="007F6639">
            <w:pPr>
              <w:rPr>
                <w:b/>
              </w:rPr>
            </w:pPr>
            <w:r>
              <w:t>Применять методики тестирования разрабатываемых приложений.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FF1C9F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  <w:r w:rsidRPr="00FF1C9F">
              <w:rPr>
                <w:b/>
              </w:rPr>
              <w:t>:</w:t>
            </w:r>
          </w:p>
          <w:p w:rsidR="00E52888" w:rsidRPr="00FF1C9F" w:rsidRDefault="007F6639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6639">
              <w:t>Особенности программных средств, используемых в разработке ИС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52888" w:rsidRDefault="007F6639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6639">
              <w:t>Использовать методы тестирования в соответствии с техническим заданием</w:t>
            </w:r>
          </w:p>
        </w:tc>
      </w:tr>
      <w:tr w:rsidR="007F6639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7F6639" w:rsidRPr="00FF1C9F" w:rsidRDefault="007F6639" w:rsidP="007F6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7F6639" w:rsidRDefault="007F6639" w:rsidP="007F6639">
            <w: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5812" w:type="dxa"/>
          </w:tcPr>
          <w:p w:rsidR="007F6639" w:rsidRDefault="007F6639" w:rsidP="007F6639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7F6639" w:rsidRDefault="007F6639" w:rsidP="007F6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F6639">
              <w:rPr>
                <w:color w:val="000000"/>
              </w:rPr>
              <w:t xml:space="preserve">Разрабатывать проектную документацию на информационную систему. Формировать отчетную документации по результатам работ. </w:t>
            </w:r>
            <w:r w:rsidRPr="007F6639">
              <w:t>Использовать стандарты при оформлении программной документации</w:t>
            </w:r>
            <w:r>
              <w:t>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FF1C9F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  <w:r w:rsidRPr="00FF1C9F">
              <w:rPr>
                <w:b/>
              </w:rPr>
              <w:t>:</w:t>
            </w:r>
          </w:p>
          <w:p w:rsidR="007F6639" w:rsidRDefault="007F6639" w:rsidP="007F6639">
            <w:pPr>
              <w:widowControl w:val="0"/>
              <w:autoSpaceDE w:val="0"/>
              <w:autoSpaceDN w:val="0"/>
              <w:adjustRightInd w:val="0"/>
            </w:pPr>
            <w:r>
              <w:t>Основные модели построения информационных систем, их структура. Использовать критерии оценки качества и надежности функционирования информационной системы.</w:t>
            </w:r>
          </w:p>
          <w:p w:rsidR="00E52888" w:rsidRPr="00FF1C9F" w:rsidRDefault="007F6639" w:rsidP="007F6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Реинжиниринг бизнес-процессов.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52888" w:rsidRDefault="007F6639" w:rsidP="007F6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Разрабатывать проектную документацию на эксплуатацию информационной системы. Использовать стандарты при оформлении программной документации.</w:t>
            </w:r>
          </w:p>
        </w:tc>
      </w:tr>
      <w:tr w:rsidR="007F6639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7F6639" w:rsidRPr="00FF1C9F" w:rsidRDefault="007F6639" w:rsidP="007F6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7F6639" w:rsidRDefault="007F6639" w:rsidP="007F6639">
            <w: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5812" w:type="dxa"/>
          </w:tcPr>
          <w:p w:rsidR="007F6639" w:rsidRDefault="007F6639" w:rsidP="007F6639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7F6639" w:rsidRDefault="007F6639" w:rsidP="007F6639">
            <w: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7F6639" w:rsidRDefault="007F6639" w:rsidP="007F6639">
            <w:pPr>
              <w:rPr>
                <w:b/>
              </w:rPr>
            </w:pPr>
            <w: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E52888" w:rsidRPr="00FF1C9F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Pr="00FF1C9F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  <w:r w:rsidRPr="00FF1C9F">
              <w:rPr>
                <w:b/>
              </w:rPr>
              <w:t>:</w:t>
            </w:r>
          </w:p>
          <w:p w:rsidR="007F6639" w:rsidRDefault="007F6639" w:rsidP="007F6639">
            <w:pPr>
              <w:widowControl w:val="0"/>
              <w:autoSpaceDE w:val="0"/>
              <w:autoSpaceDN w:val="0"/>
              <w:adjustRightInd w:val="0"/>
            </w:pPr>
            <w:r>
              <w:t>Системы обеспечения качества продукции.</w:t>
            </w:r>
          </w:p>
          <w:p w:rsidR="00E52888" w:rsidRPr="00FF1C9F" w:rsidRDefault="007F6639" w:rsidP="007F6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Методы контроля качества в соответствии со стандартами.</w:t>
            </w:r>
          </w:p>
        </w:tc>
      </w:tr>
      <w:tr w:rsidR="00E52888" w:rsidTr="00AF5771">
        <w:trPr>
          <w:trHeight w:val="448"/>
          <w:jc w:val="center"/>
        </w:trPr>
        <w:tc>
          <w:tcPr>
            <w:tcW w:w="1838" w:type="dxa"/>
            <w:vMerge/>
          </w:tcPr>
          <w:p w:rsidR="00E52888" w:rsidRPr="00FF1C9F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E52888" w:rsidRPr="002B7188" w:rsidRDefault="00E5288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E52888" w:rsidRDefault="00E52888" w:rsidP="00E528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52888" w:rsidRDefault="007F6639" w:rsidP="007F66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Использовать методы и критерии оценивания предметной области и методы определения стратегии развития бизнес-процессов организации. 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 w:val="restart"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E0A55">
              <w:rPr>
                <w:b/>
              </w:rPr>
              <w:t>Сопровождение информационных систем.</w:t>
            </w:r>
          </w:p>
        </w:tc>
        <w:tc>
          <w:tcPr>
            <w:tcW w:w="2410" w:type="dxa"/>
            <w:vMerge w:val="restart"/>
          </w:tcPr>
          <w:p w:rsidR="00AC6F48" w:rsidRPr="002B7188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6.1. Разрабатывать техническое задание на сопровождение информационной системы</w:t>
            </w: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Практический опыт: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t>Разрабатывать техническое задание на сопровождение информационной системы в соответствии с предметной областью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397C5C">
              <w:rPr>
                <w:b/>
              </w:rPr>
              <w:t>:</w:t>
            </w:r>
          </w:p>
          <w:p w:rsidR="00397C5C" w:rsidRPr="00397C5C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97C5C">
              <w:rPr>
                <w:color w:val="000000"/>
              </w:rPr>
              <w:t>Классификация информационных систем.</w:t>
            </w:r>
          </w:p>
          <w:p w:rsidR="00397C5C" w:rsidRPr="00397C5C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97C5C">
              <w:rPr>
                <w:color w:val="000000"/>
              </w:rPr>
              <w:t>Принципы работы экспертных систем.</w:t>
            </w:r>
          </w:p>
          <w:p w:rsidR="00397C5C" w:rsidRPr="00397C5C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97C5C">
              <w:rPr>
                <w:color w:val="000000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:rsidR="00397C5C" w:rsidRPr="00397C5C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97C5C">
              <w:rPr>
                <w:color w:val="000000"/>
              </w:rPr>
              <w:t>Структура и этапы проектирования информационной системы.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t>Методологии проектирования информационных систем.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397C5C">
              <w:rPr>
                <w:b/>
              </w:rPr>
              <w:t>:</w:t>
            </w:r>
          </w:p>
          <w:p w:rsidR="00397C5C" w:rsidRPr="00397C5C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97C5C">
              <w:rPr>
                <w:color w:val="000000"/>
              </w:rPr>
              <w:t>Поддерживать документацию в актуальном состоянии.</w:t>
            </w:r>
          </w:p>
          <w:p w:rsidR="00397C5C" w:rsidRPr="00397C5C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397C5C">
              <w:rPr>
                <w:color w:val="000000"/>
              </w:rPr>
              <w:t>Формировать предложения о расширении функциональности информационной системы.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t>Формировать предложения о прекращении эксплуатации информационной системы или ее реинжиниринге.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AC6F48" w:rsidRPr="002B7188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Практический опыт:</w:t>
            </w:r>
          </w:p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</w:pPr>
            <w:r w:rsidRPr="00397C5C">
              <w:t>Исправлять ошибки в программном коде информационной системы в процессе эксплуатации.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t>Осуществлять инсталляцию, настройку и сопровождение информационной системы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397C5C">
              <w:rPr>
                <w:b/>
              </w:rPr>
              <w:t>:</w:t>
            </w:r>
          </w:p>
          <w:p w:rsidR="00AC6F48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color w:val="000000"/>
                <w:sz w:val="22"/>
                <w:szCs w:val="22"/>
              </w:rPr>
              <w:t>Основные задачи сопровождения информационной системы.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7C5C">
              <w:t>Регламенты и нормы по обновлению и сопровождению обслуживаемой информационной системы.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397C5C">
              <w:rPr>
                <w:b/>
              </w:rPr>
              <w:t>:</w:t>
            </w:r>
          </w:p>
          <w:p w:rsidR="00AC6F48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color w:val="000000"/>
              </w:rPr>
              <w:t>Идентифицировать ошибки, возникающие в процессе эксплуатации системы</w:t>
            </w:r>
            <w:r w:rsidRPr="00397C5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7C5C">
              <w:t>Исправлять ошибки в программном коде информационной системы в процессе эксплуатации.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AC6F48" w:rsidRPr="002B7188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Практический опыт: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t>Выполнять разработку обучающей документации информационной системы.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397C5C">
              <w:rPr>
                <w:b/>
              </w:rPr>
              <w:t>:</w:t>
            </w:r>
          </w:p>
          <w:p w:rsidR="00397C5C" w:rsidRPr="00C3381E" w:rsidRDefault="00397C5C" w:rsidP="00397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C3381E">
              <w:rPr>
                <w:color w:val="000000"/>
              </w:rPr>
              <w:t>Методы обеспечения и контроля качества ИС.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Методы разработки обучающей документации.</w:t>
            </w:r>
          </w:p>
        </w:tc>
      </w:tr>
      <w:tr w:rsidR="00AC6F48" w:rsidTr="00AF5771">
        <w:trPr>
          <w:trHeight w:val="448"/>
          <w:jc w:val="center"/>
        </w:trPr>
        <w:tc>
          <w:tcPr>
            <w:tcW w:w="1838" w:type="dxa"/>
            <w:vMerge/>
          </w:tcPr>
          <w:p w:rsidR="00AC6F48" w:rsidRPr="00FF1C9F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AC6F48" w:rsidRPr="009E0A55" w:rsidRDefault="00AC6F48" w:rsidP="00E52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397C5C" w:rsidRPr="00397C5C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397C5C">
              <w:rPr>
                <w:b/>
              </w:rPr>
              <w:t>:</w:t>
            </w:r>
          </w:p>
          <w:p w:rsidR="00AC6F48" w:rsidRDefault="00397C5C" w:rsidP="00397C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C5C">
              <w:t>Разрабатывать обучающие материалы для пользователей по эксплуатации ИС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C3381E" w:rsidRPr="002B7188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6.4. 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  <w:tc>
          <w:tcPr>
            <w:tcW w:w="5812" w:type="dxa"/>
          </w:tcPr>
          <w:p w:rsidR="00C3381E" w:rsidRDefault="00C3381E" w:rsidP="00C3381E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C3381E" w:rsidRDefault="00C3381E" w:rsidP="00C3381E">
            <w:pPr>
              <w:rPr>
                <w:b/>
              </w:rPr>
            </w:pPr>
            <w: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P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3381E">
              <w:rPr>
                <w:color w:val="000000"/>
              </w:rPr>
              <w:t>Характеристики и атрибуты качества ИС</w:t>
            </w:r>
            <w:r w:rsidRPr="00C3381E">
              <w:rPr>
                <w:color w:val="000000"/>
                <w:sz w:val="22"/>
                <w:szCs w:val="22"/>
              </w:rPr>
              <w:t>.</w:t>
            </w:r>
          </w:p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</w:pPr>
            <w:r w:rsidRPr="00C3381E">
              <w:t>Методы обеспечения и контроля качества ИС в соответствии со стандартами.</w:t>
            </w:r>
            <w:r>
              <w:t xml:space="preserve"> </w:t>
            </w:r>
            <w:r w:rsidRPr="00C3381E">
              <w:t>Политику безопасности в современных информационных системах.</w:t>
            </w:r>
          </w:p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</w:pPr>
            <w:r w:rsidRPr="00C3381E">
              <w:lastRenderedPageBreak/>
              <w:t>Основы бухгалтерского учета и отчетности организаций</w:t>
            </w:r>
          </w:p>
          <w:p w:rsid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Основы налогового законодательства Российской Федерации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Default="00C3381E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Применять документацию систем качества.</w:t>
            </w:r>
            <w:r w:rsidR="0099283C">
              <w:t xml:space="preserve"> </w:t>
            </w:r>
            <w:r w:rsidRPr="00C3381E">
              <w:t>Применять основные правила и документы системы сертификации РФ.</w:t>
            </w:r>
            <w:r w:rsidR="0099283C">
              <w:t xml:space="preserve"> </w:t>
            </w:r>
            <w:r w:rsidRPr="00C3381E">
              <w:t>Организовывать заключение договоров на выполняемые работы.</w:t>
            </w:r>
            <w:r w:rsidR="0099283C">
              <w:t xml:space="preserve"> </w:t>
            </w:r>
            <w:r w:rsidRPr="00C3381E">
              <w:t>Выполнять мониторинг и управление исполнением договоров на выполняемые работы.</w:t>
            </w:r>
            <w:r>
              <w:t xml:space="preserve"> </w:t>
            </w:r>
            <w:r w:rsidRPr="00C3381E">
              <w:t>Организовывать заключение дополнительных соглашений к договорам.</w:t>
            </w:r>
            <w:r>
              <w:t xml:space="preserve"> </w:t>
            </w:r>
            <w:r w:rsidRPr="00C3381E">
              <w:t>Контролировать поступления оплат по договорам за выполненные работы.</w:t>
            </w:r>
            <w:r w:rsidR="0099283C">
              <w:t xml:space="preserve"> </w:t>
            </w:r>
            <w:r w:rsidRPr="00C3381E">
              <w:t>Закрывать договора на выполняемые работы.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C3381E" w:rsidRPr="002B7188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Практический опыт:</w:t>
            </w:r>
          </w:p>
          <w:p w:rsid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color w:val="000000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  <w:r>
              <w:rPr>
                <w:color w:val="000000"/>
              </w:rPr>
              <w:t xml:space="preserve"> </w:t>
            </w:r>
            <w:r w:rsidRPr="00C3381E">
              <w:t>Организовывать доступ пользователей к информационной системе.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P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C3381E">
              <w:rPr>
                <w:color w:val="000000"/>
              </w:rPr>
              <w:t>Регламенты по обновлению и техническому сопровождению обслуживаемой информационной системы.</w:t>
            </w:r>
          </w:p>
          <w:p w:rsid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P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C3381E">
              <w:rPr>
                <w:color w:val="000000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:rsid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color w:val="000000"/>
              </w:rPr>
              <w:t>Составлять планы резервного копирования.</w:t>
            </w:r>
            <w:r>
              <w:rPr>
                <w:color w:val="000000"/>
              </w:rPr>
              <w:t xml:space="preserve"> </w:t>
            </w:r>
            <w:r w:rsidRPr="00C3381E">
              <w:t>Определять интервал резервного копирования.</w:t>
            </w:r>
            <w:r>
              <w:t xml:space="preserve"> </w:t>
            </w:r>
            <w:r w:rsidRPr="00C3381E">
              <w:t>Применять основные технологии экспертных систем.</w:t>
            </w:r>
            <w:r>
              <w:t xml:space="preserve"> </w:t>
            </w:r>
            <w:r w:rsidRPr="00C3381E"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 w:val="restart"/>
          </w:tcPr>
          <w:p w:rsidR="00C3381E" w:rsidRDefault="00C3381E" w:rsidP="00C3381E">
            <w:pPr>
              <w:rPr>
                <w:b/>
                <w:highlight w:val="yellow"/>
              </w:rPr>
            </w:pPr>
            <w:r>
              <w:rPr>
                <w:b/>
              </w:rPr>
              <w:t>Соадминистрирование баз данных и серверов.</w:t>
            </w:r>
          </w:p>
        </w:tc>
        <w:tc>
          <w:tcPr>
            <w:tcW w:w="2410" w:type="dxa"/>
            <w:vMerge w:val="restart"/>
          </w:tcPr>
          <w:p w:rsidR="00C3381E" w:rsidRDefault="00C3381E" w:rsidP="00C3381E">
            <w: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Практический опыт:</w:t>
            </w:r>
          </w:p>
          <w:p w:rsid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Идентифицировать технические проблемы, возникающих в процессе эксплуатации баз данных.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Default="00C3381E" w:rsidP="00C3381E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Default="00C3381E" w:rsidP="00C3381E"/>
        </w:tc>
        <w:tc>
          <w:tcPr>
            <w:tcW w:w="5812" w:type="dxa"/>
          </w:tcPr>
          <w:p w:rsidR="00C3381E" w:rsidRPr="00C3381E" w:rsidRDefault="00C3381E" w:rsidP="00C3381E">
            <w:pPr>
              <w:rPr>
                <w:b/>
              </w:rPr>
            </w:pPr>
            <w:r w:rsidRPr="00C3381E">
              <w:rPr>
                <w:b/>
              </w:rPr>
              <w:t>Знать:</w:t>
            </w:r>
          </w:p>
          <w:p w:rsidR="00C3381E" w:rsidRP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3381E">
              <w:rPr>
                <w:color w:val="000000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C3381E" w:rsidRPr="00C3381E" w:rsidRDefault="00C3381E" w:rsidP="00C3381E">
            <w:pPr>
              <w:rPr>
                <w:b/>
              </w:rPr>
            </w:pPr>
            <w:r w:rsidRPr="00C3381E">
              <w:t>Уровни качества программной продукции.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Default="00C3381E" w:rsidP="00C3381E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Default="00C3381E" w:rsidP="00C3381E"/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Уметь:</w:t>
            </w:r>
          </w:p>
          <w:p w:rsidR="00C3381E" w:rsidRP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color w:val="000000"/>
              </w:rPr>
              <w:t>Добавлять, обновлять и удалять данные.</w:t>
            </w:r>
            <w:r>
              <w:rPr>
                <w:color w:val="000000"/>
              </w:rPr>
              <w:t xml:space="preserve"> </w:t>
            </w:r>
            <w:r w:rsidRPr="00C3381E">
              <w:rPr>
                <w:color w:val="000000"/>
              </w:rPr>
              <w:t>Выполнять запросы на выборку и обработку данных на языке SQL</w:t>
            </w:r>
            <w:r w:rsidRPr="00C3381E">
              <w:t>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C3381E" w:rsidRPr="002B7188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7.2. Осуществлять администрирование отдельных компонент серверов.</w:t>
            </w: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Практический опыт:</w:t>
            </w:r>
          </w:p>
          <w:p w:rsidR="00C3381E" w:rsidRP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color w:val="000000"/>
              </w:rPr>
              <w:t>Участвовать в администрировании отдельных компонент серверов.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Тенденции развития банков данных.</w:t>
            </w:r>
            <w:r>
              <w:t xml:space="preserve"> </w:t>
            </w:r>
            <w:r w:rsidRPr="00C3381E">
              <w:t>Технология установки и настройки сервера баз данных.</w:t>
            </w:r>
            <w:r>
              <w:t xml:space="preserve"> </w:t>
            </w:r>
            <w:r w:rsidRPr="00C3381E">
              <w:t>Требования к безопасности сервера базы данных.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color w:val="000000"/>
              </w:rPr>
              <w:t>Осуществлять основные функции по администрированию баз данных. Проектировать и создавать базы данных</w:t>
            </w:r>
            <w:r w:rsidRPr="00C3381E">
              <w:rPr>
                <w:color w:val="000000"/>
                <w:sz w:val="22"/>
                <w:szCs w:val="22"/>
              </w:rPr>
              <w:t>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C3381E" w:rsidRPr="002B7188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5812" w:type="dxa"/>
          </w:tcPr>
          <w:p w:rsidR="00C3381E" w:rsidRDefault="00C3381E" w:rsidP="00C3381E">
            <w:pPr>
              <w:rPr>
                <w:b/>
              </w:rPr>
            </w:pPr>
            <w:r>
              <w:rPr>
                <w:b/>
              </w:rPr>
              <w:t>Практический опыт:</w:t>
            </w:r>
          </w:p>
          <w:p w:rsidR="00C3381E" w:rsidRDefault="00C3381E" w:rsidP="00C3381E">
            <w:pPr>
              <w:rPr>
                <w:b/>
              </w:rPr>
            </w:pPr>
            <w: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Default="00C3381E" w:rsidP="00C3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color w:val="000000"/>
              </w:rPr>
              <w:t>Представление структур данных.</w:t>
            </w:r>
            <w:r>
              <w:rPr>
                <w:color w:val="000000"/>
              </w:rPr>
              <w:t xml:space="preserve"> </w:t>
            </w:r>
            <w:r w:rsidRPr="00C3381E">
              <w:rPr>
                <w:color w:val="000000"/>
              </w:rPr>
              <w:t>Технология установки и настройки сервера баз данных.</w:t>
            </w:r>
            <w:r>
              <w:rPr>
                <w:color w:val="000000"/>
              </w:rPr>
              <w:t xml:space="preserve"> </w:t>
            </w:r>
            <w:r w:rsidRPr="00C3381E">
              <w:t>Требования к безопасности сервера базы данных.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C3381E" w:rsidRP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C3381E">
              <w:rPr>
                <w:b/>
              </w:rPr>
              <w:t>:</w:t>
            </w:r>
          </w:p>
          <w:p w:rsidR="00C3381E" w:rsidRDefault="00C3381E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81E"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  <w:r w:rsidRPr="009E0A55">
              <w:t>ПК 7.4. Осуществлять администрирование баз данных в рамках своей компетенции.</w:t>
            </w:r>
          </w:p>
        </w:tc>
        <w:tc>
          <w:tcPr>
            <w:tcW w:w="5812" w:type="dxa"/>
          </w:tcPr>
          <w:p w:rsidR="0099283C" w:rsidRP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b/>
              </w:rPr>
              <w:t>Практический опыт:</w:t>
            </w:r>
          </w:p>
          <w:p w:rsidR="0099283C" w:rsidRPr="0099283C" w:rsidRDefault="0099283C" w:rsidP="0099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99283C">
              <w:rPr>
                <w:color w:val="000000"/>
              </w:rPr>
              <w:t>Участвовать в соадминистрировании серверов.</w:t>
            </w:r>
          </w:p>
          <w:p w:rsidR="00C3381E" w:rsidRDefault="0099283C" w:rsidP="0099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color w:val="000000"/>
              </w:rPr>
              <w:t>Проверять наличие сертификатов на информационную систему или бизнес-приложения.</w:t>
            </w:r>
            <w:r>
              <w:rPr>
                <w:color w:val="000000"/>
              </w:rPr>
              <w:t xml:space="preserve"> </w:t>
            </w:r>
            <w:r w:rsidRPr="0099283C"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99283C" w:rsidRP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283C">
              <w:rPr>
                <w:b/>
              </w:rPr>
              <w:t>:</w:t>
            </w:r>
          </w:p>
          <w:p w:rsidR="0099283C" w:rsidRPr="0099283C" w:rsidRDefault="0099283C" w:rsidP="0099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99283C">
              <w:rPr>
                <w:color w:val="000000"/>
              </w:rPr>
              <w:t>Модели данных и их типы. Основные операции и ограничения.</w:t>
            </w:r>
          </w:p>
          <w:p w:rsidR="00C3381E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t>Уровни качества программной продукции</w:t>
            </w:r>
          </w:p>
        </w:tc>
      </w:tr>
      <w:tr w:rsidR="00C3381E" w:rsidTr="00AF5771">
        <w:trPr>
          <w:trHeight w:val="448"/>
          <w:jc w:val="center"/>
        </w:trPr>
        <w:tc>
          <w:tcPr>
            <w:tcW w:w="1838" w:type="dxa"/>
            <w:vMerge/>
          </w:tcPr>
          <w:p w:rsidR="00C3381E" w:rsidRPr="00FF1C9F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C3381E" w:rsidRPr="009E0A55" w:rsidRDefault="00C3381E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12" w:type="dxa"/>
          </w:tcPr>
          <w:p w:rsidR="0099283C" w:rsidRP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99283C">
              <w:rPr>
                <w:b/>
              </w:rPr>
              <w:t>:</w:t>
            </w:r>
          </w:p>
          <w:p w:rsidR="00C3381E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t>Развертывать, обслуживать и поддерживать работу современных баз данных и серверов</w:t>
            </w:r>
          </w:p>
        </w:tc>
      </w:tr>
      <w:tr w:rsidR="0099283C" w:rsidTr="00AF5771">
        <w:trPr>
          <w:trHeight w:val="448"/>
          <w:jc w:val="center"/>
        </w:trPr>
        <w:tc>
          <w:tcPr>
            <w:tcW w:w="1838" w:type="dxa"/>
            <w:vMerge/>
          </w:tcPr>
          <w:p w:rsidR="0099283C" w:rsidRPr="00FF1C9F" w:rsidRDefault="0099283C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99283C" w:rsidRDefault="0099283C" w:rsidP="00C3381E">
            <w: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5812" w:type="dxa"/>
          </w:tcPr>
          <w:p w:rsidR="0099283C" w:rsidRP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b/>
              </w:rPr>
              <w:t>Практический опыт:</w:t>
            </w:r>
          </w:p>
          <w:p w:rsid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99283C" w:rsidTr="00AF5771">
        <w:trPr>
          <w:trHeight w:val="448"/>
          <w:jc w:val="center"/>
        </w:trPr>
        <w:tc>
          <w:tcPr>
            <w:tcW w:w="1838" w:type="dxa"/>
            <w:vMerge/>
          </w:tcPr>
          <w:p w:rsidR="0099283C" w:rsidRPr="00FF1C9F" w:rsidRDefault="0099283C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99283C" w:rsidRDefault="0099283C" w:rsidP="00C3381E"/>
        </w:tc>
        <w:tc>
          <w:tcPr>
            <w:tcW w:w="5812" w:type="dxa"/>
          </w:tcPr>
          <w:p w:rsidR="0099283C" w:rsidRP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283C">
              <w:rPr>
                <w:b/>
              </w:rPr>
              <w:t>:</w:t>
            </w:r>
          </w:p>
          <w:p w:rsidR="0099283C" w:rsidRPr="0099283C" w:rsidRDefault="0099283C" w:rsidP="0099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color w:val="000000"/>
              </w:rPr>
            </w:pPr>
            <w:r w:rsidRPr="0099283C">
              <w:rPr>
                <w:color w:val="000000"/>
              </w:rPr>
              <w:t>Технология установки и настройки сервера баз данных.</w:t>
            </w:r>
          </w:p>
          <w:p w:rsidR="0099283C" w:rsidRPr="0099283C" w:rsidRDefault="0099283C" w:rsidP="0099283C">
            <w:pPr>
              <w:widowControl w:val="0"/>
              <w:autoSpaceDE w:val="0"/>
              <w:autoSpaceDN w:val="0"/>
              <w:adjustRightInd w:val="0"/>
            </w:pPr>
            <w:r w:rsidRPr="0099283C">
              <w:t>Требования к безопасности сервера базы данных.</w:t>
            </w:r>
          </w:p>
          <w:p w:rsidR="0099283C" w:rsidRDefault="0099283C" w:rsidP="00992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283C">
              <w:t>Государственные стандарты и требования к обслуживанию баз данных.</w:t>
            </w:r>
          </w:p>
        </w:tc>
      </w:tr>
      <w:tr w:rsidR="0099283C" w:rsidTr="00AF5771">
        <w:trPr>
          <w:trHeight w:val="448"/>
          <w:jc w:val="center"/>
        </w:trPr>
        <w:tc>
          <w:tcPr>
            <w:tcW w:w="1838" w:type="dxa"/>
            <w:vMerge/>
          </w:tcPr>
          <w:p w:rsidR="0099283C" w:rsidRPr="00FF1C9F" w:rsidRDefault="0099283C" w:rsidP="00C33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99283C" w:rsidRDefault="0099283C" w:rsidP="00C3381E"/>
        </w:tc>
        <w:tc>
          <w:tcPr>
            <w:tcW w:w="5812" w:type="dxa"/>
          </w:tcPr>
          <w:p w:rsidR="0099283C" w:rsidRDefault="0099283C" w:rsidP="00C338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99283C" w:rsidRDefault="0099283C" w:rsidP="0099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b/>
              </w:rPr>
            </w:pPr>
            <w:r w:rsidRPr="0099283C">
              <w:rPr>
                <w:color w:val="000000"/>
              </w:rPr>
              <w:t>Разрабатывать политику безопасности SQL сервера, базы данных и отдельных объектов базы данных.</w:t>
            </w:r>
            <w:r>
              <w:rPr>
                <w:color w:val="000000"/>
              </w:rPr>
              <w:t xml:space="preserve"> </w:t>
            </w:r>
            <w:r w:rsidRPr="0099283C">
              <w:t>Владеть технологиями проведения сертификации программного средства</w:t>
            </w:r>
          </w:p>
        </w:tc>
      </w:tr>
    </w:tbl>
    <w:p w:rsidR="00AC5FCA" w:rsidRPr="00AC5FCA" w:rsidRDefault="00AC5FCA" w:rsidP="00134E70">
      <w:pPr>
        <w:spacing w:line="276" w:lineRule="auto"/>
        <w:ind w:firstLine="375"/>
        <w:jc w:val="both"/>
        <w:rPr>
          <w:color w:val="000000"/>
          <w:sz w:val="32"/>
          <w:szCs w:val="32"/>
        </w:rPr>
      </w:pPr>
    </w:p>
    <w:p w:rsidR="00AC5FCA" w:rsidRPr="00AC5FCA" w:rsidRDefault="00AC5FCA" w:rsidP="00134E70">
      <w:pPr>
        <w:spacing w:line="276" w:lineRule="auto"/>
        <w:ind w:firstLine="375"/>
        <w:jc w:val="both"/>
        <w:rPr>
          <w:color w:val="000000"/>
          <w:sz w:val="32"/>
          <w:szCs w:val="32"/>
        </w:rPr>
      </w:pPr>
    </w:p>
    <w:p w:rsidR="00134E70" w:rsidRPr="00DB2711" w:rsidRDefault="00FF1C9F" w:rsidP="00134E70">
      <w:pPr>
        <w:spacing w:line="276" w:lineRule="auto"/>
        <w:ind w:firstLine="375"/>
        <w:jc w:val="both"/>
        <w:rPr>
          <w:b/>
          <w:sz w:val="32"/>
          <w:szCs w:val="32"/>
        </w:rPr>
      </w:pPr>
      <w:r w:rsidRPr="004D4BC4">
        <w:rPr>
          <w:b/>
          <w:color w:val="000000"/>
          <w:sz w:val="32"/>
          <w:szCs w:val="32"/>
        </w:rPr>
        <w:t>Раздел 5</w:t>
      </w:r>
      <w:r w:rsidR="00134E70" w:rsidRPr="004D4BC4">
        <w:rPr>
          <w:b/>
          <w:color w:val="000000"/>
          <w:sz w:val="32"/>
          <w:szCs w:val="32"/>
        </w:rPr>
        <w:t>.</w:t>
      </w:r>
      <w:r w:rsidR="00134E70" w:rsidRPr="004D4BC4">
        <w:rPr>
          <w:color w:val="000000"/>
          <w:sz w:val="32"/>
          <w:szCs w:val="32"/>
        </w:rPr>
        <w:t xml:space="preserve"> </w:t>
      </w:r>
      <w:r w:rsidR="00134E70" w:rsidRPr="004D4BC4">
        <w:rPr>
          <w:b/>
          <w:sz w:val="32"/>
          <w:szCs w:val="32"/>
        </w:rPr>
        <w:t xml:space="preserve">Документы, регламентирующие содержание и организацию образовательного процесса при реализации </w:t>
      </w:r>
      <w:r w:rsidRPr="004D4BC4">
        <w:rPr>
          <w:b/>
          <w:sz w:val="32"/>
          <w:szCs w:val="32"/>
        </w:rPr>
        <w:t>ОП по специальности</w:t>
      </w:r>
    </w:p>
    <w:p w:rsidR="00134E70" w:rsidRDefault="00134E70" w:rsidP="00134E70">
      <w:pPr>
        <w:spacing w:line="276" w:lineRule="auto"/>
        <w:ind w:firstLine="375"/>
        <w:jc w:val="both"/>
        <w:rPr>
          <w:b/>
          <w:sz w:val="28"/>
          <w:szCs w:val="28"/>
        </w:rPr>
      </w:pPr>
    </w:p>
    <w:p w:rsidR="004969EC" w:rsidRDefault="00FF1C9F" w:rsidP="004611F9">
      <w:pPr>
        <w:spacing w:line="276" w:lineRule="auto"/>
        <w:ind w:firstLine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="004969EC" w:rsidRPr="004969EC">
        <w:rPr>
          <w:b/>
          <w:sz w:val="28"/>
          <w:szCs w:val="28"/>
        </w:rPr>
        <w:t xml:space="preserve"> Учебный план</w:t>
      </w:r>
    </w:p>
    <w:p w:rsidR="004969EC" w:rsidRDefault="004969EC" w:rsidP="004611F9">
      <w:pPr>
        <w:spacing w:line="276" w:lineRule="auto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образовательной программы среднего профессионального образования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</w:t>
      </w:r>
      <w:r w:rsidR="002F4C0C">
        <w:rPr>
          <w:sz w:val="28"/>
          <w:szCs w:val="28"/>
        </w:rPr>
        <w:t>, дисциплин (модулей), практики, иных видов учебной деятельности обучающихся и формы их промежуточной аттестации.</w:t>
      </w:r>
    </w:p>
    <w:p w:rsidR="002F4C0C" w:rsidRPr="002F4C0C" w:rsidRDefault="002F4C0C" w:rsidP="002F4C0C">
      <w:pPr>
        <w:widowControl w:val="0"/>
        <w:ind w:firstLine="720"/>
        <w:jc w:val="both"/>
        <w:rPr>
          <w:color w:val="000000"/>
          <w:sz w:val="28"/>
        </w:rPr>
      </w:pPr>
      <w:r w:rsidRPr="002F4C0C">
        <w:rPr>
          <w:color w:val="000000"/>
          <w:sz w:val="28"/>
        </w:rPr>
        <w:t xml:space="preserve">При разработке учебного плана </w:t>
      </w:r>
      <w:r w:rsidR="00FF1C9F">
        <w:rPr>
          <w:color w:val="000000"/>
          <w:sz w:val="28"/>
        </w:rPr>
        <w:t>ОП</w:t>
      </w:r>
      <w:r w:rsidRPr="002F4C0C">
        <w:rPr>
          <w:color w:val="000000"/>
          <w:sz w:val="28"/>
        </w:rPr>
        <w:t xml:space="preserve"> максимальный объем учебной нагрузки обучающегося составляет </w:t>
      </w:r>
      <w:r w:rsidRPr="004D4BC4">
        <w:rPr>
          <w:sz w:val="28"/>
        </w:rPr>
        <w:t xml:space="preserve">36 </w:t>
      </w:r>
      <w:r w:rsidRPr="002F4C0C">
        <w:rPr>
          <w:color w:val="000000"/>
          <w:sz w:val="28"/>
        </w:rPr>
        <w:t xml:space="preserve">академических часа в неделю при шестидневной учебной неделе, включая все виды аудиторной и внеаудиторной (самостоятельной) учебной работы, всех учебных циклов и разделов образовательной программы. </w:t>
      </w:r>
    </w:p>
    <w:p w:rsidR="002F4C0C" w:rsidRPr="002F4C0C" w:rsidRDefault="002F4C0C" w:rsidP="002F4C0C">
      <w:pPr>
        <w:widowControl w:val="0"/>
        <w:ind w:firstLine="720"/>
        <w:jc w:val="both"/>
        <w:rPr>
          <w:color w:val="000000"/>
          <w:sz w:val="28"/>
        </w:rPr>
      </w:pPr>
      <w:r w:rsidRPr="002F4C0C">
        <w:rPr>
          <w:color w:val="000000"/>
          <w:sz w:val="28"/>
        </w:rPr>
        <w:t>Аудиторная нагрузка студентов предполагает проведение теоретических занятий, практических занятий и лабораторных работ.</w:t>
      </w:r>
    </w:p>
    <w:p w:rsidR="002F4C0C" w:rsidRPr="00FF7708" w:rsidRDefault="002F4C0C" w:rsidP="002F4C0C">
      <w:pPr>
        <w:widowControl w:val="0"/>
        <w:ind w:firstLine="709"/>
        <w:jc w:val="both"/>
        <w:rPr>
          <w:color w:val="000000" w:themeColor="text1"/>
          <w:sz w:val="28"/>
        </w:rPr>
      </w:pPr>
      <w:bookmarkStart w:id="0" w:name="sub_1077"/>
      <w:r w:rsidRPr="002F4C0C">
        <w:rPr>
          <w:color w:val="000000"/>
          <w:sz w:val="28"/>
        </w:rPr>
        <w:t xml:space="preserve">Общая продолжительность каникул в учебном году должна составлять </w:t>
      </w:r>
      <w:r w:rsidRPr="00FF7708">
        <w:rPr>
          <w:color w:val="000000" w:themeColor="text1"/>
          <w:sz w:val="28"/>
        </w:rPr>
        <w:t>8-11 недель, в том числе не менее 2-х недель в зимний период.</w:t>
      </w:r>
    </w:p>
    <w:p w:rsidR="002F4C0C" w:rsidRPr="002F4C0C" w:rsidRDefault="002F4C0C" w:rsidP="002F4C0C">
      <w:pPr>
        <w:widowControl w:val="0"/>
        <w:ind w:firstLine="709"/>
        <w:jc w:val="both"/>
        <w:rPr>
          <w:color w:val="000000"/>
          <w:sz w:val="28"/>
        </w:rPr>
      </w:pPr>
      <w:bookmarkStart w:id="1" w:name="sub_1078"/>
      <w:bookmarkEnd w:id="0"/>
      <w:r w:rsidRPr="002F4C0C">
        <w:rPr>
          <w:color w:val="000000"/>
          <w:sz w:val="28"/>
        </w:rPr>
        <w:t>Выполнение курсово</w:t>
      </w:r>
      <w:r w:rsidR="00B90016">
        <w:rPr>
          <w:color w:val="000000"/>
          <w:sz w:val="28"/>
        </w:rPr>
        <w:t xml:space="preserve">й </w:t>
      </w:r>
      <w:r w:rsidRPr="002F4C0C">
        <w:rPr>
          <w:color w:val="000000"/>
          <w:sz w:val="28"/>
        </w:rPr>
        <w:t>работ</w:t>
      </w:r>
      <w:r w:rsidR="00B90016">
        <w:rPr>
          <w:color w:val="000000"/>
          <w:sz w:val="28"/>
        </w:rPr>
        <w:t>ы</w:t>
      </w:r>
      <w:r w:rsidRPr="002F4C0C">
        <w:rPr>
          <w:color w:val="000000"/>
          <w:sz w:val="28"/>
        </w:rPr>
        <w:t xml:space="preserve">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</w:t>
      </w:r>
      <w:r w:rsidRPr="002F4C0C">
        <w:rPr>
          <w:color w:val="000000"/>
          <w:sz w:val="28"/>
        </w:rPr>
        <w:lastRenderedPageBreak/>
        <w:t>учебного цикла и реализуется в пределах времени, отведенного на ее (их) изучение.</w:t>
      </w:r>
    </w:p>
    <w:bookmarkEnd w:id="1"/>
    <w:p w:rsidR="002F4C0C" w:rsidRPr="002F4C0C" w:rsidRDefault="002F4C0C" w:rsidP="002F4C0C">
      <w:pPr>
        <w:tabs>
          <w:tab w:val="left" w:pos="878"/>
        </w:tabs>
        <w:ind w:firstLine="539"/>
        <w:jc w:val="both"/>
        <w:rPr>
          <w:color w:val="000000"/>
          <w:sz w:val="28"/>
        </w:rPr>
      </w:pPr>
      <w:r w:rsidRPr="002F4C0C">
        <w:rPr>
          <w:color w:val="000000"/>
          <w:sz w:val="28"/>
        </w:rPr>
        <w:t>Обязательная аудиторная нагрузка обучающихся предполагает лекции, практические занятия, включая семинары, выполнение курсовых работ. Самостоятельная работа организуется в форме выполнения курсовых работ, подготовки рефератов, и т.п.</w:t>
      </w:r>
    </w:p>
    <w:p w:rsidR="002F4C0C" w:rsidRPr="002F4C0C" w:rsidRDefault="002F4C0C" w:rsidP="002F4C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C0C">
        <w:rPr>
          <w:sz w:val="28"/>
          <w:szCs w:val="28"/>
        </w:rPr>
        <w:t xml:space="preserve">Практическая подготовка при реализации </w:t>
      </w:r>
      <w:r w:rsidR="00FF1C9F">
        <w:rPr>
          <w:sz w:val="28"/>
          <w:szCs w:val="28"/>
        </w:rPr>
        <w:t>ОП СПО</w:t>
      </w:r>
      <w:r w:rsidRPr="002F4C0C">
        <w:rPr>
          <w:sz w:val="28"/>
          <w:szCs w:val="28"/>
        </w:rPr>
        <w:t xml:space="preserve"> направлена на совершенствование модели практико- ориентированного обучения, усиление роли работодателей при подготовке специалистов среднего звена,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:rsidR="002F4C0C" w:rsidRPr="002F4C0C" w:rsidRDefault="002F4C0C" w:rsidP="002F4C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C0C">
        <w:rPr>
          <w:sz w:val="28"/>
          <w:szCs w:val="28"/>
        </w:rPr>
        <w:t>ПИ (филиал) ДГТУ в г. Таганроге самостоятельно проектирует реализацию образовательной программы и ее отдельных частей (дисциплины, междисциплинарные модули, междисциплинарные курсы, профессиональные модули, практика и другие компоненты) совместно с работодателем (профильной организацией) в форме практической подготовки с учетом требований ФГОС СПО и специфики получаемой профессии/специальности.</w:t>
      </w:r>
    </w:p>
    <w:p w:rsidR="002F4C0C" w:rsidRPr="002F4C0C" w:rsidRDefault="00FF1C9F" w:rsidP="002F4C0C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 по </w:t>
      </w:r>
      <w:r w:rsidR="002F4C0C" w:rsidRPr="002F4C0C">
        <w:rPr>
          <w:color w:val="000000"/>
          <w:sz w:val="28"/>
        </w:rPr>
        <w:t xml:space="preserve">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AF5771">
        <w:rPr>
          <w:sz w:val="28"/>
          <w:szCs w:val="28"/>
        </w:rPr>
        <w:t xml:space="preserve"> </w:t>
      </w:r>
      <w:r w:rsidR="002F4C0C" w:rsidRPr="002F4C0C">
        <w:rPr>
          <w:color w:val="000000"/>
          <w:sz w:val="28"/>
        </w:rPr>
        <w:t>предусматривает изучение следующих учебных циклов:</w:t>
      </w:r>
      <w:r w:rsidR="00336FC3">
        <w:rPr>
          <w:color w:val="000000"/>
          <w:sz w:val="28"/>
        </w:rPr>
        <w:t xml:space="preserve"> </w:t>
      </w:r>
    </w:p>
    <w:p w:rsidR="00336FC3" w:rsidRPr="00D602A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A3">
        <w:rPr>
          <w:sz w:val="28"/>
          <w:szCs w:val="28"/>
        </w:rPr>
        <w:t xml:space="preserve">– общий гуманитарный и социально-экономический цикл; </w:t>
      </w:r>
    </w:p>
    <w:p w:rsidR="00336FC3" w:rsidRPr="00D602A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A3">
        <w:rPr>
          <w:sz w:val="28"/>
          <w:szCs w:val="28"/>
        </w:rPr>
        <w:t xml:space="preserve">– математический </w:t>
      </w:r>
      <w:r w:rsidR="00AF5771">
        <w:rPr>
          <w:sz w:val="28"/>
          <w:szCs w:val="28"/>
        </w:rPr>
        <w:t>и общ</w:t>
      </w:r>
      <w:r w:rsidR="004D4BC4">
        <w:rPr>
          <w:sz w:val="28"/>
          <w:szCs w:val="28"/>
        </w:rPr>
        <w:t xml:space="preserve">ий </w:t>
      </w:r>
      <w:r w:rsidR="00AF5771">
        <w:rPr>
          <w:sz w:val="28"/>
          <w:szCs w:val="28"/>
        </w:rPr>
        <w:t>естественн</w:t>
      </w:r>
      <w:r w:rsidR="004D4BC4">
        <w:rPr>
          <w:sz w:val="28"/>
          <w:szCs w:val="28"/>
        </w:rPr>
        <w:t>онаучный</w:t>
      </w:r>
      <w:r w:rsidRPr="00D602A3">
        <w:rPr>
          <w:sz w:val="28"/>
          <w:szCs w:val="28"/>
        </w:rPr>
        <w:t xml:space="preserve"> цикл;</w:t>
      </w:r>
    </w:p>
    <w:p w:rsidR="00336FC3" w:rsidRPr="00D602A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– общепрофессиональный цикл;</w:t>
      </w:r>
    </w:p>
    <w:p w:rsidR="00336FC3" w:rsidRPr="00D602A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– профессиональный цикл;</w:t>
      </w:r>
    </w:p>
    <w:p w:rsidR="00336FC3" w:rsidRPr="00336FC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36FC3">
        <w:rPr>
          <w:sz w:val="28"/>
          <w:szCs w:val="28"/>
        </w:rPr>
        <w:t>учебная практика;</w:t>
      </w:r>
    </w:p>
    <w:p w:rsidR="00336FC3" w:rsidRPr="00336FC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C3">
        <w:rPr>
          <w:sz w:val="28"/>
          <w:szCs w:val="28"/>
        </w:rPr>
        <w:t>– производственная практика (по профилю специальности); производственная практика (преддипломная);</w:t>
      </w:r>
    </w:p>
    <w:p w:rsidR="00336FC3" w:rsidRPr="00336FC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36FC3">
        <w:rPr>
          <w:sz w:val="28"/>
          <w:szCs w:val="28"/>
        </w:rPr>
        <w:t>промежуточная аттестация;</w:t>
      </w:r>
    </w:p>
    <w:p w:rsidR="00336FC3" w:rsidRPr="00336FC3" w:rsidRDefault="00336FC3" w:rsidP="00336FC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36FC3">
        <w:rPr>
          <w:sz w:val="28"/>
          <w:szCs w:val="28"/>
        </w:rPr>
        <w:t>государственная (итоговая) аттестация</w:t>
      </w:r>
      <w:r>
        <w:rPr>
          <w:sz w:val="28"/>
          <w:szCs w:val="28"/>
        </w:rPr>
        <w:t>.</w:t>
      </w:r>
    </w:p>
    <w:p w:rsidR="00336FC3" w:rsidRPr="00336FC3" w:rsidRDefault="00336FC3" w:rsidP="00336FC3">
      <w:pPr>
        <w:widowControl w:val="0"/>
        <w:tabs>
          <w:tab w:val="left" w:pos="1021"/>
        </w:tabs>
        <w:ind w:firstLine="540"/>
        <w:jc w:val="both"/>
        <w:rPr>
          <w:color w:val="000000"/>
          <w:sz w:val="28"/>
        </w:rPr>
      </w:pPr>
      <w:r w:rsidRPr="00336FC3">
        <w:rPr>
          <w:color w:val="000000"/>
          <w:sz w:val="28"/>
        </w:rPr>
        <w:t xml:space="preserve">Промежуточная аттестация проходит в форме контрольных работ, зачетов, дифференцированных зачетов и экзаменов. Общее количество экзаменов не превышает 8 в год, суммарное количество зачетов и дифференцированных зачетов </w:t>
      </w:r>
      <w:r w:rsidR="00417953">
        <w:rPr>
          <w:color w:val="000000"/>
          <w:sz w:val="28"/>
        </w:rPr>
        <w:t>–</w:t>
      </w:r>
      <w:r w:rsidRPr="00336FC3">
        <w:rPr>
          <w:color w:val="000000"/>
          <w:sz w:val="28"/>
        </w:rPr>
        <w:t xml:space="preserve"> 10 (без учета аттестации по дисциплине физическая культура</w:t>
      </w:r>
      <w:r>
        <w:rPr>
          <w:color w:val="000000"/>
          <w:sz w:val="28"/>
        </w:rPr>
        <w:t>)</w:t>
      </w:r>
      <w:r w:rsidRPr="00336FC3">
        <w:rPr>
          <w:color w:val="000000"/>
          <w:sz w:val="28"/>
        </w:rPr>
        <w:t>. Профессиональные модули заканчиваются квалификационными экзаменами.</w:t>
      </w:r>
    </w:p>
    <w:p w:rsidR="002F4C0C" w:rsidRDefault="00336FC3" w:rsidP="004611F9">
      <w:pPr>
        <w:spacing w:line="276" w:lineRule="auto"/>
        <w:ind w:firstLine="375"/>
        <w:jc w:val="both"/>
        <w:rPr>
          <w:color w:val="000000"/>
          <w:sz w:val="28"/>
        </w:rPr>
      </w:pPr>
      <w:r w:rsidRPr="00336FC3">
        <w:rPr>
          <w:color w:val="000000"/>
          <w:sz w:val="28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</w:t>
      </w:r>
      <w:r>
        <w:rPr>
          <w:color w:val="000000"/>
          <w:sz w:val="28"/>
        </w:rPr>
        <w:t xml:space="preserve"> (если предусмотрен по ФГОС данной специальности).</w:t>
      </w:r>
    </w:p>
    <w:p w:rsidR="00417953" w:rsidRDefault="00417953" w:rsidP="004179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Учебный план </w:t>
      </w:r>
      <w:r w:rsidR="00FF1C9F">
        <w:rPr>
          <w:sz w:val="28"/>
          <w:szCs w:val="28"/>
        </w:rPr>
        <w:t xml:space="preserve">ОП по </w:t>
      </w:r>
      <w:r w:rsidRPr="00417953">
        <w:rPr>
          <w:sz w:val="28"/>
          <w:szCs w:val="28"/>
        </w:rPr>
        <w:t xml:space="preserve">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 w:rsidRPr="00417953">
        <w:rPr>
          <w:sz w:val="28"/>
          <w:szCs w:val="28"/>
        </w:rPr>
        <w:t xml:space="preserve"> </w:t>
      </w:r>
      <w:r w:rsidRPr="00417953">
        <w:rPr>
          <w:sz w:val="28"/>
          <w:szCs w:val="28"/>
        </w:rPr>
        <w:t>(</w:t>
      </w:r>
      <w:r w:rsidRPr="00555EFD">
        <w:rPr>
          <w:sz w:val="28"/>
          <w:szCs w:val="28"/>
          <w:highlight w:val="yellow"/>
        </w:rPr>
        <w:t xml:space="preserve">ПРИЛОЖЕНИЕ </w:t>
      </w:r>
      <w:r w:rsidR="00FF1C9F">
        <w:rPr>
          <w:sz w:val="28"/>
          <w:szCs w:val="28"/>
          <w:highlight w:val="yellow"/>
        </w:rPr>
        <w:t>1</w:t>
      </w:r>
      <w:r>
        <w:rPr>
          <w:sz w:val="28"/>
          <w:szCs w:val="28"/>
        </w:rPr>
        <w:t>) размещается на сайте института.</w:t>
      </w:r>
    </w:p>
    <w:p w:rsidR="00FF1C9F" w:rsidRDefault="00FF1C9F" w:rsidP="00FF1C9F">
      <w:pPr>
        <w:spacing w:line="276" w:lineRule="auto"/>
        <w:ind w:firstLine="375"/>
        <w:jc w:val="both"/>
        <w:rPr>
          <w:b/>
          <w:sz w:val="28"/>
          <w:szCs w:val="28"/>
        </w:rPr>
      </w:pPr>
    </w:p>
    <w:p w:rsidR="00FF1C9F" w:rsidRDefault="00FF1C9F" w:rsidP="00FF1C9F">
      <w:pPr>
        <w:spacing w:line="276" w:lineRule="auto"/>
        <w:ind w:firstLine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 Календарный учебный график</w:t>
      </w:r>
    </w:p>
    <w:p w:rsidR="00FF1C9F" w:rsidRPr="004611F9" w:rsidRDefault="00FF1C9F" w:rsidP="00FF1C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1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календарном </w:t>
      </w:r>
      <w:r w:rsidRPr="004611F9">
        <w:rPr>
          <w:sz w:val="28"/>
          <w:szCs w:val="28"/>
        </w:rPr>
        <w:t xml:space="preserve">графике учебного процесса указывается последовательность реализации </w:t>
      </w:r>
      <w:r>
        <w:rPr>
          <w:sz w:val="28"/>
          <w:szCs w:val="28"/>
        </w:rPr>
        <w:t>ОП п</w:t>
      </w:r>
      <w:r w:rsidRPr="004611F9">
        <w:rPr>
          <w:sz w:val="28"/>
          <w:szCs w:val="28"/>
        </w:rPr>
        <w:t xml:space="preserve">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4611F9">
        <w:rPr>
          <w:sz w:val="28"/>
          <w:szCs w:val="28"/>
        </w:rPr>
        <w:t>по годам, включая теоретическое обучение, практики, промежуточные и итоговую аттестации, каникулы.</w:t>
      </w:r>
    </w:p>
    <w:p w:rsidR="00FF1C9F" w:rsidRDefault="00FF1C9F" w:rsidP="00FF1C9F">
      <w:pPr>
        <w:spacing w:line="276" w:lineRule="auto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г</w:t>
      </w:r>
      <w:r w:rsidRPr="004611F9">
        <w:rPr>
          <w:sz w:val="28"/>
          <w:szCs w:val="28"/>
        </w:rPr>
        <w:t xml:space="preserve">рафик учебного процесса </w:t>
      </w:r>
      <w:r w:rsidR="00A10303">
        <w:rPr>
          <w:sz w:val="28"/>
          <w:szCs w:val="28"/>
        </w:rPr>
        <w:t xml:space="preserve">образовательной программы </w:t>
      </w:r>
      <w:r w:rsidRPr="004611F9">
        <w:rPr>
          <w:sz w:val="28"/>
          <w:szCs w:val="28"/>
        </w:rPr>
        <w:t xml:space="preserve">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55EFD">
        <w:rPr>
          <w:sz w:val="28"/>
          <w:szCs w:val="28"/>
          <w:highlight w:val="yellow"/>
        </w:rPr>
        <w:t xml:space="preserve">ПРИЛОЖЕНИЕ </w:t>
      </w:r>
      <w:r w:rsidR="00A10303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4611F9">
        <w:rPr>
          <w:sz w:val="28"/>
          <w:szCs w:val="28"/>
        </w:rPr>
        <w:t>размещается на сайте института</w:t>
      </w:r>
      <w:r>
        <w:rPr>
          <w:sz w:val="28"/>
          <w:szCs w:val="28"/>
        </w:rPr>
        <w:t>.</w:t>
      </w:r>
    </w:p>
    <w:p w:rsidR="00417953" w:rsidRDefault="00417953" w:rsidP="004179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7953" w:rsidRPr="00417953" w:rsidRDefault="00A10303" w:rsidP="00417953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17953" w:rsidRPr="00417953">
        <w:rPr>
          <w:b/>
          <w:sz w:val="28"/>
          <w:szCs w:val="28"/>
        </w:rPr>
        <w:t xml:space="preserve">.3 Рабочие программы и комплексы учебных дисциплин (модулей) 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Рабочие программы дисциплин, предметов разработаны на основе </w:t>
      </w:r>
      <w:r>
        <w:rPr>
          <w:sz w:val="28"/>
          <w:szCs w:val="28"/>
        </w:rPr>
        <w:t>П</w:t>
      </w:r>
      <w:r w:rsidRPr="00417953">
        <w:rPr>
          <w:sz w:val="28"/>
          <w:szCs w:val="28"/>
        </w:rPr>
        <w:t xml:space="preserve">оложения, утвержденного приказом ректора ДГТУ от 14.01.2021г. № 5 «Рабочая программа учебного предмета, дисциплины (модуля), реализуемых в рамках образовательной программы в соответствии с федеральными государственными образовательными стандартами среднего профессионального образования. Общие требования к содержанию и оформлению», а также на основе стандартов «Рабочая программа учебной дисциплины, реализуемой в рамках программы подготовки специалистов среднего звена» и «Рабочая программа профессионального модуля, реализуемого в рамках программы подготовки специалистов среднего звена СПО».  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Утвержденные в установленном порядке рабочие программы предметов, дисциплин и комплексы учебных дисциплин (модулей) находятся в составе </w:t>
      </w:r>
      <w:r w:rsidR="00A10303">
        <w:rPr>
          <w:sz w:val="28"/>
          <w:szCs w:val="28"/>
        </w:rPr>
        <w:t>образовательной программы</w:t>
      </w:r>
      <w:r w:rsidRPr="00417953">
        <w:rPr>
          <w:sz w:val="28"/>
          <w:szCs w:val="28"/>
        </w:rPr>
        <w:t xml:space="preserve">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. </w:t>
      </w:r>
      <w:r w:rsidRPr="00417953">
        <w:rPr>
          <w:sz w:val="28"/>
          <w:szCs w:val="28"/>
        </w:rPr>
        <w:t>В рабочей программе каждой учебной дисциплины (модуля) четко сформулированы конечные результаты обучения в органичной увязке с осваиваемыми знаниями, приобретаемыми умениями и компетенциями в целом по</w:t>
      </w:r>
      <w:r w:rsidR="00A10303">
        <w:rPr>
          <w:sz w:val="28"/>
          <w:szCs w:val="28"/>
        </w:rPr>
        <w:t xml:space="preserve"> образовательной программе.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Рабочие программы дисциплин </w:t>
      </w:r>
      <w:r w:rsidR="00A10303">
        <w:rPr>
          <w:sz w:val="28"/>
          <w:szCs w:val="28"/>
        </w:rPr>
        <w:t>ОП</w:t>
      </w:r>
      <w:r w:rsidRPr="00417953">
        <w:rPr>
          <w:sz w:val="28"/>
          <w:szCs w:val="28"/>
        </w:rPr>
        <w:t xml:space="preserve">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>
        <w:rPr>
          <w:i/>
          <w:color w:val="FF0000"/>
          <w:sz w:val="28"/>
          <w:szCs w:val="28"/>
        </w:rPr>
        <w:t xml:space="preserve"> </w:t>
      </w:r>
      <w:r w:rsidRPr="00417953">
        <w:rPr>
          <w:sz w:val="28"/>
          <w:szCs w:val="28"/>
        </w:rPr>
        <w:t xml:space="preserve">размещены </w:t>
      </w:r>
      <w:r w:rsidRPr="00A10303">
        <w:rPr>
          <w:sz w:val="28"/>
          <w:szCs w:val="28"/>
        </w:rPr>
        <w:t>в электронной образовательной среде (ЭИОС) института.</w:t>
      </w:r>
      <w:r w:rsidR="00A10303" w:rsidRPr="00A10303">
        <w:rPr>
          <w:sz w:val="28"/>
          <w:szCs w:val="28"/>
        </w:rPr>
        <w:t xml:space="preserve"> Т</w:t>
      </w:r>
      <w:r w:rsidR="00A10303">
        <w:rPr>
          <w:sz w:val="28"/>
          <w:szCs w:val="28"/>
        </w:rPr>
        <w:t xml:space="preserve">итульные листы программ представлены в </w:t>
      </w:r>
      <w:r w:rsidR="00A10303" w:rsidRPr="00A10303">
        <w:rPr>
          <w:sz w:val="28"/>
          <w:szCs w:val="28"/>
          <w:highlight w:val="yellow"/>
        </w:rPr>
        <w:t>ПРИЛОЖЕНИИ 3</w:t>
      </w:r>
      <w:r w:rsidR="00A10303">
        <w:rPr>
          <w:sz w:val="28"/>
          <w:szCs w:val="28"/>
        </w:rPr>
        <w:t>.</w:t>
      </w:r>
    </w:p>
    <w:p w:rsidR="00417953" w:rsidRDefault="00417953" w:rsidP="004179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7953" w:rsidRPr="00417953" w:rsidRDefault="00A10303" w:rsidP="0041795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17953" w:rsidRPr="00417953">
        <w:rPr>
          <w:b/>
          <w:sz w:val="28"/>
          <w:szCs w:val="28"/>
        </w:rPr>
        <w:t>.4 Программы всех видов практик, в том числе преддипломной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Согласно ФГОС СПО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417953">
        <w:rPr>
          <w:sz w:val="28"/>
          <w:szCs w:val="28"/>
        </w:rPr>
        <w:t xml:space="preserve">практика является обязательным разделом </w:t>
      </w:r>
      <w:r w:rsidR="00A10303">
        <w:rPr>
          <w:sz w:val="28"/>
          <w:szCs w:val="28"/>
        </w:rPr>
        <w:t>ОП</w:t>
      </w:r>
      <w:r w:rsidRPr="00417953">
        <w:rPr>
          <w:sz w:val="28"/>
          <w:szCs w:val="28"/>
        </w:rPr>
        <w:t xml:space="preserve">. Практика направлена на закрепление знаний и умений, приобретаемых обучающимися в результате освоения теоретических курсов, выработку практических навыков, формирование общих и профессиональных компетенций. 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Виды работ по учебной и производственной практике включены в программы профессиональных модулей, могут реализовываться </w:t>
      </w:r>
      <w:r w:rsidRPr="00417953">
        <w:rPr>
          <w:sz w:val="28"/>
          <w:szCs w:val="28"/>
        </w:rPr>
        <w:lastRenderedPageBreak/>
        <w:t xml:space="preserve">рассредоточено, чередуясь с теоретическими занятиями и (или) концентрированно. 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left="20" w:right="20" w:firstLine="460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ФГОС СПО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417953">
        <w:rPr>
          <w:sz w:val="28"/>
          <w:szCs w:val="28"/>
        </w:rPr>
        <w:t>предусматривает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</w:t>
      </w:r>
    </w:p>
    <w:p w:rsidR="00417953" w:rsidRPr="00417953" w:rsidRDefault="00417953" w:rsidP="00417953">
      <w:pPr>
        <w:widowControl w:val="0"/>
        <w:autoSpaceDE w:val="0"/>
        <w:autoSpaceDN w:val="0"/>
        <w:adjustRightInd w:val="0"/>
        <w:ind w:left="20" w:right="20" w:firstLine="820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 и реализуются концентрированно. </w:t>
      </w:r>
      <w:bookmarkStart w:id="2" w:name="bookmark=id.3znysh7" w:colFirst="0" w:colLast="0"/>
      <w:bookmarkEnd w:id="2"/>
      <w:r w:rsidRPr="00417953">
        <w:rPr>
          <w:sz w:val="28"/>
          <w:szCs w:val="28"/>
        </w:rPr>
        <w:t xml:space="preserve">При реализации </w:t>
      </w:r>
      <w:r w:rsidR="00A10303">
        <w:rPr>
          <w:sz w:val="28"/>
          <w:szCs w:val="28"/>
        </w:rPr>
        <w:t>ОП</w:t>
      </w:r>
      <w:r w:rsidRPr="00417953">
        <w:rPr>
          <w:sz w:val="28"/>
          <w:szCs w:val="28"/>
        </w:rPr>
        <w:t xml:space="preserve">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417953">
        <w:rPr>
          <w:sz w:val="28"/>
          <w:szCs w:val="28"/>
        </w:rPr>
        <w:t xml:space="preserve">предусматривается прохождение учебной практики на базе </w:t>
      </w:r>
      <w:r>
        <w:rPr>
          <w:sz w:val="28"/>
          <w:szCs w:val="28"/>
        </w:rPr>
        <w:t xml:space="preserve">Политехнического </w:t>
      </w:r>
      <w:r w:rsidRPr="00417953">
        <w:rPr>
          <w:sz w:val="28"/>
          <w:szCs w:val="28"/>
        </w:rPr>
        <w:t>института с использованием кадрового и методического потенциала цикловой методической комиссии.</w:t>
      </w:r>
    </w:p>
    <w:p w:rsidR="00DB2711" w:rsidRDefault="00417953" w:rsidP="00417953">
      <w:pPr>
        <w:widowControl w:val="0"/>
        <w:shd w:val="clear" w:color="auto" w:fill="FFFFFF"/>
        <w:autoSpaceDE w:val="0"/>
        <w:autoSpaceDN w:val="0"/>
        <w:adjustRightInd w:val="0"/>
        <w:ind w:left="20" w:right="20" w:firstLine="520"/>
        <w:jc w:val="both"/>
        <w:rPr>
          <w:sz w:val="28"/>
          <w:szCs w:val="28"/>
        </w:rPr>
      </w:pPr>
      <w:r w:rsidRPr="00417953">
        <w:rPr>
          <w:sz w:val="28"/>
          <w:szCs w:val="28"/>
        </w:rPr>
        <w:t xml:space="preserve">Производственная практика по профилю специальности практики является составной частью программы подготовки специалистов среднего звена и важнейшей частью учебного процесса, осуществляющей непосредственную часть обучения с производством, подготовку обучающихся к профессиональной деятельности, способствующей ускорению процесса адаптации молодых специалистов в условиях современного производства. </w:t>
      </w:r>
    </w:p>
    <w:p w:rsidR="00417953" w:rsidRPr="00417953" w:rsidRDefault="00417953" w:rsidP="00417953">
      <w:pPr>
        <w:widowControl w:val="0"/>
        <w:shd w:val="clear" w:color="auto" w:fill="FFFFFF"/>
        <w:autoSpaceDE w:val="0"/>
        <w:autoSpaceDN w:val="0"/>
        <w:adjustRightInd w:val="0"/>
        <w:ind w:left="20" w:right="20" w:firstLine="520"/>
        <w:jc w:val="both"/>
        <w:rPr>
          <w:sz w:val="28"/>
          <w:szCs w:val="28"/>
        </w:rPr>
      </w:pPr>
      <w:r w:rsidRPr="00417953">
        <w:rPr>
          <w:sz w:val="28"/>
          <w:szCs w:val="28"/>
        </w:rPr>
        <w:t>Производственная практика проводится на предприятиях, организациях, учреждениях независимо от их организационно-правовых форм, направление деятельности которых соответствуют профилю модуля.</w:t>
      </w:r>
    </w:p>
    <w:p w:rsidR="00417953" w:rsidRPr="00417953" w:rsidRDefault="00417953" w:rsidP="0041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7953">
        <w:rPr>
          <w:color w:val="000000"/>
          <w:sz w:val="28"/>
          <w:szCs w:val="28"/>
        </w:rPr>
        <w:t>Учебно-методические материалы по всем видам практики и преддипломной в том числе содержа</w:t>
      </w:r>
      <w:r w:rsidR="00E51336">
        <w:rPr>
          <w:color w:val="000000"/>
          <w:sz w:val="28"/>
          <w:szCs w:val="28"/>
        </w:rPr>
        <w:t>т</w:t>
      </w:r>
      <w:r w:rsidRPr="00417953">
        <w:rPr>
          <w:color w:val="000000"/>
          <w:sz w:val="28"/>
          <w:szCs w:val="28"/>
        </w:rPr>
        <w:t xml:space="preserve"> описание этапов прохождения практики, виды заданий на практику и другие документы, регламентирующие проведение практики. Рабочие программы практик размещены в ЭИОС</w:t>
      </w:r>
      <w:r w:rsidR="00E51336">
        <w:rPr>
          <w:color w:val="000000"/>
          <w:sz w:val="28"/>
          <w:szCs w:val="28"/>
        </w:rPr>
        <w:t xml:space="preserve"> института</w:t>
      </w:r>
      <w:r w:rsidRPr="00417953">
        <w:rPr>
          <w:color w:val="000000"/>
          <w:sz w:val="28"/>
          <w:szCs w:val="28"/>
        </w:rPr>
        <w:t>.</w:t>
      </w:r>
    </w:p>
    <w:p w:rsidR="00417953" w:rsidRDefault="00417953" w:rsidP="0041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7953">
        <w:rPr>
          <w:color w:val="000000"/>
          <w:sz w:val="28"/>
          <w:szCs w:val="28"/>
        </w:rPr>
        <w:t>Предприятия-партнеры, где студенты проходят производственную и преддипломную практики, представлены в таблице</w:t>
      </w:r>
    </w:p>
    <w:p w:rsidR="00E51336" w:rsidRDefault="00E51336" w:rsidP="0041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51336" w:rsidTr="00E51336">
        <w:tc>
          <w:tcPr>
            <w:tcW w:w="2689" w:type="dxa"/>
          </w:tcPr>
          <w:p w:rsidR="00E51336" w:rsidRPr="00AF5771" w:rsidRDefault="00E51336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F5771">
              <w:rPr>
                <w:color w:val="auto"/>
                <w:sz w:val="24"/>
                <w:szCs w:val="24"/>
              </w:rPr>
              <w:t>Наименование и вид практики</w:t>
            </w:r>
          </w:p>
        </w:tc>
        <w:tc>
          <w:tcPr>
            <w:tcW w:w="6656" w:type="dxa"/>
          </w:tcPr>
          <w:p w:rsidR="00E51336" w:rsidRPr="00AF5771" w:rsidRDefault="00E51336" w:rsidP="00E5133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AF5771">
              <w:rPr>
                <w:color w:val="auto"/>
                <w:sz w:val="24"/>
                <w:szCs w:val="24"/>
              </w:rPr>
              <w:t>Место проведения практики</w:t>
            </w:r>
          </w:p>
        </w:tc>
      </w:tr>
      <w:tr w:rsidR="00E51336" w:rsidTr="00E51336">
        <w:tc>
          <w:tcPr>
            <w:tcW w:w="2689" w:type="dxa"/>
          </w:tcPr>
          <w:p w:rsidR="00E51336" w:rsidRPr="00AF5771" w:rsidRDefault="00E51336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F5771">
              <w:rPr>
                <w:color w:val="auto"/>
                <w:sz w:val="24"/>
                <w:szCs w:val="24"/>
              </w:rPr>
              <w:t xml:space="preserve">Учебная </w:t>
            </w:r>
          </w:p>
        </w:tc>
        <w:tc>
          <w:tcPr>
            <w:tcW w:w="6656" w:type="dxa"/>
          </w:tcPr>
          <w:p w:rsidR="00E51336" w:rsidRDefault="00E51336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F5771">
              <w:rPr>
                <w:color w:val="auto"/>
                <w:sz w:val="24"/>
                <w:szCs w:val="24"/>
              </w:rPr>
              <w:t>Политехнический институт (филиал) ДГТУ в г. Таганроге</w:t>
            </w:r>
          </w:p>
          <w:p w:rsidR="00AF5771" w:rsidRPr="00AF5771" w:rsidRDefault="00AF5771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Лаборатории информационных систем</w:t>
            </w:r>
          </w:p>
        </w:tc>
      </w:tr>
      <w:tr w:rsidR="00E51336" w:rsidTr="00E51336">
        <w:tc>
          <w:tcPr>
            <w:tcW w:w="2689" w:type="dxa"/>
          </w:tcPr>
          <w:p w:rsidR="00E51336" w:rsidRPr="00AF5771" w:rsidRDefault="00AF5771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Производственная</w:t>
            </w:r>
          </w:p>
        </w:tc>
        <w:tc>
          <w:tcPr>
            <w:tcW w:w="6656" w:type="dxa"/>
          </w:tcPr>
          <w:p w:rsidR="00E51336" w:rsidRPr="00AF5771" w:rsidRDefault="00AF5771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F5771">
              <w:rPr>
                <w:color w:val="auto"/>
                <w:sz w:val="24"/>
                <w:szCs w:val="24"/>
              </w:rPr>
              <w:t xml:space="preserve">АО «Авиаок», ООО «ЭльДирект», ООО «КадСис», ГК «Бештау», АО «Красный гидропресс», ИП Шкуркин Д.В., ИП Власов А.С.  </w:t>
            </w:r>
          </w:p>
        </w:tc>
      </w:tr>
      <w:tr w:rsidR="00E51336" w:rsidTr="00E51336">
        <w:tc>
          <w:tcPr>
            <w:tcW w:w="2689" w:type="dxa"/>
          </w:tcPr>
          <w:p w:rsidR="00E51336" w:rsidRPr="00AF5771" w:rsidRDefault="001240DC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5C30CE">
              <w:rPr>
                <w:color w:val="auto"/>
                <w:sz w:val="24"/>
                <w:szCs w:val="24"/>
              </w:rPr>
              <w:t>Преддипломная</w:t>
            </w:r>
          </w:p>
        </w:tc>
        <w:tc>
          <w:tcPr>
            <w:tcW w:w="6656" w:type="dxa"/>
          </w:tcPr>
          <w:p w:rsidR="00E51336" w:rsidRPr="00AF5771" w:rsidRDefault="005C30CE" w:rsidP="0041795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F5771">
              <w:rPr>
                <w:color w:val="auto"/>
                <w:sz w:val="24"/>
                <w:szCs w:val="24"/>
              </w:rPr>
              <w:t xml:space="preserve">АО «Авиаок», ООО «ЭльДирект», ООО «КадСис», ГК «Бештау», АО «Красный гидропресс», ИП Шкуркин Д.В., ИП Власов А.С.  </w:t>
            </w:r>
          </w:p>
        </w:tc>
      </w:tr>
    </w:tbl>
    <w:p w:rsidR="00E51336" w:rsidRPr="00417953" w:rsidRDefault="00E51336" w:rsidP="004179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602A3" w:rsidRPr="00D602A3" w:rsidRDefault="00A1030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02A3" w:rsidRPr="00D602A3">
        <w:rPr>
          <w:b/>
          <w:sz w:val="28"/>
          <w:szCs w:val="28"/>
        </w:rPr>
        <w:t xml:space="preserve">.5 Рабочая программа воспитания </w:t>
      </w:r>
      <w:r>
        <w:rPr>
          <w:b/>
          <w:sz w:val="28"/>
          <w:szCs w:val="28"/>
        </w:rPr>
        <w:t>и календарный план воспитательной работы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Цель рабочей программы воспитания – создание организационно-</w:t>
      </w:r>
      <w:r w:rsidRPr="00D602A3">
        <w:rPr>
          <w:sz w:val="28"/>
          <w:szCs w:val="28"/>
        </w:rPr>
        <w:lastRenderedPageBreak/>
        <w:t>педагогических условий для формирования личностных результатов обучающихся, проявляющихся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служащих/специалистов среднего звена, определенных отраслевыми требованиями (корпоративной культурой).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Рабочая программа воспитания направлена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и норм поведения в интересах человека семьи, общества и государства.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Рабочая программа воспитания призвана обеспечить достижение обучающимися личностных результатов в соответствии с ФГОС СПО: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- формирование у обучающихся основ российской идентичности;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- готовность обучающихся к саморазвитию;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- мотивацию к познанию обучения;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- ценностные установки и социально значимые качества личности;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- активное участие в социально значимой деятельности;</w:t>
      </w:r>
    </w:p>
    <w:p w:rsidR="00D602A3" w:rsidRDefault="00D602A3" w:rsidP="00D602A3">
      <w:pPr>
        <w:widowControl w:val="0"/>
        <w:autoSpaceDE w:val="0"/>
        <w:autoSpaceDN w:val="0"/>
        <w:adjustRightInd w:val="0"/>
        <w:ind w:firstLine="567"/>
        <w:jc w:val="both"/>
      </w:pPr>
      <w:r w:rsidRPr="00D602A3">
        <w:rPr>
          <w:sz w:val="28"/>
          <w:szCs w:val="28"/>
        </w:rPr>
        <w:t>- формирование гражданско-патриотической позиции, поведения на основе традиционных общечеловеческих ценностей.</w:t>
      </w:r>
      <w:r w:rsidRPr="00D602A3">
        <w:t xml:space="preserve"> 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Приоритетными направлениями воспитательной работы являются: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возрастание роли патриотического воспитания молодежи;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усиление роли системы студенческого самоуправления групп в общественной жизни института;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адаптация обучающихся первых курсов;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пропаганда здорового образа жизни;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трудовое воспитание;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нравственно-эстетическое воспитание;</w:t>
      </w:r>
    </w:p>
    <w:p w:rsidR="00D602A3" w:rsidRPr="00D602A3" w:rsidRDefault="00D602A3" w:rsidP="00D602A3">
      <w:pPr>
        <w:widowControl w:val="0"/>
        <w:numPr>
          <w:ilvl w:val="0"/>
          <w:numId w:val="7"/>
        </w:numPr>
        <w:tabs>
          <w:tab w:val="clear" w:pos="360"/>
          <w:tab w:val="num" w:pos="-218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602A3">
        <w:rPr>
          <w:sz w:val="28"/>
          <w:szCs w:val="28"/>
          <w:lang w:eastAsia="ar-SA"/>
        </w:rPr>
        <w:t>профориентация</w:t>
      </w:r>
      <w:r>
        <w:rPr>
          <w:sz w:val="28"/>
          <w:szCs w:val="28"/>
          <w:lang w:eastAsia="ar-SA"/>
        </w:rPr>
        <w:t>.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  <w:r>
        <w:rPr>
          <w:sz w:val="28"/>
          <w:szCs w:val="28"/>
        </w:rPr>
        <w:t xml:space="preserve"> 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t xml:space="preserve">Рабочая программа воспитания и календарный план воспитательной работы разработан на основе документа «Положение о разработке рабочей программы воспитания и календарного плана воспитательной работы в подразделениях ДГТУ, реализующих программы СПО». Календарный план ежегодно корректируется Отделом по воспитательной работе совместно с учебной частью ПИ (филиала) ДГТУ в г. Таганроге </w:t>
      </w:r>
      <w:r>
        <w:rPr>
          <w:sz w:val="28"/>
          <w:szCs w:val="28"/>
        </w:rPr>
        <w:t>(</w:t>
      </w:r>
      <w:r w:rsidRPr="00555EFD">
        <w:rPr>
          <w:sz w:val="28"/>
          <w:szCs w:val="28"/>
          <w:highlight w:val="yellow"/>
        </w:rPr>
        <w:t xml:space="preserve">ПРИЛОЖЕНИЕ </w:t>
      </w:r>
      <w:r w:rsidR="00A10303">
        <w:rPr>
          <w:sz w:val="28"/>
          <w:szCs w:val="28"/>
          <w:highlight w:val="yellow"/>
        </w:rPr>
        <w:t>4</w:t>
      </w:r>
      <w:r>
        <w:rPr>
          <w:sz w:val="28"/>
          <w:szCs w:val="28"/>
        </w:rPr>
        <w:t xml:space="preserve">) </w:t>
      </w:r>
      <w:r w:rsidRPr="00D602A3">
        <w:rPr>
          <w:sz w:val="28"/>
          <w:szCs w:val="28"/>
        </w:rPr>
        <w:t>и размещается на сайте института.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</w:p>
    <w:p w:rsidR="00D602A3" w:rsidRPr="003E3277" w:rsidRDefault="00A1030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Раздел 6</w:t>
      </w:r>
      <w:r w:rsidR="00D602A3" w:rsidRPr="003E327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Условия реализации образовательной программы по специальности</w:t>
      </w:r>
      <w:r w:rsidR="00D602A3" w:rsidRPr="003E3277">
        <w:rPr>
          <w:b/>
          <w:sz w:val="32"/>
          <w:szCs w:val="32"/>
        </w:rPr>
        <w:t xml:space="preserve"> </w:t>
      </w:r>
    </w:p>
    <w:p w:rsidR="00D602A3" w:rsidRPr="00D602A3" w:rsidRDefault="00D602A3" w:rsidP="00D602A3">
      <w:pPr>
        <w:widowControl w:val="0"/>
        <w:autoSpaceDE w:val="0"/>
        <w:autoSpaceDN w:val="0"/>
        <w:adjustRightInd w:val="0"/>
        <w:ind w:right="20" w:firstLine="567"/>
        <w:jc w:val="both"/>
        <w:rPr>
          <w:sz w:val="28"/>
          <w:szCs w:val="28"/>
        </w:rPr>
      </w:pPr>
      <w:r w:rsidRPr="00D602A3">
        <w:rPr>
          <w:sz w:val="28"/>
          <w:szCs w:val="28"/>
        </w:rPr>
        <w:lastRenderedPageBreak/>
        <w:t xml:space="preserve">Ресурсное обеспечение </w:t>
      </w:r>
      <w:r w:rsidR="00A10303">
        <w:rPr>
          <w:sz w:val="28"/>
          <w:szCs w:val="28"/>
        </w:rPr>
        <w:t xml:space="preserve">ОП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A10303">
        <w:rPr>
          <w:i/>
          <w:color w:val="FF0000"/>
          <w:sz w:val="28"/>
          <w:szCs w:val="28"/>
        </w:rPr>
        <w:t xml:space="preserve"> </w:t>
      </w:r>
      <w:r w:rsidRPr="00D602A3">
        <w:rPr>
          <w:sz w:val="28"/>
          <w:szCs w:val="28"/>
        </w:rPr>
        <w:t>включает материально</w:t>
      </w:r>
      <w:r w:rsidR="001940AB">
        <w:rPr>
          <w:sz w:val="28"/>
          <w:szCs w:val="28"/>
        </w:rPr>
        <w:t>-</w:t>
      </w:r>
      <w:r w:rsidRPr="00D602A3">
        <w:rPr>
          <w:sz w:val="28"/>
          <w:szCs w:val="28"/>
        </w:rPr>
        <w:t>техническое обеспечение,</w:t>
      </w:r>
      <w:r w:rsidR="001940AB" w:rsidRPr="001940AB">
        <w:rPr>
          <w:sz w:val="28"/>
          <w:szCs w:val="28"/>
        </w:rPr>
        <w:t xml:space="preserve"> </w:t>
      </w:r>
      <w:r w:rsidR="001940AB" w:rsidRPr="00D602A3">
        <w:rPr>
          <w:sz w:val="28"/>
          <w:szCs w:val="28"/>
        </w:rPr>
        <w:t>кадровое обеспечение</w:t>
      </w:r>
      <w:r w:rsidR="001940AB">
        <w:rPr>
          <w:sz w:val="28"/>
          <w:szCs w:val="28"/>
        </w:rPr>
        <w:t>,</w:t>
      </w:r>
      <w:r w:rsidRPr="00D602A3">
        <w:rPr>
          <w:sz w:val="28"/>
          <w:szCs w:val="28"/>
        </w:rPr>
        <w:t xml:space="preserve"> библиотечное и информационное обслуживание.</w:t>
      </w:r>
    </w:p>
    <w:p w:rsidR="001940AB" w:rsidRPr="001940AB" w:rsidRDefault="00A10303" w:rsidP="001940A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940AB" w:rsidRPr="001940AB">
        <w:rPr>
          <w:b/>
          <w:sz w:val="28"/>
          <w:szCs w:val="28"/>
        </w:rPr>
        <w:t>.1. Специальные помещения (кабинеты, лаборатории, спортивный комплекс, залы)</w:t>
      </w:r>
    </w:p>
    <w:p w:rsidR="001940AB" w:rsidRPr="001940AB" w:rsidRDefault="001940AB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B">
        <w:rPr>
          <w:sz w:val="28"/>
          <w:szCs w:val="28"/>
        </w:rPr>
        <w:t>Специальные помещения представля</w:t>
      </w:r>
      <w:r w:rsidR="005C30CE">
        <w:rPr>
          <w:sz w:val="28"/>
          <w:szCs w:val="28"/>
        </w:rPr>
        <w:t>ют</w:t>
      </w:r>
      <w:r w:rsidRPr="001940AB">
        <w:rPr>
          <w:sz w:val="28"/>
          <w:szCs w:val="28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17953" w:rsidRDefault="001940AB" w:rsidP="001940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</w:t>
      </w:r>
      <w:r w:rsidR="00A10303">
        <w:rPr>
          <w:sz w:val="28"/>
          <w:szCs w:val="28"/>
        </w:rPr>
        <w:t>ОП</w:t>
      </w:r>
      <w:r>
        <w:rPr>
          <w:sz w:val="28"/>
          <w:szCs w:val="28"/>
        </w:rPr>
        <w:t xml:space="preserve">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>
        <w:rPr>
          <w:i/>
          <w:color w:val="FF0000"/>
          <w:sz w:val="28"/>
          <w:szCs w:val="28"/>
        </w:rPr>
        <w:t xml:space="preserve"> </w:t>
      </w:r>
      <w:r w:rsidRPr="001940AB">
        <w:rPr>
          <w:sz w:val="28"/>
          <w:szCs w:val="28"/>
        </w:rPr>
        <w:t xml:space="preserve">используются </w:t>
      </w:r>
      <w:r>
        <w:rPr>
          <w:sz w:val="28"/>
          <w:szCs w:val="28"/>
        </w:rPr>
        <w:t>следующие специальные помещения:</w:t>
      </w:r>
    </w:p>
    <w:p w:rsidR="001940AB" w:rsidRPr="007C51E6" w:rsidRDefault="001940AB" w:rsidP="001940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C51E6">
        <w:rPr>
          <w:b/>
          <w:sz w:val="28"/>
          <w:szCs w:val="28"/>
        </w:rPr>
        <w:t>1.Кабинеты: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Социально-экономических дисциплин;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Иностранного языка (лингафонный);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Математических дисциплин;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Естественнонаучных дисциплин;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Информатики;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Безопасности жизнедеятельности;</w:t>
      </w:r>
    </w:p>
    <w:p w:rsidR="00A26D6A" w:rsidRPr="00A26D6A" w:rsidRDefault="00A26D6A" w:rsidP="00A26D6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26D6A">
        <w:rPr>
          <w:color w:val="000000"/>
          <w:sz w:val="28"/>
          <w:szCs w:val="28"/>
        </w:rPr>
        <w:t>Метрологии и стандартизации.</w:t>
      </w:r>
    </w:p>
    <w:p w:rsidR="001940AB" w:rsidRPr="007C51E6" w:rsidRDefault="001940AB" w:rsidP="001940A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C51E6">
        <w:rPr>
          <w:b/>
          <w:sz w:val="28"/>
          <w:szCs w:val="28"/>
        </w:rPr>
        <w:t>2.Лаборатории</w:t>
      </w:r>
    </w:p>
    <w:p w:rsidR="00A81D92" w:rsidRPr="00A81D92" w:rsidRDefault="00A81D92" w:rsidP="00A81D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Вычислительной техники, архитектуры персонального компьютера и периферийных устройств;</w:t>
      </w:r>
    </w:p>
    <w:p w:rsidR="00A81D92" w:rsidRPr="00A81D92" w:rsidRDefault="00A81D92" w:rsidP="00A81D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Программного обеспечения и сопровождения компьютерных систем;</w:t>
      </w:r>
    </w:p>
    <w:p w:rsidR="00A81D92" w:rsidRPr="00A81D92" w:rsidRDefault="00A81D92" w:rsidP="00A81D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Программирования и баз данных;</w:t>
      </w:r>
    </w:p>
    <w:p w:rsidR="00A81D92" w:rsidRPr="00A81D92" w:rsidRDefault="00A81D92" w:rsidP="00A81D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Организации и принципов построения информационных систем;</w:t>
      </w:r>
    </w:p>
    <w:p w:rsidR="00A81D92" w:rsidRPr="00A81D92" w:rsidRDefault="00A81D92" w:rsidP="00A81D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Информационных ресурсов;</w:t>
      </w:r>
    </w:p>
    <w:p w:rsidR="00A81D92" w:rsidRDefault="00A81D92" w:rsidP="00A81D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Разработки веб-приложений</w:t>
      </w:r>
    </w:p>
    <w:p w:rsidR="001940AB" w:rsidRPr="007C51E6" w:rsidRDefault="001940AB" w:rsidP="00A81D9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C51E6">
        <w:rPr>
          <w:b/>
          <w:sz w:val="28"/>
          <w:szCs w:val="28"/>
        </w:rPr>
        <w:t>3.Студии</w:t>
      </w:r>
    </w:p>
    <w:p w:rsidR="00A81D92" w:rsidRPr="00A81D92" w:rsidRDefault="00A81D92" w:rsidP="00A81D9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Инженерной и компьютерной графики;</w:t>
      </w:r>
    </w:p>
    <w:p w:rsidR="00A81D92" w:rsidRPr="00A81D92" w:rsidRDefault="00A81D92" w:rsidP="00A81D9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1D92">
        <w:rPr>
          <w:color w:val="000000"/>
          <w:sz w:val="28"/>
          <w:szCs w:val="28"/>
        </w:rPr>
        <w:t>Разработки дизайна веб-приложений.</w:t>
      </w:r>
    </w:p>
    <w:p w:rsidR="001940AB" w:rsidRPr="001940AB" w:rsidRDefault="001940AB" w:rsidP="00A81D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1E6">
        <w:rPr>
          <w:b/>
          <w:sz w:val="28"/>
          <w:szCs w:val="28"/>
        </w:rPr>
        <w:t>4.</w:t>
      </w:r>
      <w:r w:rsidRPr="001940AB">
        <w:rPr>
          <w:b/>
          <w:sz w:val="28"/>
          <w:szCs w:val="28"/>
        </w:rPr>
        <w:t>Спортивный комплекс</w:t>
      </w:r>
      <w:r w:rsidRPr="001940AB">
        <w:rPr>
          <w:sz w:val="28"/>
          <w:szCs w:val="28"/>
        </w:rPr>
        <w:t>:</w:t>
      </w:r>
    </w:p>
    <w:p w:rsidR="001940AB" w:rsidRPr="001940AB" w:rsidRDefault="007C51E6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40AB" w:rsidRPr="001940AB">
        <w:rPr>
          <w:sz w:val="28"/>
          <w:szCs w:val="28"/>
        </w:rPr>
        <w:t>спортивный зал;</w:t>
      </w:r>
    </w:p>
    <w:p w:rsidR="001940AB" w:rsidRPr="001940AB" w:rsidRDefault="007C51E6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40AB" w:rsidRPr="001940AB">
        <w:rPr>
          <w:sz w:val="28"/>
          <w:szCs w:val="28"/>
        </w:rPr>
        <w:t>открытый стадион широкого профиля с элементами полосы препятствий;</w:t>
      </w:r>
    </w:p>
    <w:p w:rsidR="001940AB" w:rsidRPr="001940AB" w:rsidRDefault="007C51E6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40AB" w:rsidRPr="001940AB">
        <w:rPr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1940AB" w:rsidRPr="001940AB" w:rsidRDefault="00A81D92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940AB" w:rsidRPr="001940AB">
        <w:rPr>
          <w:b/>
          <w:sz w:val="28"/>
          <w:szCs w:val="28"/>
        </w:rPr>
        <w:t>Залы:</w:t>
      </w:r>
    </w:p>
    <w:p w:rsidR="001940AB" w:rsidRPr="001940AB" w:rsidRDefault="007C51E6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40AB" w:rsidRPr="001940AB">
        <w:rPr>
          <w:sz w:val="28"/>
          <w:szCs w:val="28"/>
        </w:rPr>
        <w:t>библиотека, читальный зал с выходом в сеть Интернет; актовый зал.</w:t>
      </w:r>
    </w:p>
    <w:p w:rsidR="001940AB" w:rsidRPr="001940AB" w:rsidRDefault="00A81D92" w:rsidP="001940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C51E6" w:rsidRPr="007C51E6">
        <w:rPr>
          <w:b/>
          <w:sz w:val="28"/>
          <w:szCs w:val="28"/>
        </w:rPr>
        <w:t>Медпункт</w:t>
      </w:r>
    </w:p>
    <w:p w:rsidR="00144D2F" w:rsidRDefault="007C51E6" w:rsidP="00144D2F">
      <w:pPr>
        <w:widowControl w:val="0"/>
        <w:ind w:firstLine="567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 xml:space="preserve">Справка о материально-техническом </w:t>
      </w:r>
      <w:r w:rsidR="00D44DBB">
        <w:rPr>
          <w:sz w:val="28"/>
          <w:szCs w:val="28"/>
        </w:rPr>
        <w:t xml:space="preserve">оснащении специальных </w:t>
      </w:r>
      <w:r w:rsidR="00D44DBB">
        <w:rPr>
          <w:sz w:val="28"/>
          <w:szCs w:val="28"/>
        </w:rPr>
        <w:lastRenderedPageBreak/>
        <w:t xml:space="preserve">помещений (кабинетов, лабораторий, мастерских и баз практики), спортивного комплекса </w:t>
      </w:r>
      <w:r>
        <w:rPr>
          <w:sz w:val="28"/>
          <w:szCs w:val="28"/>
        </w:rPr>
        <w:t xml:space="preserve">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7C51E6">
        <w:rPr>
          <w:sz w:val="28"/>
          <w:szCs w:val="28"/>
        </w:rPr>
        <w:t xml:space="preserve">приведена в </w:t>
      </w:r>
      <w:r w:rsidRPr="007C51E6">
        <w:rPr>
          <w:sz w:val="28"/>
          <w:szCs w:val="28"/>
          <w:highlight w:val="yellow"/>
        </w:rPr>
        <w:t>ПРИЛОЖЕНИИ</w:t>
      </w:r>
      <w:r w:rsidRPr="007C51E6">
        <w:rPr>
          <w:color w:val="FF0000"/>
          <w:sz w:val="28"/>
          <w:szCs w:val="28"/>
          <w:highlight w:val="yellow"/>
        </w:rPr>
        <w:t xml:space="preserve"> </w:t>
      </w:r>
      <w:r w:rsidR="00A10303" w:rsidRPr="00B04F86">
        <w:rPr>
          <w:sz w:val="28"/>
          <w:szCs w:val="28"/>
          <w:highlight w:val="yellow"/>
        </w:rPr>
        <w:t>5</w:t>
      </w:r>
      <w:r w:rsidRPr="007C51E6">
        <w:rPr>
          <w:sz w:val="28"/>
          <w:szCs w:val="28"/>
          <w:highlight w:val="yellow"/>
        </w:rPr>
        <w:t>.</w:t>
      </w:r>
      <w:r w:rsidR="00144D2F" w:rsidRPr="00144D2F">
        <w:rPr>
          <w:b/>
          <w:color w:val="000000"/>
          <w:sz w:val="28"/>
        </w:rPr>
        <w:t xml:space="preserve"> </w:t>
      </w:r>
    </w:p>
    <w:p w:rsidR="00144D2F" w:rsidRPr="00834740" w:rsidRDefault="00144D2F" w:rsidP="00144D2F">
      <w:pPr>
        <w:widowControl w:val="0"/>
        <w:ind w:firstLine="567"/>
        <w:jc w:val="both"/>
        <w:rPr>
          <w:color w:val="000000"/>
          <w:sz w:val="28"/>
        </w:rPr>
      </w:pPr>
      <w:r w:rsidRPr="00144D2F">
        <w:rPr>
          <w:color w:val="000000"/>
          <w:sz w:val="28"/>
        </w:rPr>
        <w:t>Информационное обеспечение</w:t>
      </w:r>
      <w:r w:rsidRPr="00834740">
        <w:rPr>
          <w:color w:val="000000"/>
          <w:sz w:val="28"/>
        </w:rPr>
        <w:t xml:space="preserve"> образовательного процесса обеспечивается библиотечным </w:t>
      </w:r>
      <w:r>
        <w:rPr>
          <w:color w:val="000000"/>
          <w:sz w:val="28"/>
        </w:rPr>
        <w:t>фонд</w:t>
      </w:r>
      <w:r w:rsidRPr="00834740">
        <w:rPr>
          <w:color w:val="000000"/>
          <w:sz w:val="28"/>
        </w:rPr>
        <w:t>ом ПИ (филиала) ДГТУ в г. Таганроге, который укомплектован печатными изданиями и (или) электронными изданиями по каждой дисциплине (модулю), имеет электронную информационно-образовательную среду.</w:t>
      </w:r>
    </w:p>
    <w:p w:rsidR="00144D2F" w:rsidRPr="00834740" w:rsidRDefault="00144D2F" w:rsidP="00144D2F">
      <w:pPr>
        <w:widowControl w:val="0"/>
        <w:ind w:firstLine="567"/>
        <w:jc w:val="both"/>
        <w:rPr>
          <w:color w:val="000000"/>
          <w:sz w:val="28"/>
        </w:rPr>
      </w:pPr>
      <w:r w:rsidRPr="00834740">
        <w:rPr>
          <w:color w:val="000000"/>
          <w:sz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</w:t>
      </w:r>
      <w:r>
        <w:rPr>
          <w:color w:val="000000"/>
          <w:sz w:val="28"/>
        </w:rPr>
        <w:t xml:space="preserve">ОП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834740">
        <w:rPr>
          <w:color w:val="000000"/>
          <w:sz w:val="28"/>
        </w:rPr>
        <w:t>обеспечивается учебно-методической документацией по всем учебным дисциплинам (модулям).</w:t>
      </w:r>
    </w:p>
    <w:p w:rsidR="00144D2F" w:rsidRPr="00834740" w:rsidRDefault="00144D2F" w:rsidP="00144D2F">
      <w:pPr>
        <w:widowControl w:val="0"/>
        <w:ind w:firstLine="567"/>
        <w:jc w:val="both"/>
        <w:rPr>
          <w:color w:val="000000"/>
          <w:sz w:val="28"/>
        </w:rPr>
      </w:pPr>
      <w:r w:rsidRPr="00834740">
        <w:rPr>
          <w:color w:val="000000"/>
          <w:sz w:val="28"/>
        </w:rPr>
        <w:t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144D2F" w:rsidRDefault="00144D2F" w:rsidP="00144D2F">
      <w:pPr>
        <w:ind w:firstLine="709"/>
        <w:jc w:val="both"/>
        <w:rPr>
          <w:color w:val="000000"/>
          <w:sz w:val="28"/>
        </w:rPr>
      </w:pPr>
      <w:r w:rsidRPr="00834740">
        <w:rPr>
          <w:color w:val="000000"/>
          <w:sz w:val="28"/>
        </w:rPr>
        <w:t>При использовании электронных изданий образовательная организация обеспечивает каждого обучающегося рабочим местом в компьютерном классе в соответствии с объемом изучаемых дисциплин. Образовательная организация обеспечена необходимым комплектом лицензионного программного обеспечения.</w:t>
      </w:r>
      <w:r>
        <w:rPr>
          <w:color w:val="000000"/>
          <w:sz w:val="28"/>
        </w:rPr>
        <w:t xml:space="preserve"> </w:t>
      </w:r>
      <w:r w:rsidRPr="00834740">
        <w:rPr>
          <w:color w:val="000000"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Интернет и обеспечением доступа в электронную информационно-образовательную среду </w:t>
      </w:r>
      <w:r>
        <w:rPr>
          <w:color w:val="000000"/>
          <w:sz w:val="28"/>
        </w:rPr>
        <w:t xml:space="preserve">института. </w:t>
      </w:r>
    </w:p>
    <w:p w:rsidR="00144D2F" w:rsidRPr="00052302" w:rsidRDefault="00144D2F" w:rsidP="00144D2F">
      <w:pPr>
        <w:ind w:firstLine="709"/>
        <w:jc w:val="both"/>
        <w:rPr>
          <w:iCs/>
          <w:sz w:val="28"/>
          <w:szCs w:val="28"/>
        </w:rPr>
      </w:pPr>
      <w:r w:rsidRPr="00052302">
        <w:rPr>
          <w:iCs/>
          <w:sz w:val="28"/>
          <w:szCs w:val="28"/>
        </w:rPr>
        <w:t>Для самостоятельной работы обучающихся в ПИ (филиал) ДГТУ в г. Таганроге функционирует читальный зал на 48 посадочных мест, из них – 6 автоматизированных рабочих мест с доступом к сети Интернет и электронно- образовательной среде института.</w:t>
      </w:r>
    </w:p>
    <w:p w:rsidR="00144D2F" w:rsidRPr="00052302" w:rsidRDefault="00144D2F" w:rsidP="00144D2F">
      <w:pPr>
        <w:ind w:firstLine="709"/>
        <w:jc w:val="both"/>
        <w:rPr>
          <w:iCs/>
          <w:sz w:val="28"/>
          <w:szCs w:val="28"/>
        </w:rPr>
      </w:pPr>
      <w:r w:rsidRPr="00052302">
        <w:rPr>
          <w:iCs/>
          <w:sz w:val="28"/>
          <w:szCs w:val="28"/>
        </w:rPr>
        <w:t xml:space="preserve">Электронная библиотека университета, включающая в себя доступы к ресурсам, виртуальные услуги и информационные материалы формируется на едином портале научно-технической библиотеки </w:t>
      </w:r>
      <w:hyperlink r:id="rId8" w:history="1">
        <w:r w:rsidRPr="00052302">
          <w:rPr>
            <w:iCs/>
            <w:color w:val="0000FF"/>
            <w:sz w:val="28"/>
            <w:szCs w:val="28"/>
            <w:u w:val="single"/>
          </w:rPr>
          <w:t>https://ntb.donstu.ru/</w:t>
        </w:r>
      </w:hyperlink>
      <w:r w:rsidRPr="00052302">
        <w:rPr>
          <w:iCs/>
          <w:sz w:val="28"/>
          <w:szCs w:val="28"/>
        </w:rPr>
        <w:t>. На сайте библиотеки сформирована система «Единого поискового окна», которая объединяет поиск по собственным и внешним ресурсам научно-технической библиотеки.</w:t>
      </w:r>
    </w:p>
    <w:p w:rsidR="001940AB" w:rsidRDefault="001940AB" w:rsidP="007C5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1E6" w:rsidRPr="00D44DBB" w:rsidRDefault="00A10303" w:rsidP="007C51E6">
      <w:pPr>
        <w:ind w:left="20" w:right="20" w:firstLine="560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6</w:t>
      </w:r>
      <w:r w:rsidR="007C51E6" w:rsidRPr="007C51E6">
        <w:rPr>
          <w:b/>
          <w:sz w:val="28"/>
          <w:szCs w:val="28"/>
        </w:rPr>
        <w:t>.2</w:t>
      </w:r>
      <w:r w:rsidR="007C51E6">
        <w:rPr>
          <w:sz w:val="28"/>
          <w:szCs w:val="28"/>
        </w:rPr>
        <w:t xml:space="preserve"> </w:t>
      </w:r>
      <w:r w:rsidR="00D44DBB" w:rsidRPr="00D44DBB">
        <w:rPr>
          <w:b/>
          <w:sz w:val="28"/>
          <w:szCs w:val="28"/>
        </w:rPr>
        <w:t xml:space="preserve">Требования к кадровым условиям </w:t>
      </w:r>
      <w:r w:rsidR="007C51E6" w:rsidRPr="00D44DBB">
        <w:rPr>
          <w:b/>
          <w:sz w:val="28"/>
          <w:szCs w:val="28"/>
        </w:rPr>
        <w:t xml:space="preserve">реализации </w:t>
      </w:r>
      <w:r w:rsidR="00D44DBB" w:rsidRPr="00D44DBB">
        <w:rPr>
          <w:b/>
          <w:sz w:val="28"/>
          <w:szCs w:val="28"/>
        </w:rPr>
        <w:t>образовательной программы</w:t>
      </w:r>
    </w:p>
    <w:p w:rsidR="007C51E6" w:rsidRPr="007C51E6" w:rsidRDefault="007C51E6" w:rsidP="007C51E6">
      <w:pPr>
        <w:widowControl w:val="0"/>
        <w:tabs>
          <w:tab w:val="left" w:pos="3268"/>
        </w:tabs>
        <w:autoSpaceDE w:val="0"/>
        <w:autoSpaceDN w:val="0"/>
        <w:adjustRightInd w:val="0"/>
        <w:ind w:left="20" w:right="20" w:firstLine="560"/>
        <w:jc w:val="both"/>
        <w:rPr>
          <w:sz w:val="28"/>
          <w:szCs w:val="28"/>
        </w:rPr>
      </w:pPr>
      <w:r w:rsidRPr="007C51E6">
        <w:rPr>
          <w:sz w:val="28"/>
          <w:szCs w:val="28"/>
        </w:rPr>
        <w:t xml:space="preserve">Реализация </w:t>
      </w:r>
      <w:r w:rsidR="00144D2F">
        <w:rPr>
          <w:sz w:val="28"/>
          <w:szCs w:val="28"/>
        </w:rPr>
        <w:t>ОП</w:t>
      </w:r>
      <w:r w:rsidRPr="007C51E6">
        <w:rPr>
          <w:sz w:val="28"/>
          <w:szCs w:val="28"/>
        </w:rPr>
        <w:t xml:space="preserve"> по</w:t>
      </w:r>
      <w:r w:rsidR="008B7BE8">
        <w:rPr>
          <w:sz w:val="28"/>
          <w:szCs w:val="28"/>
        </w:rPr>
        <w:t xml:space="preserve"> </w:t>
      </w:r>
      <w:r w:rsidRPr="007C51E6">
        <w:rPr>
          <w:sz w:val="28"/>
          <w:szCs w:val="28"/>
        </w:rPr>
        <w:t xml:space="preserve">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7C51E6">
        <w:rPr>
          <w:sz w:val="28"/>
          <w:szCs w:val="28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7C51E6" w:rsidRPr="007C51E6" w:rsidRDefault="007C51E6" w:rsidP="007C51E6">
      <w:pPr>
        <w:widowControl w:val="0"/>
        <w:autoSpaceDE w:val="0"/>
        <w:autoSpaceDN w:val="0"/>
        <w:adjustRightInd w:val="0"/>
        <w:ind w:left="20" w:right="20" w:firstLine="560"/>
        <w:jc w:val="both"/>
        <w:rPr>
          <w:sz w:val="28"/>
          <w:szCs w:val="28"/>
        </w:rPr>
      </w:pPr>
      <w:r w:rsidRPr="007C51E6">
        <w:rPr>
          <w:sz w:val="28"/>
          <w:szCs w:val="28"/>
        </w:rPr>
        <w:lastRenderedPageBreak/>
        <w:t>Преподаватели, отвечающие за освоение обучающимися профессионального цикла, имеют высшее образование</w:t>
      </w:r>
      <w:r w:rsidR="005C30CE">
        <w:rPr>
          <w:sz w:val="28"/>
          <w:szCs w:val="28"/>
        </w:rPr>
        <w:t xml:space="preserve"> или среднее специальное образование</w:t>
      </w:r>
      <w:bookmarkStart w:id="3" w:name="_GoBack"/>
      <w:bookmarkEnd w:id="3"/>
      <w:r w:rsidRPr="007C51E6">
        <w:rPr>
          <w:sz w:val="28"/>
          <w:szCs w:val="28"/>
        </w:rPr>
        <w:t>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7C51E6" w:rsidRPr="007C51E6" w:rsidRDefault="007C51E6" w:rsidP="007C51E6">
      <w:pPr>
        <w:widowControl w:val="0"/>
        <w:autoSpaceDE w:val="0"/>
        <w:autoSpaceDN w:val="0"/>
        <w:adjustRightInd w:val="0"/>
        <w:ind w:left="20" w:right="20" w:firstLine="560"/>
        <w:jc w:val="both"/>
        <w:rPr>
          <w:sz w:val="28"/>
          <w:szCs w:val="28"/>
        </w:rPr>
      </w:pPr>
      <w:r w:rsidRPr="007C51E6">
        <w:rPr>
          <w:sz w:val="28"/>
          <w:szCs w:val="28"/>
        </w:rPr>
        <w:t xml:space="preserve">Доля штатных преподавателей, реализующих дисциплины и модули профессионального цикла составляет </w:t>
      </w:r>
      <w:r>
        <w:rPr>
          <w:sz w:val="28"/>
          <w:szCs w:val="28"/>
        </w:rPr>
        <w:t>около</w:t>
      </w:r>
      <w:r w:rsidRPr="007C51E6">
        <w:rPr>
          <w:sz w:val="28"/>
          <w:szCs w:val="28"/>
        </w:rPr>
        <w:t xml:space="preserve"> 100%.</w:t>
      </w:r>
    </w:p>
    <w:p w:rsidR="007C51E6" w:rsidRPr="007C51E6" w:rsidRDefault="007C51E6" w:rsidP="007C51E6">
      <w:pPr>
        <w:widowControl w:val="0"/>
        <w:autoSpaceDE w:val="0"/>
        <w:autoSpaceDN w:val="0"/>
        <w:adjustRightInd w:val="0"/>
        <w:ind w:left="20" w:right="20" w:firstLine="560"/>
        <w:jc w:val="both"/>
        <w:rPr>
          <w:sz w:val="28"/>
          <w:szCs w:val="28"/>
        </w:rPr>
      </w:pPr>
      <w:r w:rsidRPr="007C51E6">
        <w:rPr>
          <w:sz w:val="28"/>
          <w:szCs w:val="28"/>
        </w:rPr>
        <w:t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</w:t>
      </w:r>
      <w:r>
        <w:rPr>
          <w:sz w:val="28"/>
          <w:szCs w:val="28"/>
        </w:rPr>
        <w:t>о</w:t>
      </w:r>
      <w:r w:rsidRPr="007C51E6">
        <w:rPr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7C51E6" w:rsidRDefault="007C51E6" w:rsidP="007C5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1E6">
        <w:rPr>
          <w:sz w:val="28"/>
          <w:szCs w:val="28"/>
        </w:rPr>
        <w:t>Педагогические кадры, осуществляющие руководство практикой</w:t>
      </w:r>
      <w:r>
        <w:rPr>
          <w:sz w:val="28"/>
          <w:szCs w:val="28"/>
        </w:rPr>
        <w:t>,</w:t>
      </w:r>
      <w:r w:rsidRPr="007C51E6">
        <w:rPr>
          <w:sz w:val="28"/>
          <w:szCs w:val="28"/>
        </w:rPr>
        <w:t xml:space="preserve"> имеют опыт деятельности в организациях соответствующей профессиональной сферы и проходят стажировку в профильных организациях не реже 1 раза в 3 года</w:t>
      </w:r>
      <w:r w:rsidR="00834740">
        <w:rPr>
          <w:sz w:val="28"/>
          <w:szCs w:val="28"/>
        </w:rPr>
        <w:t>.</w:t>
      </w:r>
    </w:p>
    <w:p w:rsidR="00834740" w:rsidRDefault="00834740" w:rsidP="008347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кадровом обеспечении </w:t>
      </w:r>
      <w:r w:rsidR="00144D2F">
        <w:rPr>
          <w:sz w:val="28"/>
          <w:szCs w:val="28"/>
        </w:rPr>
        <w:t>ОП</w:t>
      </w:r>
      <w:r>
        <w:rPr>
          <w:sz w:val="28"/>
          <w:szCs w:val="28"/>
        </w:rPr>
        <w:t xml:space="preserve">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>
        <w:rPr>
          <w:sz w:val="28"/>
          <w:szCs w:val="28"/>
        </w:rPr>
        <w:t xml:space="preserve"> </w:t>
      </w:r>
      <w:r w:rsidRPr="00834740">
        <w:rPr>
          <w:sz w:val="28"/>
          <w:szCs w:val="28"/>
        </w:rPr>
        <w:t xml:space="preserve">приведена в </w:t>
      </w:r>
      <w:r w:rsidRPr="003E3277">
        <w:rPr>
          <w:sz w:val="28"/>
          <w:szCs w:val="28"/>
          <w:highlight w:val="yellow"/>
        </w:rPr>
        <w:t xml:space="preserve">ПРИЛОЖЕНИИ </w:t>
      </w:r>
      <w:r w:rsidR="00B04F86">
        <w:rPr>
          <w:sz w:val="28"/>
          <w:szCs w:val="28"/>
          <w:highlight w:val="yellow"/>
        </w:rPr>
        <w:t>6</w:t>
      </w:r>
      <w:r w:rsidRPr="00834740">
        <w:rPr>
          <w:sz w:val="28"/>
          <w:szCs w:val="28"/>
        </w:rPr>
        <w:t>.</w:t>
      </w:r>
    </w:p>
    <w:p w:rsidR="00144D2F" w:rsidRDefault="00144D2F" w:rsidP="00834740">
      <w:pPr>
        <w:widowControl w:val="0"/>
        <w:ind w:firstLine="567"/>
        <w:jc w:val="both"/>
        <w:rPr>
          <w:b/>
          <w:color w:val="000000"/>
          <w:sz w:val="28"/>
        </w:rPr>
      </w:pPr>
    </w:p>
    <w:p w:rsidR="003E3277" w:rsidRDefault="003E3277" w:rsidP="00D9012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 Фонды оценочных средств для текущего контроля успеваемости, промежуточной и государственной итоговой аттестации</w:t>
      </w:r>
    </w:p>
    <w:p w:rsidR="00021A0C" w:rsidRPr="00021A0C" w:rsidRDefault="00F32395" w:rsidP="00021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«Положением о формировании фонда оценочных средств по основным образовательным программам среднего профессионального образования» (Приказ №53 от 19 марта 2021г.) для </w:t>
      </w:r>
      <w:r w:rsidR="00021A0C" w:rsidRPr="00021A0C">
        <w:rPr>
          <w:sz w:val="28"/>
          <w:szCs w:val="28"/>
        </w:rPr>
        <w:t xml:space="preserve">аттестации обучающихся на соответствие их персональных достижений поэтапным требованиям соответствующей </w:t>
      </w:r>
      <w:r w:rsidR="00144D2F">
        <w:rPr>
          <w:sz w:val="28"/>
          <w:szCs w:val="28"/>
        </w:rPr>
        <w:t xml:space="preserve">ОП </w:t>
      </w:r>
      <w:r w:rsidR="00021A0C" w:rsidRPr="00021A0C">
        <w:rPr>
          <w:sz w:val="28"/>
          <w:szCs w:val="28"/>
        </w:rPr>
        <w:t>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A11B8" w:rsidRDefault="00021A0C" w:rsidP="00021A0C">
      <w:pPr>
        <w:ind w:firstLine="709"/>
        <w:jc w:val="both"/>
        <w:rPr>
          <w:sz w:val="28"/>
          <w:szCs w:val="28"/>
        </w:rPr>
      </w:pPr>
      <w:r w:rsidRPr="00021A0C">
        <w:rPr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80588" w:rsidRPr="00980588" w:rsidRDefault="00021A0C" w:rsidP="00980588">
      <w:pPr>
        <w:ind w:firstLine="709"/>
        <w:jc w:val="both"/>
        <w:rPr>
          <w:sz w:val="28"/>
          <w:szCs w:val="28"/>
        </w:rPr>
      </w:pPr>
      <w:r w:rsidRPr="00021A0C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</w:t>
      </w:r>
      <w:r w:rsidR="00144D2F">
        <w:rPr>
          <w:sz w:val="28"/>
          <w:szCs w:val="28"/>
        </w:rPr>
        <w:t>ОП</w:t>
      </w:r>
      <w:r>
        <w:rPr>
          <w:sz w:val="28"/>
          <w:szCs w:val="28"/>
        </w:rPr>
        <w:t xml:space="preserve"> по</w:t>
      </w:r>
      <w:r w:rsidRPr="00021A0C">
        <w:rPr>
          <w:sz w:val="28"/>
          <w:szCs w:val="28"/>
        </w:rPr>
        <w:t xml:space="preserve"> специальности </w:t>
      </w:r>
      <w:r w:rsidR="008B7BE8" w:rsidRPr="008B7BE8">
        <w:rPr>
          <w:sz w:val="28"/>
          <w:szCs w:val="28"/>
        </w:rPr>
        <w:t xml:space="preserve">09.02.07 </w:t>
      </w:r>
      <w:r w:rsidR="008B7BE8" w:rsidRPr="008B7BE8">
        <w:rPr>
          <w:sz w:val="28"/>
          <w:szCs w:val="28"/>
        </w:rPr>
        <w:lastRenderedPageBreak/>
        <w:t>«Информационные системы и программирование»</w:t>
      </w:r>
      <w:r w:rsidRPr="00021A0C">
        <w:rPr>
          <w:sz w:val="28"/>
          <w:szCs w:val="28"/>
        </w:rPr>
        <w:t xml:space="preserve"> (текущая и промежуточная аттестация) </w:t>
      </w:r>
      <w:r w:rsidR="00980588">
        <w:rPr>
          <w:sz w:val="28"/>
          <w:szCs w:val="28"/>
        </w:rPr>
        <w:t>ЦМК</w:t>
      </w:r>
      <w:r w:rsidRPr="00021A0C">
        <w:rPr>
          <w:sz w:val="28"/>
          <w:szCs w:val="28"/>
        </w:rPr>
        <w:t xml:space="preserve">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</w:t>
      </w:r>
      <w:r w:rsidR="00980588" w:rsidRPr="00980588">
        <w:rPr>
          <w:sz w:val="28"/>
          <w:szCs w:val="28"/>
        </w:rPr>
        <w:t xml:space="preserve"> Фонды оценочных средств для текущей и промежуточной аттестации</w:t>
      </w:r>
      <w:r w:rsidR="00980588">
        <w:rPr>
          <w:sz w:val="28"/>
          <w:szCs w:val="28"/>
        </w:rPr>
        <w:t xml:space="preserve"> по </w:t>
      </w:r>
      <w:r w:rsidR="00980588" w:rsidRPr="00980588">
        <w:rPr>
          <w:sz w:val="28"/>
          <w:szCs w:val="28"/>
        </w:rPr>
        <w:t>учебному предмету (курсу), дисциплине (модулю), практике разрабатыва</w:t>
      </w:r>
      <w:r w:rsidR="00980588">
        <w:rPr>
          <w:sz w:val="28"/>
          <w:szCs w:val="28"/>
        </w:rPr>
        <w:t>ю</w:t>
      </w:r>
      <w:r w:rsidR="00980588" w:rsidRPr="00980588">
        <w:rPr>
          <w:sz w:val="28"/>
          <w:szCs w:val="28"/>
        </w:rPr>
        <w:t>тся</w:t>
      </w:r>
      <w:r w:rsidR="00980588">
        <w:rPr>
          <w:sz w:val="28"/>
          <w:szCs w:val="28"/>
        </w:rPr>
        <w:t xml:space="preserve"> </w:t>
      </w:r>
      <w:r w:rsidR="00980588" w:rsidRPr="00980588">
        <w:rPr>
          <w:sz w:val="28"/>
          <w:szCs w:val="28"/>
        </w:rPr>
        <w:t>преподавателем (мастером производственного обучения) и утвержда</w:t>
      </w:r>
      <w:r w:rsidR="00980588">
        <w:rPr>
          <w:sz w:val="28"/>
          <w:szCs w:val="28"/>
        </w:rPr>
        <w:t>ю</w:t>
      </w:r>
      <w:r w:rsidR="00980588" w:rsidRPr="00980588">
        <w:rPr>
          <w:sz w:val="28"/>
          <w:szCs w:val="28"/>
        </w:rPr>
        <w:t>тся</w:t>
      </w:r>
      <w:r w:rsidR="00980588">
        <w:rPr>
          <w:sz w:val="28"/>
          <w:szCs w:val="28"/>
        </w:rPr>
        <w:t xml:space="preserve"> </w:t>
      </w:r>
      <w:r w:rsidR="00980588" w:rsidRPr="00980588">
        <w:rPr>
          <w:sz w:val="28"/>
          <w:szCs w:val="28"/>
        </w:rPr>
        <w:t xml:space="preserve">директором </w:t>
      </w:r>
      <w:r w:rsidR="00980588">
        <w:rPr>
          <w:sz w:val="28"/>
          <w:szCs w:val="28"/>
        </w:rPr>
        <w:t>ПИ (филиал) ДГТУ в г.</w:t>
      </w:r>
      <w:r w:rsidR="00F05833">
        <w:rPr>
          <w:sz w:val="28"/>
          <w:szCs w:val="28"/>
        </w:rPr>
        <w:t xml:space="preserve"> </w:t>
      </w:r>
      <w:r w:rsidR="00980588">
        <w:rPr>
          <w:sz w:val="28"/>
          <w:szCs w:val="28"/>
        </w:rPr>
        <w:t>Таганроге</w:t>
      </w:r>
      <w:r w:rsidR="00980588" w:rsidRPr="00980588">
        <w:rPr>
          <w:sz w:val="28"/>
          <w:szCs w:val="28"/>
        </w:rPr>
        <w:t>, реализующего образовательные</w:t>
      </w:r>
      <w:r w:rsidR="00F05833">
        <w:rPr>
          <w:sz w:val="28"/>
          <w:szCs w:val="28"/>
        </w:rPr>
        <w:t xml:space="preserve"> </w:t>
      </w:r>
      <w:r w:rsidR="00980588" w:rsidRPr="00980588">
        <w:rPr>
          <w:sz w:val="28"/>
          <w:szCs w:val="28"/>
        </w:rPr>
        <w:t>программы среднего профессионального образования (СПО).</w:t>
      </w:r>
      <w:r w:rsidR="00F05833">
        <w:rPr>
          <w:sz w:val="28"/>
          <w:szCs w:val="28"/>
        </w:rPr>
        <w:t xml:space="preserve"> </w:t>
      </w:r>
      <w:r w:rsidR="00980588" w:rsidRPr="00980588">
        <w:rPr>
          <w:sz w:val="28"/>
          <w:szCs w:val="28"/>
        </w:rPr>
        <w:t>ФОС формируется на основе ключевых принципов оценивания: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валидность: соответствие объектов оценки поставленным целям обучения;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надежность: использование единообразных показателей и критериев для</w:t>
      </w:r>
      <w:r>
        <w:rPr>
          <w:sz w:val="28"/>
          <w:szCs w:val="28"/>
        </w:rPr>
        <w:t xml:space="preserve"> </w:t>
      </w:r>
      <w:r w:rsidRPr="00980588">
        <w:rPr>
          <w:sz w:val="28"/>
          <w:szCs w:val="28"/>
        </w:rPr>
        <w:t>оценивания достижений;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объективность: получение объективных и достоверных результатов при</w:t>
      </w:r>
      <w:r>
        <w:rPr>
          <w:sz w:val="28"/>
          <w:szCs w:val="28"/>
        </w:rPr>
        <w:t xml:space="preserve"> </w:t>
      </w:r>
      <w:r w:rsidRPr="00980588">
        <w:rPr>
          <w:sz w:val="28"/>
          <w:szCs w:val="28"/>
        </w:rPr>
        <w:t>проведении контроля с различными целями.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 w:rsidRPr="00980588">
        <w:rPr>
          <w:sz w:val="28"/>
          <w:szCs w:val="28"/>
        </w:rPr>
        <w:t>Основными требованиями, предъявляемыми к ФОС, являются: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интегративность;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проблемно-деятельностный характер;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актуализация в заданиях содержания профессиональной деятельности;</w:t>
      </w:r>
    </w:p>
    <w:p w:rsidR="00980588" w:rsidRPr="00980588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связь критериев с планируемыми результатами;</w:t>
      </w:r>
    </w:p>
    <w:p w:rsidR="00021A0C" w:rsidRPr="00021A0C" w:rsidRDefault="00980588" w:rsidP="0098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80588">
        <w:rPr>
          <w:sz w:val="28"/>
          <w:szCs w:val="28"/>
        </w:rPr>
        <w:t xml:space="preserve"> экспертиза в профессиональном сообществе.</w:t>
      </w:r>
    </w:p>
    <w:p w:rsidR="00021A0C" w:rsidRDefault="00980588" w:rsidP="00021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21A0C" w:rsidRPr="00021A0C">
        <w:rPr>
          <w:sz w:val="28"/>
          <w:szCs w:val="28"/>
        </w:rPr>
        <w:t xml:space="preserve">онды </w:t>
      </w:r>
      <w:r>
        <w:rPr>
          <w:sz w:val="28"/>
          <w:szCs w:val="28"/>
        </w:rPr>
        <w:t xml:space="preserve">оценочных средств </w:t>
      </w:r>
      <w:r w:rsidR="00021A0C" w:rsidRPr="00021A0C">
        <w:rPr>
          <w:sz w:val="28"/>
          <w:szCs w:val="28"/>
        </w:rPr>
        <w:t>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</w:t>
      </w:r>
    </w:p>
    <w:p w:rsidR="00021A0C" w:rsidRPr="00021A0C" w:rsidRDefault="00021A0C" w:rsidP="00021A0C">
      <w:pPr>
        <w:ind w:firstLine="709"/>
        <w:jc w:val="both"/>
        <w:rPr>
          <w:sz w:val="28"/>
          <w:szCs w:val="28"/>
        </w:rPr>
      </w:pPr>
      <w:r w:rsidRPr="00021A0C">
        <w:rPr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 </w:t>
      </w:r>
    </w:p>
    <w:p w:rsidR="00021A0C" w:rsidRPr="00021A0C" w:rsidRDefault="00021A0C" w:rsidP="00021A0C">
      <w:pPr>
        <w:ind w:firstLine="709"/>
        <w:jc w:val="both"/>
        <w:rPr>
          <w:sz w:val="28"/>
          <w:szCs w:val="28"/>
        </w:rPr>
      </w:pPr>
      <w:r w:rsidRPr="00021A0C">
        <w:rPr>
          <w:sz w:val="28"/>
          <w:szCs w:val="28"/>
        </w:rPr>
        <w:t>Государственная итоговая аттестация включает подготовку и сдачу демонстрационного экзамена, и защиту выпускной квалификационной работы (дипломной работы, дипломного проекта), тематика которой соответствует содержанию одного или нескольких профессиональных модулей.</w:t>
      </w:r>
    </w:p>
    <w:p w:rsidR="00021A0C" w:rsidRPr="00D314BC" w:rsidRDefault="00021A0C" w:rsidP="00F05833">
      <w:pPr>
        <w:ind w:firstLine="709"/>
        <w:jc w:val="both"/>
        <w:rPr>
          <w:sz w:val="28"/>
          <w:szCs w:val="28"/>
        </w:rPr>
      </w:pPr>
      <w:r w:rsidRPr="00021A0C">
        <w:rPr>
          <w:sz w:val="28"/>
          <w:szCs w:val="28"/>
        </w:rPr>
        <w:t>Требования к содержанию, объему и структуре выпускной квалификационной работы (дипломной работы, дипломного проекта) определены ПИ (филиалом) ДГТУ на основании Положения о государственной итоговой аттестации, обучающихся по Федеральным государственным образовательным стандартам среднего профессионального образования ПИ (филиала) ДГТУ</w:t>
      </w:r>
      <w:r w:rsidR="00F05833">
        <w:rPr>
          <w:sz w:val="28"/>
          <w:szCs w:val="28"/>
        </w:rPr>
        <w:t xml:space="preserve"> и Программы государственной итоговой аттестации выпускников по специальности </w:t>
      </w:r>
      <w:r w:rsidR="008B7BE8" w:rsidRPr="008B7BE8">
        <w:rPr>
          <w:sz w:val="28"/>
          <w:szCs w:val="28"/>
        </w:rPr>
        <w:t>09.02.07 «Информационные системы и программирование»</w:t>
      </w:r>
      <w:r w:rsidR="008B7BE8" w:rsidRPr="00B04F86">
        <w:rPr>
          <w:sz w:val="28"/>
          <w:szCs w:val="28"/>
          <w:highlight w:val="yellow"/>
        </w:rPr>
        <w:t xml:space="preserve"> </w:t>
      </w:r>
      <w:r w:rsidR="00D30D04" w:rsidRPr="00B04F86">
        <w:rPr>
          <w:sz w:val="28"/>
          <w:szCs w:val="28"/>
          <w:highlight w:val="yellow"/>
        </w:rPr>
        <w:t xml:space="preserve">(ПРИЛОЖЕНИЕ </w:t>
      </w:r>
      <w:r w:rsidR="00B04F86" w:rsidRPr="00B04F86">
        <w:rPr>
          <w:sz w:val="28"/>
          <w:szCs w:val="28"/>
        </w:rPr>
        <w:t>7</w:t>
      </w:r>
      <w:r w:rsidR="00B04F86">
        <w:rPr>
          <w:sz w:val="28"/>
          <w:szCs w:val="28"/>
        </w:rPr>
        <w:t>)</w:t>
      </w:r>
      <w:r w:rsidR="00D314BC" w:rsidRPr="00B04F86">
        <w:rPr>
          <w:i/>
          <w:sz w:val="28"/>
          <w:szCs w:val="28"/>
        </w:rPr>
        <w:t xml:space="preserve"> </w:t>
      </w:r>
      <w:r w:rsidR="00D314BC" w:rsidRPr="00D314BC">
        <w:rPr>
          <w:sz w:val="28"/>
          <w:szCs w:val="28"/>
        </w:rPr>
        <w:t>ФОСы</w:t>
      </w:r>
      <w:r w:rsidR="00D314BC">
        <w:rPr>
          <w:sz w:val="28"/>
          <w:szCs w:val="28"/>
        </w:rPr>
        <w:t xml:space="preserve"> по всем дисциплинам и модулям размещены на сайте института.</w:t>
      </w:r>
    </w:p>
    <w:sectPr w:rsidR="00021A0C" w:rsidRPr="00D3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5C" w:rsidRDefault="00397C5C" w:rsidP="00C200BA">
      <w:r>
        <w:separator/>
      </w:r>
    </w:p>
  </w:endnote>
  <w:endnote w:type="continuationSeparator" w:id="0">
    <w:p w:rsidR="00397C5C" w:rsidRDefault="00397C5C" w:rsidP="00C2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5C" w:rsidRDefault="00397C5C" w:rsidP="00C200BA">
      <w:r>
        <w:separator/>
      </w:r>
    </w:p>
  </w:footnote>
  <w:footnote w:type="continuationSeparator" w:id="0">
    <w:p w:rsidR="00397C5C" w:rsidRDefault="00397C5C" w:rsidP="00C2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92985"/>
    <w:multiLevelType w:val="multilevel"/>
    <w:tmpl w:val="1E40D8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475AE4"/>
    <w:multiLevelType w:val="hybridMultilevel"/>
    <w:tmpl w:val="7E644104"/>
    <w:lvl w:ilvl="0" w:tplc="C24A03A0">
      <w:numFmt w:val="bullet"/>
      <w:suff w:val="space"/>
      <w:lvlText w:val="-"/>
      <w:lvlJc w:val="left"/>
      <w:pPr>
        <w:ind w:left="12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528DE0">
      <w:numFmt w:val="bullet"/>
      <w:lvlText w:val="•"/>
      <w:lvlJc w:val="left"/>
      <w:pPr>
        <w:ind w:left="2196" w:hanging="168"/>
      </w:pPr>
      <w:rPr>
        <w:rFonts w:hint="default"/>
        <w:lang w:val="ru-RU" w:eastAsia="en-US" w:bidi="ar-SA"/>
      </w:rPr>
    </w:lvl>
    <w:lvl w:ilvl="2" w:tplc="5A1A0F9A">
      <w:numFmt w:val="bullet"/>
      <w:lvlText w:val="•"/>
      <w:lvlJc w:val="left"/>
      <w:pPr>
        <w:ind w:left="3193" w:hanging="168"/>
      </w:pPr>
      <w:rPr>
        <w:rFonts w:hint="default"/>
        <w:lang w:val="ru-RU" w:eastAsia="en-US" w:bidi="ar-SA"/>
      </w:rPr>
    </w:lvl>
    <w:lvl w:ilvl="3" w:tplc="D0E20430">
      <w:numFmt w:val="bullet"/>
      <w:lvlText w:val="•"/>
      <w:lvlJc w:val="left"/>
      <w:pPr>
        <w:ind w:left="4189" w:hanging="168"/>
      </w:pPr>
      <w:rPr>
        <w:rFonts w:hint="default"/>
        <w:lang w:val="ru-RU" w:eastAsia="en-US" w:bidi="ar-SA"/>
      </w:rPr>
    </w:lvl>
    <w:lvl w:ilvl="4" w:tplc="0D840676">
      <w:numFmt w:val="bullet"/>
      <w:lvlText w:val="•"/>
      <w:lvlJc w:val="left"/>
      <w:pPr>
        <w:ind w:left="5186" w:hanging="168"/>
      </w:pPr>
      <w:rPr>
        <w:rFonts w:hint="default"/>
        <w:lang w:val="ru-RU" w:eastAsia="en-US" w:bidi="ar-SA"/>
      </w:rPr>
    </w:lvl>
    <w:lvl w:ilvl="5" w:tplc="56D23BC8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6" w:tplc="DCE8369E">
      <w:numFmt w:val="bullet"/>
      <w:lvlText w:val="•"/>
      <w:lvlJc w:val="left"/>
      <w:pPr>
        <w:ind w:left="7179" w:hanging="168"/>
      </w:pPr>
      <w:rPr>
        <w:rFonts w:hint="default"/>
        <w:lang w:val="ru-RU" w:eastAsia="en-US" w:bidi="ar-SA"/>
      </w:rPr>
    </w:lvl>
    <w:lvl w:ilvl="7" w:tplc="B82C2588">
      <w:numFmt w:val="bullet"/>
      <w:lvlText w:val="•"/>
      <w:lvlJc w:val="left"/>
      <w:pPr>
        <w:ind w:left="8176" w:hanging="168"/>
      </w:pPr>
      <w:rPr>
        <w:rFonts w:hint="default"/>
        <w:lang w:val="ru-RU" w:eastAsia="en-US" w:bidi="ar-SA"/>
      </w:rPr>
    </w:lvl>
    <w:lvl w:ilvl="8" w:tplc="53BCE062">
      <w:numFmt w:val="bullet"/>
      <w:lvlText w:val="•"/>
      <w:lvlJc w:val="left"/>
      <w:pPr>
        <w:ind w:left="917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BB941D1"/>
    <w:multiLevelType w:val="hybridMultilevel"/>
    <w:tmpl w:val="794CBA10"/>
    <w:lvl w:ilvl="0" w:tplc="C61A4F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6F8"/>
    <w:multiLevelType w:val="multilevel"/>
    <w:tmpl w:val="9CC4BA36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B153D3"/>
    <w:multiLevelType w:val="hybridMultilevel"/>
    <w:tmpl w:val="D5247362"/>
    <w:lvl w:ilvl="0" w:tplc="3ADC77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F049A8"/>
    <w:multiLevelType w:val="multilevel"/>
    <w:tmpl w:val="DCE4CCA8"/>
    <w:lvl w:ilvl="0">
      <w:start w:val="1"/>
      <w:numFmt w:val="bullet"/>
      <w:pStyle w:val="2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516DA7"/>
    <w:multiLevelType w:val="multilevel"/>
    <w:tmpl w:val="C91A62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753210"/>
    <w:multiLevelType w:val="multilevel"/>
    <w:tmpl w:val="AAB430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8B64E0"/>
    <w:multiLevelType w:val="hybridMultilevel"/>
    <w:tmpl w:val="BBE26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197577"/>
    <w:multiLevelType w:val="multilevel"/>
    <w:tmpl w:val="6408E4AC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7C7A0D"/>
    <w:multiLevelType w:val="multilevel"/>
    <w:tmpl w:val="3D7AC9D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25F48"/>
    <w:multiLevelType w:val="multilevel"/>
    <w:tmpl w:val="A23EC3FC"/>
    <w:lvl w:ilvl="0">
      <w:start w:val="40"/>
      <w:numFmt w:val="decimal"/>
      <w:lvlText w:val="%1"/>
      <w:lvlJc w:val="left"/>
      <w:pPr>
        <w:ind w:left="1202" w:hanging="1217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202" w:hanging="1217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02" w:hanging="12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suff w:val="space"/>
      <w:lvlText w:val=""/>
      <w:lvlJc w:val="left"/>
      <w:pPr>
        <w:ind w:left="1202" w:hanging="28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ED85543"/>
    <w:multiLevelType w:val="multilevel"/>
    <w:tmpl w:val="5344F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08F7415"/>
    <w:multiLevelType w:val="multilevel"/>
    <w:tmpl w:val="1C766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EF5974"/>
    <w:multiLevelType w:val="hybridMultilevel"/>
    <w:tmpl w:val="6E484E5A"/>
    <w:lvl w:ilvl="0" w:tplc="62108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D31427"/>
    <w:multiLevelType w:val="multilevel"/>
    <w:tmpl w:val="B6C649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70089C"/>
    <w:multiLevelType w:val="multilevel"/>
    <w:tmpl w:val="F502F816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DE1EDF"/>
    <w:multiLevelType w:val="multilevel"/>
    <w:tmpl w:val="13BA32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0"/>
    <w:rsid w:val="00021A0C"/>
    <w:rsid w:val="00031088"/>
    <w:rsid w:val="00052302"/>
    <w:rsid w:val="00097A4A"/>
    <w:rsid w:val="000B564C"/>
    <w:rsid w:val="000C4669"/>
    <w:rsid w:val="000C5554"/>
    <w:rsid w:val="000D0AA4"/>
    <w:rsid w:val="001240DC"/>
    <w:rsid w:val="0013001C"/>
    <w:rsid w:val="00134D52"/>
    <w:rsid w:val="00134E70"/>
    <w:rsid w:val="00144D2F"/>
    <w:rsid w:val="001579B4"/>
    <w:rsid w:val="001940AB"/>
    <w:rsid w:val="002226B0"/>
    <w:rsid w:val="00287E62"/>
    <w:rsid w:val="002B0E78"/>
    <w:rsid w:val="002B7188"/>
    <w:rsid w:val="002F4C0C"/>
    <w:rsid w:val="002F62F1"/>
    <w:rsid w:val="00335A46"/>
    <w:rsid w:val="00336FC3"/>
    <w:rsid w:val="00372ED1"/>
    <w:rsid w:val="00397C5C"/>
    <w:rsid w:val="003A11B8"/>
    <w:rsid w:val="003B7835"/>
    <w:rsid w:val="003E3277"/>
    <w:rsid w:val="003F4FB8"/>
    <w:rsid w:val="004178A8"/>
    <w:rsid w:val="00417953"/>
    <w:rsid w:val="00420DC7"/>
    <w:rsid w:val="004611F9"/>
    <w:rsid w:val="00466558"/>
    <w:rsid w:val="00471F29"/>
    <w:rsid w:val="00472A87"/>
    <w:rsid w:val="00481C41"/>
    <w:rsid w:val="004969EC"/>
    <w:rsid w:val="004D4BC4"/>
    <w:rsid w:val="004F64F8"/>
    <w:rsid w:val="0052456C"/>
    <w:rsid w:val="00555EFD"/>
    <w:rsid w:val="005C30CE"/>
    <w:rsid w:val="00606316"/>
    <w:rsid w:val="006765DB"/>
    <w:rsid w:val="006A2402"/>
    <w:rsid w:val="00724C45"/>
    <w:rsid w:val="0072609E"/>
    <w:rsid w:val="0072662F"/>
    <w:rsid w:val="00757206"/>
    <w:rsid w:val="007A3AC2"/>
    <w:rsid w:val="007C51E6"/>
    <w:rsid w:val="007D6BCD"/>
    <w:rsid w:val="007E1F2F"/>
    <w:rsid w:val="007F6639"/>
    <w:rsid w:val="007F7B71"/>
    <w:rsid w:val="00834740"/>
    <w:rsid w:val="0085678C"/>
    <w:rsid w:val="00881E5D"/>
    <w:rsid w:val="008A1D45"/>
    <w:rsid w:val="008B7BE8"/>
    <w:rsid w:val="008C111A"/>
    <w:rsid w:val="008D140B"/>
    <w:rsid w:val="008D4D75"/>
    <w:rsid w:val="008E0354"/>
    <w:rsid w:val="008E53AF"/>
    <w:rsid w:val="008E624D"/>
    <w:rsid w:val="00901F3C"/>
    <w:rsid w:val="00971941"/>
    <w:rsid w:val="009744F0"/>
    <w:rsid w:val="00980588"/>
    <w:rsid w:val="0099283C"/>
    <w:rsid w:val="009E0A55"/>
    <w:rsid w:val="009F7FA8"/>
    <w:rsid w:val="00A00E0B"/>
    <w:rsid w:val="00A10303"/>
    <w:rsid w:val="00A26D6A"/>
    <w:rsid w:val="00A52C1D"/>
    <w:rsid w:val="00A81D92"/>
    <w:rsid w:val="00A92AF3"/>
    <w:rsid w:val="00AA3D4D"/>
    <w:rsid w:val="00AB0471"/>
    <w:rsid w:val="00AC2DC0"/>
    <w:rsid w:val="00AC5FCA"/>
    <w:rsid w:val="00AC6F48"/>
    <w:rsid w:val="00AF0EC3"/>
    <w:rsid w:val="00AF5771"/>
    <w:rsid w:val="00B04F86"/>
    <w:rsid w:val="00B27CFB"/>
    <w:rsid w:val="00B45713"/>
    <w:rsid w:val="00B479B0"/>
    <w:rsid w:val="00B90016"/>
    <w:rsid w:val="00BF619F"/>
    <w:rsid w:val="00C200BA"/>
    <w:rsid w:val="00C3381E"/>
    <w:rsid w:val="00C762B3"/>
    <w:rsid w:val="00D134E2"/>
    <w:rsid w:val="00D30D04"/>
    <w:rsid w:val="00D314BC"/>
    <w:rsid w:val="00D354ED"/>
    <w:rsid w:val="00D44DBB"/>
    <w:rsid w:val="00D602A3"/>
    <w:rsid w:val="00D66AB2"/>
    <w:rsid w:val="00D90122"/>
    <w:rsid w:val="00D9198D"/>
    <w:rsid w:val="00DB2711"/>
    <w:rsid w:val="00DB3BEB"/>
    <w:rsid w:val="00DC0CA1"/>
    <w:rsid w:val="00DC31CC"/>
    <w:rsid w:val="00DE6858"/>
    <w:rsid w:val="00E11DF4"/>
    <w:rsid w:val="00E4011A"/>
    <w:rsid w:val="00E51336"/>
    <w:rsid w:val="00E52888"/>
    <w:rsid w:val="00ED28BD"/>
    <w:rsid w:val="00EE75C7"/>
    <w:rsid w:val="00F05833"/>
    <w:rsid w:val="00F16DB7"/>
    <w:rsid w:val="00F32395"/>
    <w:rsid w:val="00F51509"/>
    <w:rsid w:val="00F73258"/>
    <w:rsid w:val="00F85E2A"/>
    <w:rsid w:val="00F91B13"/>
    <w:rsid w:val="00FA11D3"/>
    <w:rsid w:val="00FB37A1"/>
    <w:rsid w:val="00FC2318"/>
    <w:rsid w:val="00FF1C9F"/>
    <w:rsid w:val="00FF542C"/>
    <w:rsid w:val="00FF7204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5A8"/>
  <w15:chartTrackingRefBased/>
  <w15:docId w15:val="{8AFC4DAA-7C3B-4528-9D11-7D8D2BE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iiaee">
    <w:name w:val="Oiia?ee"/>
    <w:basedOn w:val="a"/>
    <w:rsid w:val="00971941"/>
    <w:rPr>
      <w:sz w:val="28"/>
    </w:rPr>
  </w:style>
  <w:style w:type="table" w:styleId="a3">
    <w:name w:val="Table Grid"/>
    <w:basedOn w:val="a1"/>
    <w:rsid w:val="00FA11D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5678C"/>
    <w:pPr>
      <w:ind w:left="720"/>
      <w:contextualSpacing/>
    </w:pPr>
  </w:style>
  <w:style w:type="paragraph" w:customStyle="1" w:styleId="FontStyle13">
    <w:name w:val="Font Style13"/>
    <w:rsid w:val="007A3A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00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next w:val="a"/>
    <w:uiPriority w:val="99"/>
    <w:rsid w:val="00A81D92"/>
    <w:pPr>
      <w:numPr>
        <w:numId w:val="17"/>
      </w:numPr>
      <w:autoSpaceDE w:val="0"/>
      <w:autoSpaceDN w:val="0"/>
      <w:adjustRightInd w:val="0"/>
      <w:jc w:val="both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b.donst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9359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Татьяна Васильевна</dc:creator>
  <cp:keywords/>
  <dc:description/>
  <cp:lastModifiedBy>Чернова Татьяна Васильевна</cp:lastModifiedBy>
  <cp:revision>11</cp:revision>
  <dcterms:created xsi:type="dcterms:W3CDTF">2024-09-16T08:08:00Z</dcterms:created>
  <dcterms:modified xsi:type="dcterms:W3CDTF">2024-09-18T06:29:00Z</dcterms:modified>
</cp:coreProperties>
</file>