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AAFE8" w14:textId="77777777" w:rsidR="0034725C" w:rsidRPr="000102C3" w:rsidRDefault="0034725C" w:rsidP="0034725C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28B3B62" w14:textId="77777777" w:rsidR="0034725C" w:rsidRPr="000102C3" w:rsidRDefault="0034725C" w:rsidP="0034725C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D9157F0" w14:textId="77777777" w:rsidR="0034725C" w:rsidRDefault="0034725C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660"/>
        <w:gridCol w:w="20"/>
        <w:gridCol w:w="68"/>
        <w:gridCol w:w="7463"/>
        <w:gridCol w:w="21"/>
        <w:gridCol w:w="61"/>
        <w:gridCol w:w="2623"/>
      </w:tblGrid>
      <w:tr w:rsidR="00053087" w:rsidRPr="00EE6B21" w14:paraId="64B1F2C3" w14:textId="77777777" w:rsidTr="009D6AAA">
        <w:trPr>
          <w:trHeight w:val="353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7F6DE1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 Способен профессионально толковать нормы права</w:t>
            </w:r>
          </w:p>
        </w:tc>
      </w:tr>
      <w:tr w:rsidR="00053087" w:rsidRPr="00EE6B21" w14:paraId="6C52B3EB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869D70" w14:textId="77777777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ОПК-4.2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правил и приемов толкования уголовно-правовых норм и использует их в процессе осуществления своей профессиональной деятельности</w:t>
            </w:r>
          </w:p>
        </w:tc>
      </w:tr>
      <w:tr w:rsidR="00053087" w:rsidRPr="00EE6B21" w14:paraId="46E738C6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3BCD1D3B" w14:textId="34468C8E" w:rsidR="00053087" w:rsidRPr="00EE6B21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Уголовно</w:t>
            </w:r>
            <w:r w:rsidRPr="00B350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 право</w:t>
            </w:r>
          </w:p>
        </w:tc>
      </w:tr>
      <w:tr w:rsidR="00053087" w:rsidRPr="005D1F97" w14:paraId="688275D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9E3B0" w14:textId="3572CB19" w:rsidR="00053087" w:rsidRPr="00EE6B21" w:rsidRDefault="0063112A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3561052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06A8A" w14:textId="77777777" w:rsidR="005644EB" w:rsidRDefault="005644EB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  <w:r w:rsidRPr="005644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BF3CAE9" w14:textId="5F1A501E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Толкование уголовного закона, которое дается органом, принявшим данный закон (Государственной Думой Федерального Собрания РФ), называется ___________</w:t>
            </w:r>
          </w:p>
          <w:p w14:paraId="02BC3878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15C2" w14:textId="1ED93D6F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аутентичный (или законодательный</w:t>
            </w: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bookmarkEnd w:id="0"/>
      <w:tr w:rsidR="00053087" w:rsidRPr="005D1F97" w14:paraId="66C6920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08D91" w14:textId="7264A687" w:rsidR="00053087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3F2FA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D3D520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 xml:space="preserve">Оценка фактических обстоятельств совершенного деяния и установление их точного соответствия признакам состава преступления, предусмотренного уголовным законом, называется </w:t>
            </w:r>
            <w:r w:rsidRPr="005D1F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преступления.</w:t>
            </w:r>
          </w:p>
          <w:p w14:paraId="44810ECB" w14:textId="77777777" w:rsidR="00053087" w:rsidRPr="005D1F97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14E53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квалификация</w:t>
            </w:r>
          </w:p>
        </w:tc>
      </w:tr>
      <w:tr w:rsidR="00053087" w:rsidRPr="005D1F97" w14:paraId="715A6871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DFCFF" w14:textId="7FA091A4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FC1A3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F485EB" w14:textId="77777777" w:rsidR="00053087" w:rsidRPr="0018224A" w:rsidRDefault="00053087" w:rsidP="009D6AAA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Разъяснения уголовного закона, содержащиеся в научных статьях, учебниках и монографиях ученых-юристов, представляют собой _____________  (или научный) вид толкования.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2844D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доктринальный</w:t>
            </w:r>
          </w:p>
        </w:tc>
      </w:tr>
      <w:tr w:rsidR="00053087" w:rsidRPr="005D1F97" w14:paraId="78772D5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5BB9A" w14:textId="22A239EF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C2DC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C724971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При толковании бланкетных диспозиций Особенной части УК РФ (например, ст. 264 УК РФ) правоприменитель обязан обращаться к нормативным актам других ___________ права.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2D8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отраслей</w:t>
            </w:r>
          </w:p>
        </w:tc>
      </w:tr>
      <w:tr w:rsidR="00053087" w:rsidRPr="005D1F97" w14:paraId="2D97F0F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45820" w14:textId="5A8DB71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8989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FFA124E" w14:textId="77777777" w:rsidR="00053087" w:rsidRPr="005D1F9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5D1F97">
              <w:rPr>
                <w:rFonts w:ascii="Times New Roman" w:hAnsi="Times New Roman" w:cs="Times New Roman"/>
                <w:sz w:val="24"/>
                <w:szCs w:val="24"/>
              </w:rPr>
              <w:t>При коллизии между общей нормой (ст. 105 УК РФ) и специальной нормой (ст. 106 УК РФ) приоритет при толковании всегда отдается ____________ норме.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D0365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  <w:t>специальной</w:t>
            </w:r>
          </w:p>
        </w:tc>
      </w:tr>
      <w:tr w:rsidR="00053087" w:rsidRPr="00147976" w14:paraId="2FC76E0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F5B3" w14:textId="1DA9D2D0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1C538" w14:textId="77777777" w:rsidR="0018224A" w:rsidRPr="0018224A" w:rsidRDefault="0018224A" w:rsidP="0018224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6C3747" w14:textId="77777777" w:rsidR="0018224A" w:rsidRDefault="0018224A" w:rsidP="009D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36FC9" w14:textId="28031C95" w:rsidR="00053087" w:rsidRPr="00FB1725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FB1725">
              <w:rPr>
                <w:rFonts w:ascii="Times New Roman" w:hAnsi="Times New Roman" w:cs="Times New Roman"/>
                <w:sz w:val="24"/>
                <w:szCs w:val="24"/>
              </w:rPr>
              <w:t>Если при толковании статьи Особенной части УК РФ суды устанавливают, что преступность и наказуемость деяния определяются законом, действовавшим во время его совершения, они применяют правило действия закона во ___________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23A0" w14:textId="77777777" w:rsidR="00053087" w:rsidRPr="00B03620" w:rsidRDefault="00053087" w:rsidP="009D6AA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iCs/>
                <w:sz w:val="24"/>
                <w:szCs w:val="24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времени</w:t>
            </w:r>
            <w:r w:rsidRPr="00B036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053087" w:rsidRPr="0071714F" w14:paraId="419BB19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56953" w14:textId="5FA64F35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65A02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E27FC28" w14:textId="77777777" w:rsidR="00053087" w:rsidRPr="007373CD" w:rsidRDefault="00053087" w:rsidP="009D6AA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Какая разновидность диспозиции ст. 126 УК РФ («Похищение человека»), которая лишь называет преступление, но не раскрывает его признаки в тексте кодекса, требует от юриста обращения к доктринальному и судебному толкованию?</w:t>
            </w:r>
          </w:p>
          <w:p w14:paraId="6F0166E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А) Простая</w:t>
            </w:r>
          </w:p>
          <w:p w14:paraId="23D61DC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Б) Описательная</w:t>
            </w:r>
          </w:p>
          <w:p w14:paraId="68418EBE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В) Бланкетная</w:t>
            </w:r>
          </w:p>
          <w:p w14:paraId="360E105A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373C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Г) Ссылочная</w:t>
            </w:r>
          </w:p>
          <w:p w14:paraId="549613CD" w14:textId="77777777" w:rsidR="00053087" w:rsidRPr="007373CD" w:rsidRDefault="00053087" w:rsidP="009D6AAA">
            <w:pPr>
              <w:ind w:left="720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1C8287C6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F8AC6" w14:textId="77777777" w:rsidR="00053087" w:rsidRPr="00B03620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053087" w:rsidRPr="007C3E0C" w14:paraId="7E4EB4E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8914D" w14:textId="4F319603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AE73A" w14:textId="77777777" w:rsidR="00053087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0A4FB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8"/>
              <w:gridCol w:w="3668"/>
            </w:tblGrid>
            <w:tr w:rsidR="00053087" w:rsidRPr="00014251" w14:paraId="02E52F4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CB57502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1" w:name="_Hlk235015205"/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1.</w:t>
                  </w:r>
                  <w: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Прямой умысел</w:t>
                  </w: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0856BED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Лицо не желало, но сознательно допускало наступление общественно опасных последствий либо относилось к ним безразлично.</w:t>
                  </w:r>
                </w:p>
              </w:tc>
            </w:tr>
            <w:tr w:rsidR="00053087" w:rsidRPr="00014251" w14:paraId="331CCE3E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2D538E76" w14:textId="77777777" w:rsidR="00053087" w:rsidRPr="000A4FBE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Косвенный умысел</w:t>
                  </w:r>
                </w:p>
              </w:tc>
              <w:tc>
                <w:tcPr>
                  <w:tcW w:w="3741" w:type="dxa"/>
                </w:tcPr>
                <w:p w14:paraId="798D0C46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  <w:r w:rsidRPr="00FC7996">
                    <w:rPr>
                      <w:rFonts w:ascii="Times New Roman" w:hAnsi="Times New Roman" w:cs="Times New Roman"/>
                      <w:bCs/>
                      <w:iCs/>
                    </w:rPr>
                    <w:t>Лицо предвидело возможность последствий, но самонадеянно рассчитывало на конкретные обстоятельства для их предотвращения.</w:t>
                  </w:r>
                </w:p>
              </w:tc>
            </w:tr>
            <w:tr w:rsidR="00053087" w:rsidRPr="00014251" w14:paraId="5140D6F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3210141" w14:textId="77777777" w:rsidR="00053087" w:rsidRPr="000A4FBE" w:rsidRDefault="00053087" w:rsidP="009D6AAA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3. </w:t>
                  </w:r>
                  <w:r w:rsidRPr="00FC799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Преступное легкомыслие</w:t>
                  </w:r>
                </w:p>
              </w:tc>
              <w:tc>
                <w:tcPr>
                  <w:tcW w:w="3741" w:type="dxa"/>
                </w:tcPr>
                <w:p w14:paraId="543A078F" w14:textId="77777777" w:rsidR="00053087" w:rsidRPr="00FC7996" w:rsidRDefault="00053087" w:rsidP="009D6AAA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Лицо желало наступления предвидимых общественно опасных последствий своего действия (бездействия).</w:t>
                  </w:r>
                </w:p>
              </w:tc>
            </w:tr>
            <w:bookmarkEnd w:id="1"/>
          </w:tbl>
          <w:p w14:paraId="3F8459D0" w14:textId="77777777" w:rsidR="00053087" w:rsidRPr="000A4FBE" w:rsidRDefault="00053087" w:rsidP="009D6AA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6595A" w14:textId="77777777" w:rsidR="00053087" w:rsidRPr="007C3E0C" w:rsidRDefault="00053087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E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— В, 2 — А, 3 —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53087" w:rsidRPr="00EE6B21" w14:paraId="16D614DA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7EC847" w14:textId="0CE1E0BD" w:rsidR="00053087" w:rsidRPr="00EE6B21" w:rsidRDefault="00BC48E0" w:rsidP="00BC48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ОПК-4.3 Осуществляет профессиональное толкование норм экологического </w:t>
            </w:r>
            <w:r w:rsid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права, регулирование общественные отношения, возникающие по поводу охраны окружающей среды и рационального использования природных ресурсов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53087" w:rsidRPr="00EE6B21" w14:paraId="1E020B90" w14:textId="77777777" w:rsidTr="009D6AAA">
        <w:trPr>
          <w:trHeight w:val="499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DEAA67E" w14:textId="572157BB" w:rsidR="00053087" w:rsidRPr="00EE6B21" w:rsidRDefault="00B42BF6" w:rsidP="00B42BF6">
            <w:pPr>
              <w:tabs>
                <w:tab w:val="left" w:pos="309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  <w:t>Дисциплина: Экологическое право</w:t>
            </w:r>
          </w:p>
        </w:tc>
      </w:tr>
      <w:tr w:rsidR="00E41B7B" w:rsidRPr="00EE6B21" w14:paraId="050EED8E" w14:textId="6C0BC2B2" w:rsidTr="00E60D89">
        <w:trPr>
          <w:trHeight w:val="499"/>
        </w:trPr>
        <w:tc>
          <w:tcPr>
            <w:tcW w:w="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4F5CEE5" w14:textId="691BD430" w:rsidR="00E41B7B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49C13E" w14:textId="2ABB5CE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ED58077" w14:textId="453006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 вопросам местного значения городского округа относится организация мероприятий по охране окружающей среды в границах городского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14:paraId="6488E789" w14:textId="40F87FC0" w:rsidR="00E41B7B" w:rsidRPr="00B42BF6" w:rsidRDefault="00E41B7B" w:rsidP="00B42BF6">
            <w:pPr>
              <w:tabs>
                <w:tab w:val="left" w:pos="646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925D2" w14:textId="198AC82E" w:rsidR="00E41B7B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B42BF6" w:rsidRPr="00EE6B21" w14:paraId="4D0F229F" w14:textId="77777777" w:rsidTr="00E60D89">
        <w:trPr>
          <w:trHeight w:val="499"/>
        </w:trPr>
        <w:tc>
          <w:tcPr>
            <w:tcW w:w="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DC0AB3" w14:textId="1D5077D7" w:rsidR="00B42BF6" w:rsidRPr="00EE6B21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A54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E7C855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067F82C" w14:textId="12BD70A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 xml:space="preserve">Каждый гражданин имеет право на благоприятную окружающую среду, на ее защиту от негативного воздействия, вызванного хозяйственной и иной </w:t>
            </w:r>
            <w:r w:rsidR="005A0CD1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51935CF4" w14:textId="6B835397" w:rsidR="00B42BF6" w:rsidRPr="00B42BF6" w:rsidRDefault="00B42BF6" w:rsidP="00B42BF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61D402" w14:textId="4A72E4E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B42BF6" w:rsidRPr="00EE6B21" w14:paraId="6193211C" w14:textId="77777777" w:rsidTr="00E60D89">
        <w:trPr>
          <w:trHeight w:val="499"/>
        </w:trPr>
        <w:tc>
          <w:tcPr>
            <w:tcW w:w="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15EF287" w14:textId="164C50E9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0267AB4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E1F3636" w14:textId="4D306583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6CE039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sz w:val="24"/>
                <w:szCs w:val="24"/>
              </w:rPr>
              <w:t>Конституция РФ устанавливает, что вопросы пользования и распоряжения природными ресурсами относятся к ведению:</w:t>
            </w:r>
          </w:p>
          <w:p w14:paraId="4EE2B808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А) Российской Федерации</w:t>
            </w:r>
          </w:p>
          <w:p w14:paraId="6ABAF620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Б) Совместному РФ и субъектов РФ</w:t>
            </w:r>
          </w:p>
          <w:p w14:paraId="2181270F" w14:textId="77777777" w:rsidR="00B42BF6" w:rsidRPr="00B42BF6" w:rsidRDefault="00B42BF6" w:rsidP="00B42BF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42BF6">
              <w:rPr>
                <w:rFonts w:ascii="Times New Roman" w:hAnsi="Times New Roman" w:cs="Times New Roman"/>
                <w:iCs/>
                <w:sz w:val="24"/>
                <w:szCs w:val="24"/>
              </w:rPr>
              <w:t>В) Субъектов РФ</w:t>
            </w:r>
          </w:p>
          <w:p w14:paraId="72C42078" w14:textId="77777777" w:rsidR="00B42BF6" w:rsidRPr="00B42BF6" w:rsidRDefault="00B42BF6" w:rsidP="00B42BF6">
            <w:pPr>
              <w:pStyle w:val="a5"/>
              <w:tabs>
                <w:tab w:val="left" w:pos="708"/>
              </w:tabs>
              <w:jc w:val="both"/>
            </w:pPr>
            <w:r w:rsidRPr="00B42BF6">
              <w:t>Г) Субъектов РФ и муниципальных образований</w:t>
            </w:r>
          </w:p>
          <w:p w14:paraId="428AF61E" w14:textId="3DC03CF6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10A4E7" w14:textId="5615153D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B42BF6" w:rsidRPr="00EE6B21" w14:paraId="4DEC70DB" w14:textId="77777777" w:rsidTr="00E60D89">
        <w:trPr>
          <w:trHeight w:val="499"/>
        </w:trPr>
        <w:tc>
          <w:tcPr>
            <w:tcW w:w="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7DD391E" w14:textId="35899A7F" w:rsidR="00B42BF6" w:rsidRPr="00EE6B21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9946508" w14:textId="0BB43FED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12"/>
              <w:gridCol w:w="3625"/>
            </w:tblGrid>
            <w:tr w:rsidR="001E46A1" w:rsidRPr="00B42BF6" w14:paraId="5E721BA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CD139C8" w14:textId="74B9AA04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Предмет экологического права</w:t>
                  </w:r>
                </w:p>
              </w:tc>
              <w:tc>
                <w:tcPr>
                  <w:tcW w:w="3741" w:type="dxa"/>
                </w:tcPr>
                <w:p w14:paraId="3B45AA0A" w14:textId="77777777" w:rsidR="00B42BF6" w:rsidRPr="00B42BF6" w:rsidRDefault="00B42BF6" w:rsidP="00B42BF6">
                  <w:pPr>
                    <w:pStyle w:val="a5"/>
                    <w:tabs>
                      <w:tab w:val="left" w:pos="708"/>
                    </w:tabs>
                    <w:jc w:val="both"/>
                  </w:pPr>
                  <w:r w:rsidRPr="00B42BF6">
                    <w:t xml:space="preserve">А) научно-обоснованная совокупность взаимосвязанных эколого-правовых институтов в связи с их значимостью, ролью и содержанием </w:t>
                  </w:r>
                </w:p>
                <w:p w14:paraId="51A267BA" w14:textId="357237A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E46A1" w:rsidRPr="00B42BF6" w14:paraId="478451E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A9B50F2" w14:textId="3F24242F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Метод экологического права</w:t>
                  </w:r>
                </w:p>
              </w:tc>
              <w:tc>
                <w:tcPr>
                  <w:tcW w:w="3741" w:type="dxa"/>
                </w:tcPr>
                <w:p w14:paraId="137D431C" w14:textId="0D6035D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общественные отношения в области взаимодействия общества и природы</w:t>
                  </w:r>
                </w:p>
              </w:tc>
            </w:tr>
            <w:tr w:rsidR="001E46A1" w:rsidRPr="00B42BF6" w14:paraId="789F14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A47D940" w14:textId="37B6652A" w:rsidR="00B42BF6" w:rsidRPr="00B42BF6" w:rsidRDefault="00B42BF6" w:rsidP="00B42B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71663228" w14:textId="7CAEB1E7" w:rsidR="00B42BF6" w:rsidRPr="00B42BF6" w:rsidRDefault="00B42BF6" w:rsidP="00B42BF6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42BF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совокупность приемов и способов правового воздействия на экологические общественные отношения</w:t>
                  </w:r>
                </w:p>
              </w:tc>
            </w:tr>
          </w:tbl>
          <w:p w14:paraId="1D051136" w14:textId="77777777" w:rsidR="00B42BF6" w:rsidRPr="00B42BF6" w:rsidRDefault="00B42BF6" w:rsidP="00B42BF6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F49FD9" w14:textId="77777777" w:rsidR="00B42BF6" w:rsidRPr="00B42BF6" w:rsidRDefault="00B42BF6" w:rsidP="00B42B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CE4E4E7" w14:textId="77777777" w:rsidR="00B42BF6" w:rsidRPr="00B42BF6" w:rsidRDefault="00B42BF6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2E43D1" w14:textId="3E6A47A9" w:rsidR="00B42BF6" w:rsidRPr="00B42BF6" w:rsidRDefault="001E46A1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1Б, 2В</w:t>
            </w:r>
          </w:p>
        </w:tc>
      </w:tr>
      <w:tr w:rsidR="00E41B7B" w:rsidRPr="00EE6B21" w14:paraId="5C3B2D70" w14:textId="77777777" w:rsidTr="00BC48E0">
        <w:trPr>
          <w:trHeight w:val="499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0851E8" w14:textId="3D13B220" w:rsidR="00E41B7B" w:rsidRPr="00B42BF6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ОПК-4.4 Осуществляет профессиональное толкование норм земельного права, регламентирующих общественные отношения, связанные с распределением, использованием и охраной земель, с целью их реализации в процессе осуществления профессиональной деятельности</w:t>
            </w:r>
          </w:p>
        </w:tc>
      </w:tr>
      <w:tr w:rsidR="00E41B7B" w:rsidRPr="00EE6B21" w14:paraId="49192813" w14:textId="77777777" w:rsidTr="009D6AAA">
        <w:trPr>
          <w:trHeight w:val="499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809D24" w14:textId="1D6FB474" w:rsidR="00E41B7B" w:rsidRPr="00DE5C53" w:rsidRDefault="00E41B7B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1E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Земельное право</w:t>
            </w:r>
          </w:p>
        </w:tc>
      </w:tr>
      <w:tr w:rsidR="001E46A1" w:rsidRPr="00EE6B21" w14:paraId="1F301075" w14:textId="05E9FF6D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F6635F0" w14:textId="0A015505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8230AC6" w14:textId="1C6B4BDA" w:rsidR="001E46A1" w:rsidRPr="009D6AAA" w:rsidRDefault="001E46A1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41F6121" w14:textId="65161D34" w:rsidR="001E46A1" w:rsidRPr="009D6AAA" w:rsidRDefault="009D6AAA" w:rsidP="001E46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  <w:p w14:paraId="3AF6E6FD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CF8A973" w14:textId="08EC29C3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1E46A1" w:rsidRPr="00EE6B21" w14:paraId="0CD96F77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107162E" w14:textId="3A06628E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AB92206" w14:textId="070B8FD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315CB90" w14:textId="05B18A19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Землеустроительная документация, включенная в государственный фонд данных, полученных в результате проведения землеустройства, является федеральной собственностью и не подлежит _______</w:t>
            </w:r>
          </w:p>
          <w:p w14:paraId="07EA8628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B295CC9" w14:textId="19864D1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приватизации</w:t>
            </w:r>
          </w:p>
        </w:tc>
      </w:tr>
      <w:tr w:rsidR="001E46A1" w:rsidRPr="00EE6B21" w14:paraId="2EC675B6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07D435D" w14:textId="5E527FBF" w:rsidR="001E46A1" w:rsidRPr="00DE5C53" w:rsidRDefault="002A5424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288330B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07409F8" w14:textId="7FAA0567" w:rsidR="009D6AAA" w:rsidRPr="009D6AAA" w:rsidRDefault="009D6AAA" w:rsidP="00703F81">
            <w:pPr>
              <w:pStyle w:val="30"/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Земля и </w:t>
            </w:r>
            <w:r w:rsidR="008E4F28"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согласно Конституции РФ,</w:t>
            </w:r>
            <w:r w:rsidRPr="009D6A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используются и охраняются в Российской Федерации как</w:t>
            </w:r>
          </w:p>
          <w:p w14:paraId="3EAF5333" w14:textId="02F13A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А) достояние государства и народов, проживающих на ее территории;</w:t>
            </w:r>
          </w:p>
          <w:p w14:paraId="671798C7" w14:textId="6637ED95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Б) достояние субъектов Федерации и народов, проживающих на их территории;</w:t>
            </w:r>
          </w:p>
          <w:p w14:paraId="0F4CEE8D" w14:textId="6E6B148A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В) достояние муниципальных образований и населения, проживающего на их территории;</w:t>
            </w:r>
          </w:p>
          <w:p w14:paraId="15684C0D" w14:textId="236E0718" w:rsidR="009D6AAA" w:rsidRPr="009D6AAA" w:rsidRDefault="009D6AAA" w:rsidP="009D6AA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6AAA">
              <w:rPr>
                <w:rFonts w:ascii="Times New Roman" w:hAnsi="Times New Roman" w:cs="Times New Roman"/>
                <w:sz w:val="24"/>
                <w:szCs w:val="24"/>
              </w:rPr>
              <w:t>Г) как основа жизни и деятельности народов, проживающих на соответствующей территории</w:t>
            </w:r>
          </w:p>
          <w:p w14:paraId="7E1B1152" w14:textId="77777777" w:rsidR="009D6AAA" w:rsidRPr="009D6AAA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08DF132" w14:textId="77777777" w:rsidR="001E46A1" w:rsidRPr="009D6AAA" w:rsidRDefault="001E46A1" w:rsidP="001E46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06ADDA9" w14:textId="7FB67479" w:rsidR="001E46A1" w:rsidRPr="009D6AAA" w:rsidRDefault="009D6AAA" w:rsidP="001E46A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9D6AAA" w:rsidRPr="00EE6B21" w14:paraId="7131C68F" w14:textId="77777777" w:rsidTr="00E60D89">
        <w:trPr>
          <w:trHeight w:val="4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EBD6730" w14:textId="49D9F039" w:rsidR="009D6AAA" w:rsidRPr="00D30CE3" w:rsidRDefault="002A5424" w:rsidP="009D6AA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C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4F0D386" w14:textId="77777777" w:rsidR="009D6AAA" w:rsidRPr="00D30CE3" w:rsidRDefault="009D6AAA" w:rsidP="009D6AAA">
            <w:pPr>
              <w:tabs>
                <w:tab w:val="left" w:pos="43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0C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Установите соответствие</w:t>
            </w:r>
            <w:r w:rsidRPr="00D30C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79"/>
              <w:gridCol w:w="3646"/>
            </w:tblGrid>
            <w:tr w:rsidR="00D30CE3" w:rsidRPr="00D30CE3" w14:paraId="497E2B60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7F108F8" w14:textId="19C8BAB9" w:rsidR="009D6AAA" w:rsidRPr="00D30CE3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0C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1. Зоны с особыми условиями использования территорий</w:t>
                  </w:r>
                </w:p>
                <w:p w14:paraId="7F183B55" w14:textId="702CF648" w:rsidR="009D6AAA" w:rsidRPr="00D30CE3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5EFA81A" w14:textId="7B6115A1" w:rsidR="009D6AAA" w:rsidRPr="00D30CE3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BC8980E" w14:textId="102B94DC" w:rsidR="009D6AAA" w:rsidRPr="00D30CE3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  <w:r w:rsidRPr="00D30C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земли, находящиеся за границами населенного пункта и предоставленные для нужд сельского хозяйства, а также предназначенные для этих целей</w:t>
                  </w:r>
                  <w:r w:rsidRPr="00D30CE3"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  <w:tr w:rsidR="00D30CE3" w:rsidRPr="00D30CE3" w14:paraId="684E1B72" w14:textId="77777777" w:rsidTr="00D5224B">
              <w:trPr>
                <w:trHeight w:val="1939"/>
              </w:trPr>
              <w:tc>
                <w:tcPr>
                  <w:tcW w:w="3741" w:type="dxa"/>
                </w:tcPr>
                <w:p w14:paraId="75F91B76" w14:textId="77777777" w:rsidR="009D6AAA" w:rsidRPr="00D30CE3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0C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D30C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особо охраняемых территорий</w:t>
                  </w:r>
                </w:p>
                <w:p w14:paraId="0852D6FF" w14:textId="50DE29DE" w:rsidR="009D6AAA" w:rsidRPr="00D30CE3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6D0EB54C" w14:textId="3B860BD6" w:rsidR="009D6AAA" w:rsidRPr="00D30CE3" w:rsidRDefault="009D6AAA" w:rsidP="009D6AA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  <w:r w:rsidRPr="00D30C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) земли, которые изъяты полностью или частично из хозяйственного использования и оборота и для которых установлен особый правовой режим</w:t>
                  </w:r>
                </w:p>
              </w:tc>
            </w:tr>
            <w:tr w:rsidR="00D30CE3" w:rsidRPr="00D30CE3" w14:paraId="44301E19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1F0F53A6" w14:textId="7EBD5433" w:rsidR="009D6AAA" w:rsidRPr="00D30CE3" w:rsidRDefault="009D6AAA" w:rsidP="009D6AAA">
                  <w:pPr>
                    <w:pStyle w:val="20"/>
                    <w:shd w:val="clear" w:color="auto" w:fill="auto"/>
                    <w:spacing w:line="240" w:lineRule="auto"/>
                    <w:ind w:firstLine="0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0C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D30CE3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Земли сельскохозяйственного назначения</w:t>
                  </w:r>
                </w:p>
                <w:p w14:paraId="177FC18D" w14:textId="027A0B47" w:rsidR="009D6AAA" w:rsidRPr="00D30CE3" w:rsidRDefault="009D6AAA" w:rsidP="009D6A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62C05F1F" w14:textId="77777777" w:rsidR="009D6AAA" w:rsidRPr="00D30CE3" w:rsidRDefault="009D6AAA" w:rsidP="009D6AAA">
                  <w:pPr>
                    <w:pStyle w:val="20"/>
                    <w:tabs>
                      <w:tab w:val="left" w:pos="69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0C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земли, установленные для защиты жизни и здоровья граждан, безопасной эксплуатация объектов транспорта, связи, энергетики и иных целей</w:t>
                  </w:r>
                </w:p>
                <w:p w14:paraId="1B310F99" w14:textId="53EBF91E" w:rsidR="009D6AAA" w:rsidRPr="00D30CE3" w:rsidRDefault="009D6AAA" w:rsidP="009D6AA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32C6113" w14:textId="6C0B52C4" w:rsidR="009D6AAA" w:rsidRPr="00D30CE3" w:rsidRDefault="009D6AAA" w:rsidP="009D6AA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0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894D811" w14:textId="49F1D4E2" w:rsidR="009D6AAA" w:rsidRPr="00D30CE3" w:rsidRDefault="009D6AAA" w:rsidP="009D6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0C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224B" w:rsidRPr="00D30C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0CE3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  <w:r w:rsidR="0051457A" w:rsidRPr="00D30CE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30CE3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  <w:r w:rsidR="00D5224B" w:rsidRPr="00D30C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6116CB" w:rsidRPr="00EE6B21" w14:paraId="4855E17E" w14:textId="77777777" w:rsidTr="00770B75">
        <w:trPr>
          <w:trHeight w:val="499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C64F69D" w14:textId="6CB38C81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2B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ОПК-4.8 Профессионально анализирует и толкует основные категории и нормы международного права, использует их в процессе осуществления своей профессиональной деятельности</w:t>
            </w:r>
          </w:p>
        </w:tc>
      </w:tr>
      <w:tr w:rsidR="006116CB" w:rsidRPr="00EE6B21" w14:paraId="71981D8B" w14:textId="77777777" w:rsidTr="009D6AAA">
        <w:trPr>
          <w:trHeight w:val="499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8C41B" w14:textId="3F222993" w:rsidR="006116CB" w:rsidRPr="00DE5C53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Международное право</w:t>
            </w:r>
          </w:p>
        </w:tc>
      </w:tr>
      <w:tr w:rsidR="00345F64" w:rsidRPr="00EE6B21" w14:paraId="59739EE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5A58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D0C34D" w14:textId="665DF5E6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38F1" w14:textId="77777777" w:rsidR="006116CB" w:rsidRPr="00F46F05" w:rsidRDefault="006116CB" w:rsidP="006116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6F05">
              <w:rPr>
                <w:rFonts w:ascii="Times New Roman" w:hAnsi="Times New Roman" w:cs="Times New Roman"/>
                <w:b/>
                <w:sz w:val="24"/>
                <w:szCs w:val="24"/>
              </w:rPr>
              <w:t>Вставьте пропущенное слово</w:t>
            </w:r>
          </w:p>
          <w:p w14:paraId="58523277" w14:textId="77777777" w:rsidR="006116CB" w:rsidRPr="00F46F05" w:rsidRDefault="006116CB" w:rsidP="006116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6F2EB" w14:textId="7BA00B33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Международный договор, устанавливающий общие правила поведения для неограниченного круга субъектов, признается основным </w:t>
            </w:r>
            <w:r w:rsidR="008156CC">
              <w:rPr>
                <w:rStyle w:val="a4"/>
              </w:rPr>
              <w:t>____________</w:t>
            </w: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международного права.</w:t>
            </w:r>
          </w:p>
          <w:p w14:paraId="5C820C98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9FA4A" w14:textId="63BC9DE7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сточником</w:t>
            </w:r>
          </w:p>
        </w:tc>
      </w:tr>
      <w:tr w:rsidR="00345F64" w:rsidRPr="00EE6B21" w14:paraId="3FC15C57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402B2" w14:textId="7EA877B9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84D65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67C945A" w14:textId="0AD973B4" w:rsidR="006116CB" w:rsidRPr="00D508D2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08D2">
              <w:rPr>
                <w:rFonts w:ascii="Times New Roman" w:hAnsi="Times New Roman" w:cs="Times New Roman"/>
                <w:bCs/>
                <w:sz w:val="24"/>
                <w:szCs w:val="24"/>
              </w:rPr>
              <w:t>Официальное письменное заявление государства при подписании, ратификации, принятии или утверждении договора, посредством которого оно желает исключить или изменить юридическое действие определенных положений договора в их применении к данному государству, называется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________</w:t>
            </w:r>
          </w:p>
          <w:p w14:paraId="545428F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5927B" w14:textId="36D0682F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говоркой</w:t>
            </w:r>
          </w:p>
        </w:tc>
      </w:tr>
      <w:tr w:rsidR="00345F64" w:rsidRPr="00EE6B21" w14:paraId="5F4BA93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03F68" w14:textId="153A5273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75C3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D6ACD6E" w14:textId="60FBDC9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Основным и первоначальным субъектом международного права, обладающим полным государственным суверенитетом, является</w:t>
            </w:r>
            <w:r w:rsidR="00E9387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E93875">
              <w:t>_______</w:t>
            </w:r>
          </w:p>
          <w:p w14:paraId="0557FFCF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D4BA5" w14:textId="3B0C4D63" w:rsidR="006116CB" w:rsidRPr="00B03620" w:rsidRDefault="00E93875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116CB" w:rsidRPr="00B03620">
              <w:rPr>
                <w:rFonts w:ascii="Times New Roman" w:hAnsi="Times New Roman" w:cs="Times New Roman"/>
                <w:sz w:val="24"/>
                <w:szCs w:val="24"/>
              </w:rPr>
              <w:t>осударство</w:t>
            </w:r>
          </w:p>
        </w:tc>
      </w:tr>
      <w:tr w:rsidR="00345F64" w:rsidRPr="00EE6B21" w14:paraId="4F79FA3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6BC1A" w14:textId="3309E154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B2296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D5CB1EE" w14:textId="229C8062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>Способ реализации норм международного права во внутреннем правопорядке государства путем прямого включения международной нормы в национальную правовую систему называется</w:t>
            </w:r>
            <w:r w:rsidR="00016064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</w:p>
          <w:p w14:paraId="3822BEDE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2876" w14:textId="3F4E42D2" w:rsidR="006116CB" w:rsidRPr="00B03620" w:rsidRDefault="00016064" w:rsidP="006116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="006116CB"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нкорпорацией</w:t>
            </w:r>
          </w:p>
        </w:tc>
      </w:tr>
      <w:tr w:rsidR="00345F64" w:rsidRPr="00EE6B21" w14:paraId="6B3CC252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683A" w14:textId="34AB0DEE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C7949" w14:textId="77777777" w:rsidR="004031FE" w:rsidRPr="00A60A06" w:rsidRDefault="004031FE" w:rsidP="004031F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45862C5" w14:textId="15DD5B2E" w:rsidR="006116CB" w:rsidRPr="00093C75" w:rsidRDefault="006116CB" w:rsidP="006116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 Организации Объединенных Наций, несущий главную ответственность за поддержание международного мира и безопасности, — это </w:t>
            </w:r>
            <w:r w:rsidR="004031FE">
              <w:t>_________</w:t>
            </w:r>
            <w:r w:rsidRPr="00093C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Безопасности ООН.</w:t>
            </w:r>
          </w:p>
          <w:p w14:paraId="0DD1F0A4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702F" w14:textId="77777777" w:rsidR="006116CB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14:paraId="4A098B95" w14:textId="0834D33F" w:rsidR="004031FE" w:rsidRPr="004031FE" w:rsidRDefault="004031FE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1FE">
              <w:rPr>
                <w:rFonts w:ascii="Times New Roman" w:eastAsia="Times New Roman" w:hAnsi="Times New Roman" w:cs="Times New Roman"/>
                <w:lang w:eastAsia="ru-RU"/>
              </w:rPr>
              <w:t>(совет)</w:t>
            </w:r>
          </w:p>
        </w:tc>
      </w:tr>
      <w:tr w:rsidR="00345F64" w:rsidRPr="007C3E0C" w14:paraId="54A312D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7B2E9" w14:textId="66BCC4D1" w:rsidR="006116CB" w:rsidRPr="007C3E0C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7568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31DE861B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CB7B5F" w14:textId="77777777" w:rsidR="006116CB" w:rsidRPr="00093C75" w:rsidRDefault="006116CB" w:rsidP="006116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Какая ширина территориального моря установлена Конвенцией ООН по морскому праву 1982 года в качестве максимально допустимого предела для государств?</w:t>
            </w:r>
          </w:p>
          <w:p w14:paraId="5948C2E0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3 морские мили</w:t>
            </w:r>
          </w:p>
          <w:p w14:paraId="576903A2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12 морских миль</w:t>
            </w:r>
          </w:p>
          <w:p w14:paraId="72BD4C25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24 морские мили</w:t>
            </w:r>
          </w:p>
          <w:p w14:paraId="631F0FAA" w14:textId="77777777" w:rsidR="006116CB" w:rsidRPr="00093C75" w:rsidRDefault="006116CB" w:rsidP="006116CB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C7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200 морских миль </w:t>
            </w:r>
          </w:p>
          <w:p w14:paraId="39A8E013" w14:textId="77777777" w:rsidR="006116CB" w:rsidRPr="00EE6B21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90149" w14:textId="77777777" w:rsidR="006116CB" w:rsidRPr="007C3E0C" w:rsidRDefault="006116CB" w:rsidP="006116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4128C029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2988" w14:textId="6CD7FCBA" w:rsidR="006116CB" w:rsidRPr="000F03C2" w:rsidRDefault="00E60D89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40A11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6F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2"/>
              <w:gridCol w:w="3664"/>
            </w:tblGrid>
            <w:tr w:rsidR="006116CB" w:rsidRPr="00F46F05" w14:paraId="0652F5EA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2D4308D7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Реституция (материальная ответственность)</w:t>
                  </w:r>
                </w:p>
                <w:p w14:paraId="7FB6F1B3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86358D0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Передача пострадавшему государству эквивалентной денежной суммы или имущества взамен уничтоженных активов.</w:t>
                  </w:r>
                </w:p>
              </w:tc>
            </w:tr>
            <w:tr w:rsidR="006116CB" w:rsidRPr="00F46F05" w14:paraId="1F957FE4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7B0B70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Репарация (материальная ответственность)</w:t>
                  </w:r>
                </w:p>
                <w:p w14:paraId="116A30AF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31DA5256" w14:textId="77777777" w:rsidR="006116CB" w:rsidRPr="00F46F05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Возвращение в натуре неповрежденных культурных ценностей, незаконно вывезенных с оккупированной территории во время конфликта.</w:t>
                  </w:r>
                </w:p>
              </w:tc>
            </w:tr>
            <w:tr w:rsidR="006116CB" w:rsidRPr="00F46F05" w14:paraId="68EA586D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5580EB7" w14:textId="77777777" w:rsidR="006116CB" w:rsidRPr="00F46F05" w:rsidRDefault="006116CB" w:rsidP="006116C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6F05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 Сатисфакция (политическая ответственность)</w:t>
                  </w:r>
                </w:p>
              </w:tc>
              <w:tc>
                <w:tcPr>
                  <w:tcW w:w="3741" w:type="dxa"/>
                </w:tcPr>
                <w:p w14:paraId="5E3967DB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5B52338B" w14:textId="77777777" w:rsidR="006116CB" w:rsidRPr="007C1234" w:rsidRDefault="006116CB" w:rsidP="006116CB">
                  <w:pPr>
                    <w:spacing w:after="188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23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Официальное признание органом государства факта совершения им правонарушения, выражение сожаления и наказание виновных должностных лиц.</w:t>
                  </w:r>
                </w:p>
                <w:p w14:paraId="7B90466A" w14:textId="77777777" w:rsidR="006116CB" w:rsidRPr="007C1234" w:rsidRDefault="006116CB" w:rsidP="006116CB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014F3A9F" w14:textId="77777777" w:rsidR="006116CB" w:rsidRPr="004A1020" w:rsidRDefault="006116CB" w:rsidP="006116C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A440" w14:textId="77777777" w:rsidR="006116CB" w:rsidRPr="00F46F05" w:rsidRDefault="006116CB" w:rsidP="006116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59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 — Б, 2 — А, 3 — В</w:t>
            </w:r>
          </w:p>
          <w:p w14:paraId="301217D3" w14:textId="77777777" w:rsidR="006116CB" w:rsidRPr="00EE6B21" w:rsidRDefault="006116CB" w:rsidP="006116C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F7B63" w:rsidRPr="00EE6B21" w14:paraId="3E50E3BA" w14:textId="77777777" w:rsidTr="002F7B63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EEE12B7" w14:textId="045B6DB5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ОПК-4.11</w:t>
            </w: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Владеет техникой применения приемов толкования правовых норм, регулирующих отношения в сфере социального обеспечения граждан в денежной форме, предоставлению различных социальных услуг и процедурные отношения, связанные с установлением юридических фактов, а также с реализацией и защитой права на тот или иной вид социального обеспечения</w:t>
            </w:r>
          </w:p>
        </w:tc>
      </w:tr>
      <w:tr w:rsidR="002F7B63" w:rsidRPr="00EE6B21" w14:paraId="6ED9557F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58588AF" w14:textId="428C7A77" w:rsidR="002F7B63" w:rsidRPr="009B067E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Право социального обеспечения</w:t>
            </w:r>
          </w:p>
        </w:tc>
      </w:tr>
      <w:tr w:rsidR="00345F64" w:rsidRPr="00EE6B21" w14:paraId="1918924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CDACA" w14:textId="306F250C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267B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65B5EC6" w14:textId="77777777" w:rsidR="002F7B63" w:rsidRPr="00772CE5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Суммарная продолжительность периодов работы и (или) иной деятельности, за которые начислялись и уплачивались страховые взносы в Фонд пенсионного и социального страхования РФ,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стажем.</w:t>
            </w:r>
          </w:p>
          <w:p w14:paraId="4A4FA04E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5AA0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страховым</w:t>
            </w:r>
          </w:p>
        </w:tc>
      </w:tr>
      <w:tr w:rsidR="00345F64" w:rsidRPr="00EE6B21" w14:paraId="660BAC4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8F6C" w14:textId="6F47820A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1613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1D06DA" w14:textId="77777777" w:rsidR="002F7B63" w:rsidRPr="00772C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медицинской организацией в электронной форме и служащий юридическим фактом для подтверждения временной нетрудоспособности,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 xml:space="preserve">_______ </w:t>
            </w:r>
            <w:r w:rsidRPr="00772CE5">
              <w:rPr>
                <w:rFonts w:ascii="Times New Roman" w:hAnsi="Times New Roman" w:cs="Times New Roman"/>
                <w:bCs/>
                <w:sz w:val="24"/>
              </w:rPr>
              <w:t>нетрудоспособности.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B65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листком</w:t>
            </w:r>
          </w:p>
        </w:tc>
      </w:tr>
      <w:tr w:rsidR="00345F64" w:rsidRPr="00EE6B21" w14:paraId="07C25410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F721" w14:textId="68338D98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48BB2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B99D038" w14:textId="77777777" w:rsidR="002F7B63" w:rsidRPr="00772CE5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72CE5">
              <w:rPr>
                <w:rFonts w:ascii="Times New Roman" w:hAnsi="Times New Roman" w:cs="Times New Roman"/>
                <w:bCs/>
                <w:sz w:val="24"/>
              </w:rPr>
              <w:t xml:space="preserve">Мера социальной поддержки в денежной форме, выплачиваемая гражданам единовременно или периодически (ежемесячно) в целях возмещения утраченного дохода или оказания материальной помощи, называется </w:t>
            </w:r>
            <w:r w:rsidRPr="00772CE5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06D5DAE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C5CD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пособием</w:t>
            </w:r>
          </w:p>
        </w:tc>
      </w:tr>
      <w:tr w:rsidR="00345F64" w:rsidRPr="00EE6B21" w14:paraId="5587983E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FA6E1" w14:textId="509D4DF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1E100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4D33800" w14:textId="77777777" w:rsidR="002F7B63" w:rsidRPr="00705267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705267">
              <w:rPr>
                <w:rFonts w:ascii="Times New Roman" w:hAnsi="Times New Roman" w:cs="Times New Roman"/>
                <w:bCs/>
                <w:sz w:val="24"/>
              </w:rPr>
              <w:t xml:space="preserve">Гражданин, который имеет ограниченные возможности здоровья, обусловленные стойким расстройством функций организма, и признан в установленном порядке нуждающимся в социальной защите, признается </w:t>
            </w:r>
            <w:r w:rsidRPr="00705267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56182D5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05E8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инвалидом</w:t>
            </w:r>
          </w:p>
        </w:tc>
      </w:tr>
      <w:tr w:rsidR="00345F64" w:rsidRPr="00EE6B21" w14:paraId="0D94264A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860B5" w14:textId="2D466A22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E5F4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FD0DD2E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Форма денежной компенсации расходов граждан на оплату жилого помещения и коммунальных услуг, предоставляемая при превышении допустимой доли таких расходов в совокупном доходе семьи, называется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_________</w:t>
            </w:r>
          </w:p>
          <w:p w14:paraId="2AC1ED0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EEBA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субсидией</w:t>
            </w:r>
          </w:p>
        </w:tc>
      </w:tr>
      <w:tr w:rsidR="00345F64" w:rsidRPr="00993239" w14:paraId="14D8193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A1A7" w14:textId="26DC026D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F430E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7C3EE8B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вид пенсии (согласно ФЗ № 400 «О страховых пенсиях») назначается застрахованным лицам независимо от продолжительности страхового стажа в случае наступления полной или частичной утраты трудоспособности?</w:t>
            </w:r>
          </w:p>
          <w:p w14:paraId="52A30790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Страховая пенсия по старости</w:t>
            </w:r>
          </w:p>
          <w:p w14:paraId="5365FA9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Страховая пенсия по инвалидности</w:t>
            </w:r>
          </w:p>
          <w:p w14:paraId="0A4ABC63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в) Досрочная страховая пенсия по условиям труда</w:t>
            </w:r>
          </w:p>
          <w:p w14:paraId="7029D36A" w14:textId="77777777" w:rsidR="002F7B63" w:rsidRPr="002D5F19" w:rsidRDefault="002F7B63" w:rsidP="002F7B63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Государственная пенсия за выслугу лет</w:t>
            </w:r>
          </w:p>
          <w:p w14:paraId="0FA0853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64A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</w:p>
        </w:tc>
      </w:tr>
      <w:tr w:rsidR="00345F64" w:rsidRPr="00EE6B21" w14:paraId="68DF5846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BB9E1" w14:textId="01224467" w:rsidR="002F7B63" w:rsidRPr="00993239" w:rsidRDefault="00E60D89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CC5A" w14:textId="77777777" w:rsidR="002F7B63" w:rsidRPr="00E24C20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4C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68"/>
              <w:gridCol w:w="3658"/>
            </w:tblGrid>
            <w:tr w:rsidR="002F7B63" w:rsidRPr="00E24C20" w14:paraId="1102DC1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187A437B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1. Страховая пенсия по случаю потери кормильца</w:t>
                  </w:r>
                </w:p>
              </w:tc>
              <w:tc>
                <w:tcPr>
                  <w:tcW w:w="3741" w:type="dxa"/>
                </w:tcPr>
                <w:p w14:paraId="257B94A9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А) Наступление болезни или травмы застрахованного лица, повлекшее временную невозможность выполнения работы.</w:t>
                  </w:r>
                </w:p>
              </w:tc>
            </w:tr>
            <w:tr w:rsidR="002F7B63" w:rsidRPr="00E24C20" w14:paraId="7A16789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5C2C0F1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2. Пособие по временной нетрудоспособности</w:t>
                  </w:r>
                </w:p>
              </w:tc>
              <w:tc>
                <w:tcPr>
                  <w:tcW w:w="3741" w:type="dxa"/>
                </w:tcPr>
                <w:p w14:paraId="0B709BD2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Б) Достижение установленного возраста гражданами, не приобретшими право на страховую пенсию из-за отсутствия необходимого стажа или ИПК.</w:t>
                  </w:r>
                </w:p>
              </w:tc>
            </w:tr>
            <w:tr w:rsidR="002F7B63" w:rsidRPr="00E24C20" w14:paraId="48708B6B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B1D26A0" w14:textId="77777777" w:rsidR="002F7B63" w:rsidRPr="00E24C20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3. Социальная пенсия по старости</w:t>
                  </w:r>
                </w:p>
              </w:tc>
              <w:tc>
                <w:tcPr>
                  <w:tcW w:w="3741" w:type="dxa"/>
                </w:tcPr>
                <w:p w14:paraId="385FA603" w14:textId="77777777" w:rsidR="002F7B63" w:rsidRPr="00E24C20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4C20">
                    <w:rPr>
                      <w:rFonts w:ascii="Times New Roman" w:hAnsi="Times New Roman" w:cs="Times New Roman"/>
                      <w:sz w:val="24"/>
                    </w:rPr>
                    <w:t>В) Факт нахождения нетрудоспособных членов семьи умершего застрахованного лица на его иждивении.</w:t>
                  </w:r>
                </w:p>
              </w:tc>
            </w:tr>
          </w:tbl>
          <w:p w14:paraId="20A168E8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2485F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24C20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EE6B21" w14:paraId="5078F194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B4A67B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ОПК-4.12: Владеет техникой применения правил и приемов толкования норм памятников римского права, регламентирующих имущественные и связанные с ними личные неимущественные отношения, сопоставляет изменения законодательства и правоприменительной практики с ранее действовавшим правовым регулированием с целью понимания общечеловеческих гуманистических ценностей и их значения для современного право-государственного уклада</w:t>
            </w:r>
          </w:p>
        </w:tc>
      </w:tr>
      <w:tr w:rsidR="002F7B63" w:rsidRPr="00EE6B21" w14:paraId="719BD20C" w14:textId="77777777" w:rsidTr="009D6AAA">
        <w:trPr>
          <w:trHeight w:val="57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D8936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Римское право</w:t>
            </w:r>
          </w:p>
        </w:tc>
      </w:tr>
      <w:tr w:rsidR="00345F64" w:rsidRPr="00EE6B21" w14:paraId="69E1046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60B54" w14:textId="4B8BDFF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D377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3BAEE1" w14:textId="77777777" w:rsidR="002F7B63" w:rsidRPr="002D5F19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Совокупность норм, регулирующих отношения между римскими гражданами (квиритами), составляла исконное римское цивильное право, или </w:t>
            </w:r>
            <w:proofErr w:type="spellStart"/>
            <w:r w:rsidRPr="002D5F19">
              <w:rPr>
                <w:rFonts w:ascii="Times New Roman" w:hAnsi="Times New Roman" w:cs="Times New Roman"/>
                <w:bCs/>
                <w:sz w:val="24"/>
              </w:rPr>
              <w:t>ius</w:t>
            </w:r>
            <w:proofErr w:type="spellEnd"/>
            <w:r w:rsidRPr="002D5F1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2D5F19">
              <w:rPr>
                <w:rStyle w:val="a4"/>
                <w:rFonts w:ascii="Times New Roman" w:hAnsi="Times New Roman" w:cs="Times New Roman"/>
                <w:sz w:val="24"/>
              </w:rPr>
              <w:t>______</w:t>
            </w:r>
          </w:p>
          <w:p w14:paraId="01B0E567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570A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D80916">
              <w:rPr>
                <w:rStyle w:val="a4"/>
                <w:rFonts w:ascii="Times New Roman" w:hAnsi="Times New Roman" w:cs="Times New Roman"/>
                <w:sz w:val="24"/>
              </w:rPr>
              <w:t>civile</w:t>
            </w:r>
            <w:proofErr w:type="spellEnd"/>
          </w:p>
        </w:tc>
      </w:tr>
      <w:tr w:rsidR="00345F64" w:rsidRPr="00EE6B21" w14:paraId="422F388D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F328" w14:textId="671A7701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47C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2A20446" w14:textId="77777777" w:rsidR="002F7B63" w:rsidRPr="002D5F19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Полная правоспособность лица в Древнем Риме (</w:t>
            </w:r>
            <w:proofErr w:type="spellStart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caput</w:t>
            </w:r>
            <w:proofErr w:type="spellEnd"/>
            <w:r w:rsidRPr="002D5F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складывалась из трех статусов: свободы, гражданства и _________ статуса.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AC188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семейного</w:t>
            </w:r>
          </w:p>
        </w:tc>
      </w:tr>
      <w:tr w:rsidR="00345F64" w:rsidRPr="00EE6B21" w14:paraId="13A7211B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95144" w14:textId="1DC5FBAC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6197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118D60C" w14:textId="77777777" w:rsidR="002F7B63" w:rsidRPr="008910A8" w:rsidRDefault="002F7B63" w:rsidP="002F7B63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Ограниченное вещное право пользования чужой вещью в определенном отношении (например, право прохода или право черпания воды) называется </w:t>
            </w:r>
            <w:r w:rsidRPr="008910A8">
              <w:rPr>
                <w:rStyle w:val="a4"/>
                <w:rFonts w:ascii="Times New Roman" w:hAnsi="Times New Roman" w:cs="Times New Roman"/>
                <w:sz w:val="24"/>
              </w:rPr>
              <w:t>__________</w:t>
            </w:r>
          </w:p>
          <w:p w14:paraId="40D85DE8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551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сервитутом</w:t>
            </w:r>
          </w:p>
        </w:tc>
      </w:tr>
      <w:tr w:rsidR="00345F64" w:rsidRPr="00EE6B21" w14:paraId="5E9771A4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DB791" w14:textId="09E1E46A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7F656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20E3441" w14:textId="77777777" w:rsidR="002F7B63" w:rsidRPr="008910A8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8910A8">
              <w:rPr>
                <w:rFonts w:ascii="Times New Roman" w:hAnsi="Times New Roman" w:cs="Times New Roman"/>
                <w:bCs/>
                <w:sz w:val="24"/>
              </w:rPr>
              <w:t xml:space="preserve">Обязательства, возникающие из правонарушений (причинения вреда), в отличие от договорных обязательств, относятся к категории обязательств из ________ </w:t>
            </w:r>
          </w:p>
          <w:p w14:paraId="15F7650D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C697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деликтов</w:t>
            </w:r>
          </w:p>
        </w:tc>
      </w:tr>
      <w:tr w:rsidR="00345F64" w:rsidRPr="00EE6B21" w14:paraId="33D2FA5F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F983C" w14:textId="1833F0E4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3912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753E878" w14:textId="77777777" w:rsidR="002F7B63" w:rsidRPr="00A0510B" w:rsidRDefault="002F7B63" w:rsidP="002F7B63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A0510B">
              <w:rPr>
                <w:rFonts w:ascii="Times New Roman" w:hAnsi="Times New Roman" w:cs="Times New Roman"/>
                <w:bCs/>
                <w:sz w:val="24"/>
              </w:rPr>
              <w:t xml:space="preserve">Перенос основных институтов, терминов и конструкций римского частного права в современные европейские и российскую правовые системы называется </w:t>
            </w:r>
            <w:r w:rsidRPr="00A0510B">
              <w:rPr>
                <w:rStyle w:val="a4"/>
              </w:rPr>
              <w:t xml:space="preserve">_________ </w:t>
            </w:r>
            <w:r w:rsidRPr="00A0510B">
              <w:rPr>
                <w:rFonts w:ascii="Times New Roman" w:hAnsi="Times New Roman" w:cs="Times New Roman"/>
                <w:bCs/>
                <w:sz w:val="24"/>
              </w:rPr>
              <w:t>римского права.</w:t>
            </w:r>
          </w:p>
          <w:p w14:paraId="290A01C9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34CB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62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рецепцией</w:t>
            </w:r>
          </w:p>
        </w:tc>
      </w:tr>
      <w:tr w:rsidR="00345F64" w:rsidRPr="00993239" w14:paraId="3B8362F8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BEBF3" w14:textId="3664E976" w:rsidR="002F7B63" w:rsidRPr="00EE6B21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79028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1E62484B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B7C1F2B" w14:textId="77777777" w:rsidR="002F7B63" w:rsidRPr="00A0510B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иск предоставлялся добросовестному приобретателю, который утратил владение вещью до истечения срока приобретательной давности, и содержал в себе юридическую фикцию?</w:t>
            </w:r>
          </w:p>
          <w:p w14:paraId="23C477C2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Виндикационный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43331DBA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Публицианов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1B0830A7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Негаторный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43F4678" w14:textId="77777777" w:rsidR="002F7B63" w:rsidRPr="00A0510B" w:rsidRDefault="002F7B63" w:rsidP="002F7B63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</w:t>
            </w:r>
            <w:proofErr w:type="spellStart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Кондикционный</w:t>
            </w:r>
            <w:proofErr w:type="spellEnd"/>
            <w:r w:rsidRPr="00A051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иск</w:t>
            </w:r>
          </w:p>
          <w:p w14:paraId="2A7F2E3B" w14:textId="77777777" w:rsidR="002F7B63" w:rsidRPr="00EE6B21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D4F98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EE6B21" w14:paraId="22F1E0C5" w14:textId="77777777" w:rsidTr="00E60D89">
        <w:trPr>
          <w:trHeight w:val="57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89B89" w14:textId="2926C580" w:rsidR="002F7B63" w:rsidRPr="00993239" w:rsidRDefault="002C2E44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3AFA3" w14:textId="77777777" w:rsidR="002F7B63" w:rsidRPr="00D809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9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53"/>
              <w:gridCol w:w="3673"/>
            </w:tblGrid>
            <w:tr w:rsidR="002F7B63" w:rsidRPr="00D80916" w14:paraId="2D9D7C04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02A5C407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2C5E02C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А) Право извлечения из вещи доходов, плодов и естественных приращений.</w:t>
                  </w:r>
                </w:p>
              </w:tc>
            </w:tr>
            <w:tr w:rsidR="002F7B63" w:rsidRPr="00D80916" w14:paraId="798D41E7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AB6944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fruendi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03F217F2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Б) Право распоряжения вещью вплоть до ее полного уничтожения, дарения или продажи.</w:t>
                  </w:r>
                </w:p>
              </w:tc>
            </w:tr>
            <w:tr w:rsidR="002F7B63" w:rsidRPr="00D80916" w14:paraId="612ACAAF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3B263474" w14:textId="77777777" w:rsidR="002F7B63" w:rsidRPr="00D80916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Ius</w:t>
                  </w:r>
                  <w:proofErr w:type="spellEnd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D80916">
                    <w:rPr>
                      <w:rFonts w:ascii="Times New Roman" w:hAnsi="Times New Roman" w:cs="Times New Roman"/>
                      <w:sz w:val="24"/>
                    </w:rPr>
                    <w:t>abutendi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43B71198" w14:textId="77777777" w:rsidR="002F7B63" w:rsidRPr="00D80916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80916">
                    <w:rPr>
                      <w:rFonts w:ascii="Times New Roman" w:hAnsi="Times New Roman" w:cs="Times New Roman"/>
                      <w:sz w:val="24"/>
                    </w:rPr>
                    <w:t>В) Право личного фактического пользования полезными свойствами вещи.</w:t>
                  </w:r>
                </w:p>
              </w:tc>
            </w:tr>
          </w:tbl>
          <w:p w14:paraId="41AE8CF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1CC92" w14:textId="77777777" w:rsidR="002F7B63" w:rsidRPr="00EE6B21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0916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F7B63" w:rsidRPr="00982285" w14:paraId="6487FA1A" w14:textId="77777777" w:rsidTr="009D6AAA">
        <w:trPr>
          <w:trHeight w:val="2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48B6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ОПК-4.13 Осуществляет анализ содержания источников административно-правового регулирования общественных отношений в административно-правовой сфере с использованием приемов и способов толкования норм права, владеет техникой применения правил и приемов толкования административно-правовых норм и использует их в процессе осуществления своей профессиональной деятельности</w:t>
            </w:r>
          </w:p>
        </w:tc>
      </w:tr>
      <w:tr w:rsidR="002F7B63" w:rsidRPr="00982285" w14:paraId="44C85019" w14:textId="77777777" w:rsidTr="009D6AAA">
        <w:trPr>
          <w:trHeight w:val="347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F9290C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Административное право</w:t>
            </w:r>
          </w:p>
        </w:tc>
      </w:tr>
      <w:tr w:rsidR="00345F64" w:rsidRPr="00982285" w14:paraId="52AA327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B59EF4" w14:textId="6D3DFAB1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9FE89A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06AB66B7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903D3D" w14:textId="656C7F79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Правомерный, индивидуальный, юридически обязательный акт, принимаемый органом исполнительной власти в целях разрешения конкретного дела в сфере государственного управления, называется актом применения </w:t>
            </w:r>
            <w:r w:rsidR="00F02F18">
              <w:t>___________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права.</w:t>
            </w:r>
          </w:p>
          <w:p w14:paraId="508A474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DDE515" w14:textId="0EAC46BD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орм</w:t>
            </w:r>
          </w:p>
        </w:tc>
      </w:tr>
      <w:tr w:rsidR="00345F64" w:rsidRPr="00982285" w14:paraId="05826C2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5FD9C6" w14:textId="601E7D52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325E25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Вставьте пропущенное слово </w:t>
            </w:r>
          </w:p>
          <w:p w14:paraId="5552636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4BCDFA1" w14:textId="7AEF8C31" w:rsidR="002F7B63" w:rsidRDefault="002F7B63" w:rsidP="002F7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Совокупность государственных органов, составляющих единую вертикаль и осуществляющих функции государственного управления на основе разделения властей, образует систему органов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24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власти.</w:t>
            </w:r>
          </w:p>
          <w:p w14:paraId="6CDC0292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B8822" w14:textId="7E191C88" w:rsidR="002F7B63" w:rsidRPr="00982285" w:rsidRDefault="00F02F18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="002F7B63" w:rsidRPr="00246C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сполнительной</w:t>
            </w:r>
          </w:p>
        </w:tc>
      </w:tr>
      <w:tr w:rsidR="00345F64" w:rsidRPr="00982285" w14:paraId="61BC1FA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BC6E" w14:textId="7A0D0FC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55D01C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21D774D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F767022" w14:textId="206B146F" w:rsidR="002F7B63" w:rsidRPr="004F7821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7821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Административное наказание, выражающееся в официальном порицании физического или юридического лица, оформляемое исключительно в письменной форме, называется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t>_________</w:t>
            </w:r>
          </w:p>
          <w:p w14:paraId="3DB893CF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0B334E" w14:textId="3EA9AF3D" w:rsidR="002F7B63" w:rsidRPr="00982285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F7B63" w:rsidRPr="00246C38">
              <w:rPr>
                <w:rFonts w:ascii="Times New Roman" w:hAnsi="Times New Roman" w:cs="Times New Roman"/>
                <w:sz w:val="24"/>
                <w:szCs w:val="24"/>
              </w:rPr>
              <w:t>редупреждением</w:t>
            </w:r>
          </w:p>
        </w:tc>
      </w:tr>
      <w:tr w:rsidR="00345F64" w:rsidRPr="00982285" w14:paraId="49FBD74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168410" w14:textId="1221AD0D" w:rsidR="002F7B63" w:rsidRPr="00993239" w:rsidRDefault="002C2E44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5171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Закончите предложение </w:t>
            </w:r>
          </w:p>
          <w:p w14:paraId="0929CDA8" w14:textId="53BA30D3" w:rsidR="002F7B63" w:rsidRPr="007166E5" w:rsidRDefault="002F7B63" w:rsidP="002F7B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Способность лица своими действиями осуществлять права, выполнять обязанности в административно-правовой сфере и нести </w:t>
            </w:r>
            <w:r w:rsidRPr="007166E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ответственность за административные правонарушения признается административной</w:t>
            </w:r>
            <w:r w:rsidR="00C47F4F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C47F4F">
              <w:rPr>
                <w:bCs/>
              </w:rPr>
              <w:t>_____________</w:t>
            </w:r>
          </w:p>
          <w:p w14:paraId="23C3589C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2B2374" w14:textId="3EE0ED8B" w:rsidR="002F7B63" w:rsidRPr="00C47F4F" w:rsidRDefault="00C47F4F" w:rsidP="002F7B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д</w:t>
            </w:r>
            <w:r w:rsidR="002F7B63" w:rsidRPr="00C47F4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ееспособностью</w:t>
            </w:r>
          </w:p>
        </w:tc>
      </w:tr>
      <w:tr w:rsidR="00345F64" w:rsidRPr="00993239" w14:paraId="4F6A585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13B3C" w14:textId="2256AB3D" w:rsidR="002F7B63" w:rsidRPr="00993239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70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A3913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6C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Выбрать правильный вариант ответа </w:t>
            </w:r>
          </w:p>
          <w:p w14:paraId="42FC644B" w14:textId="77777777" w:rsidR="002F7B63" w:rsidRPr="00246C38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  <w:p w14:paraId="67A07BA4" w14:textId="77777777" w:rsidR="002F7B63" w:rsidRPr="007166E5" w:rsidRDefault="002F7B63" w:rsidP="002F7B6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Какой метод административно-правового регулирования преобладает в источниках исполнительного законодательства и характеризуется предписаниями, не допускающими отступлений от воли государства?</w:t>
            </w:r>
          </w:p>
          <w:p w14:paraId="12B44016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А. Диспозитивный метод</w:t>
            </w:r>
          </w:p>
          <w:p w14:paraId="280B48FC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Б. Императивный метод</w:t>
            </w:r>
          </w:p>
          <w:p w14:paraId="53FBBFD7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 Метод рекомендаций</w:t>
            </w:r>
          </w:p>
          <w:p w14:paraId="7BFB8234" w14:textId="77777777" w:rsidR="002F7B63" w:rsidRPr="007166E5" w:rsidRDefault="002F7B63" w:rsidP="002F7B63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66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Метод координации и равенства сторон</w:t>
            </w:r>
          </w:p>
          <w:p w14:paraId="7ABF02B1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CD73F9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AFE82A" w14:textId="77777777" w:rsidR="002F7B63" w:rsidRPr="00993239" w:rsidRDefault="002F7B63" w:rsidP="002F7B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4F9D896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CBED94" w14:textId="4B7E8368" w:rsidR="002F7B63" w:rsidRPr="00993239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tbl>
            <w:tblPr>
              <w:tblStyle w:val="a3"/>
              <w:tblpPr w:leftFromText="180" w:rightFromText="180" w:horzAnchor="page" w:tblpX="526" w:tblpY="3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2F7B63" w:rsidRPr="00A8265A" w14:paraId="3458EC11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536616CA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</w:t>
                  </w:r>
                  <w:r w:rsidRPr="00246C3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Федеральный конституционный закон</w:t>
                  </w:r>
                </w:p>
                <w:p w14:paraId="0E851CED" w14:textId="77777777" w:rsidR="002F7B63" w:rsidRPr="00246C38" w:rsidRDefault="002F7B63" w:rsidP="002F7B63">
                  <w:pPr>
                    <w:numPr>
                      <w:ilvl w:val="0"/>
                      <w:numId w:val="1"/>
                    </w:numPr>
                    <w:ind w:left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741" w:type="dxa"/>
                </w:tcPr>
                <w:p w14:paraId="23B365E6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 Федеральное министерство (ведомственный уровень регулирования).</w:t>
                  </w:r>
                </w:p>
              </w:tc>
            </w:tr>
            <w:tr w:rsidR="002F7B63" w:rsidRPr="00A8265A" w14:paraId="4432D326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26514E7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Постановление</w:t>
                  </w:r>
                </w:p>
              </w:tc>
              <w:tc>
                <w:tcPr>
                  <w:tcW w:w="3741" w:type="dxa"/>
                </w:tcPr>
                <w:p w14:paraId="0ADFBBC3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Правительство Российской Федерации (высший исполнительный подзаконный уровень).</w:t>
                  </w:r>
                </w:p>
              </w:tc>
            </w:tr>
            <w:tr w:rsidR="002F7B63" w:rsidRPr="00A8265A" w14:paraId="1C3B3F9C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6CDB3231" w14:textId="77777777" w:rsidR="002F7B63" w:rsidRPr="00D25203" w:rsidRDefault="002F7B63" w:rsidP="002F7B6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Приказ</w:t>
                  </w:r>
                </w:p>
                <w:p w14:paraId="30217664" w14:textId="77777777" w:rsidR="002F7B63" w:rsidRPr="00246C38" w:rsidRDefault="002F7B63" w:rsidP="002F7B6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741" w:type="dxa"/>
                </w:tcPr>
                <w:p w14:paraId="0EC7A615" w14:textId="77777777" w:rsidR="002F7B63" w:rsidRPr="00246C38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246C3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Федеральное Собрание Российской Федерации (высший законодательный уровень).</w:t>
                  </w:r>
                </w:p>
              </w:tc>
            </w:tr>
          </w:tbl>
          <w:p w14:paraId="2803FE31" w14:textId="77777777" w:rsidR="002F7B63" w:rsidRPr="004A102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6F53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3B7252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6C38">
              <w:rPr>
                <w:rFonts w:ascii="Times New Roman" w:hAnsi="Times New Roman" w:cs="Times New Roman"/>
                <w:sz w:val="24"/>
                <w:szCs w:val="24"/>
              </w:rPr>
              <w:t>1 — В, 2 — Б, 3 — А</w:t>
            </w:r>
          </w:p>
        </w:tc>
      </w:tr>
      <w:tr w:rsidR="002F7B63" w:rsidRPr="00982285" w14:paraId="5AD07368" w14:textId="77777777" w:rsidTr="009D6AAA">
        <w:trPr>
          <w:trHeight w:val="2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69AE3266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Разбирается в юридической природе, видах и приемах толкования норм гражданского права, осуществляет профессиональную деятельность, нацеленную на выявление смысла норм гражданского права и доводит смысл норм права до сведения заинтересованных лиц в процессе осуществления своей профессиональной деятельности</w:t>
            </w:r>
          </w:p>
        </w:tc>
      </w:tr>
      <w:tr w:rsidR="002F7B63" w:rsidRPr="00982285" w14:paraId="2D61997A" w14:textId="77777777" w:rsidTr="009D6AAA">
        <w:trPr>
          <w:trHeight w:val="2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09E83C65" w14:textId="6EDC88E8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Гражданское</w:t>
            </w:r>
            <w:r w:rsidRPr="00E178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право</w:t>
            </w:r>
          </w:p>
        </w:tc>
      </w:tr>
      <w:tr w:rsidR="00345F64" w:rsidRPr="00982285" w14:paraId="69BA59A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9AC4C" w14:textId="47785F74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B2037B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A3A6EC" w14:textId="771500E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буквальный текст статьи ГК РФ полностью совпадает с ее действительным юридическим содержанием, то такое толкование по объему называется</w:t>
            </w:r>
            <w:r w:rsidRPr="00F3197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76A0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69E14AC2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EBC87" w14:textId="53861838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364DB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520E8EB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Официальное разъяснение норм гражданского законодательства по вопросам судебной практики, направленное на обеспечение единообразия их применения всеми судами, дают Постановления Пленума _______________Суда РФ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46486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Верховного</w:t>
            </w:r>
          </w:p>
        </w:tc>
      </w:tr>
      <w:tr w:rsidR="00345F64" w:rsidRPr="00982285" w14:paraId="6A896E2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FDEBC4" w14:textId="442E9550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4A7845" w14:textId="77777777" w:rsidR="002F7B63" w:rsidRPr="009973BA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DF4E681" w14:textId="77777777" w:rsidR="002F7B63" w:rsidRPr="0026746A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Если правоотношение прямо не урегулировано гражданским законодательством или соглашением сторон, но существует норма, регулирующая сходные отношения, к нему применяется________ закона.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3BC1E0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аналогия</w:t>
            </w:r>
          </w:p>
        </w:tc>
      </w:tr>
      <w:tr w:rsidR="00345F64" w:rsidRPr="00982285" w14:paraId="1A4BCFD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5324A9" w14:textId="7FDBA709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FD87F7" w14:textId="77777777" w:rsidR="009973BA" w:rsidRPr="009973BA" w:rsidRDefault="009973BA" w:rsidP="009973BA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73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ADFD61D" w14:textId="3A3C479F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26746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 невозможности использования аналогии закона права и обязанности сторон определяются исходя из общих начал и смысла гражданского законодательства, что называется аналогией</w:t>
            </w:r>
            <w:r w:rsidRPr="0026746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</w:t>
            </w:r>
          </w:p>
          <w:p w14:paraId="3825E031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16807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права</w:t>
            </w:r>
          </w:p>
        </w:tc>
      </w:tr>
      <w:tr w:rsidR="00345F64" w:rsidRPr="00982285" w14:paraId="65009DE3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7241AD" w14:textId="5B50EA42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0CD78" w14:textId="77777777" w:rsidR="000C7316" w:rsidRPr="000C7316" w:rsidRDefault="000C7316" w:rsidP="000C7316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FF98A16" w14:textId="72D8C2CC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Нормы гражданского права, содержащие категорические предписания, которые стороны договора не вправе изменять или отменять по своему усмотрению, называются</w:t>
            </w:r>
            <w:r w:rsidRPr="00CF47B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33604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императивными</w:t>
            </w:r>
          </w:p>
        </w:tc>
      </w:tr>
      <w:tr w:rsidR="00345F64" w:rsidRPr="00982285" w14:paraId="5B1C21B6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B60C78" w14:textId="60A143DE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0943DD" w14:textId="77777777" w:rsidR="002F7B63" w:rsidRPr="000C7316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C731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7D612F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какому источнику гражданского права должен обратиться юрист при толковании условий внешнеторгового контракта, если в ГК РФ отсутствует прямое регулирование, а стороны сослались на ИНКОТЕРМС?</w:t>
            </w:r>
          </w:p>
          <w:p w14:paraId="55061121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нормам административного права</w:t>
            </w:r>
          </w:p>
          <w:p w14:paraId="64CBFCA6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международным обычаям (обычаям делового оборота)</w:t>
            </w:r>
          </w:p>
          <w:p w14:paraId="00A84819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судебному прецеденту Англии</w:t>
            </w:r>
          </w:p>
          <w:p w14:paraId="52E287C0" w14:textId="77777777" w:rsidR="002F7B63" w:rsidRPr="00CF47B0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доктринальным статьям зарубежных ученых</w:t>
            </w:r>
          </w:p>
          <w:p w14:paraId="577EB215" w14:textId="77777777" w:rsidR="002F7B63" w:rsidRPr="00982285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82B30F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6E8D78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62619" w14:textId="5538ED5C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5B3064E6" w14:textId="77777777" w:rsidR="002F7B6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F3197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80"/>
              <w:gridCol w:w="3707"/>
            </w:tblGrid>
            <w:tr w:rsidR="002F7B63" w:rsidRPr="00FC7996" w14:paraId="79FF28BB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6A9BA0E5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>
                    <w:t xml:space="preserve"> </w:t>
                  </w:r>
                  <w:r w:rsidRPr="00CF47B0">
                    <w:t>Аналогия закона</w:t>
                  </w:r>
                </w:p>
              </w:tc>
              <w:tc>
                <w:tcPr>
                  <w:tcW w:w="3741" w:type="dxa"/>
                </w:tcPr>
                <w:p w14:paraId="6F786D1F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общих начал гражданского законодательства (добросовестность, разумность, справедливость) при отсутствии сходных норм.</w:t>
                  </w:r>
                </w:p>
              </w:tc>
            </w:tr>
            <w:tr w:rsidR="002F7B63" w:rsidRPr="00FC7996" w14:paraId="62E1DAE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4CCA927B" w14:textId="77777777" w:rsidR="002F7B63" w:rsidRPr="000A4FBE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0A4FBE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Аналогия права</w:t>
                  </w:r>
                </w:p>
              </w:tc>
              <w:tc>
                <w:tcPr>
                  <w:tcW w:w="3741" w:type="dxa"/>
                </w:tcPr>
                <w:p w14:paraId="12625EF7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>
                    <w:t xml:space="preserve">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Прямо источником права не признается, но разъяснения высших судов ориентируют практику на единообразное понимание.</w:t>
                  </w:r>
                  <w:r w:rsidRPr="00FC7996">
                    <w:rPr>
                      <w:bCs/>
                      <w:iCs/>
                    </w:rPr>
                    <w:t xml:space="preserve"> </w:t>
                  </w:r>
                </w:p>
              </w:tc>
            </w:tr>
            <w:tr w:rsidR="002F7B63" w:rsidRPr="00FC7996" w14:paraId="21D93F5A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0D96EFF0" w14:textId="77777777" w:rsidR="002F7B63" w:rsidRPr="000A4FBE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>
                    <w:t xml:space="preserve"> </w:t>
                  </w:r>
                  <w:r w:rsidRPr="00CF47B0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Судебный прецедент</w:t>
                  </w:r>
                  <w:r w:rsidRPr="000A4FBE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741" w:type="dxa"/>
                </w:tcPr>
                <w:p w14:paraId="727F89E0" w14:textId="77777777" w:rsidR="002F7B63" w:rsidRPr="00FC799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FC799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В </w:t>
                  </w:r>
                  <w:r w:rsidRPr="00CF47B0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Применение к неурегулированному отношению нормы гражданского права, регулирующей сходные общественные отношения.</w:t>
                  </w:r>
                </w:p>
              </w:tc>
            </w:tr>
          </w:tbl>
          <w:p w14:paraId="2660259B" w14:textId="77777777" w:rsidR="002F7B63" w:rsidRPr="00CF47B0" w:rsidRDefault="002F7B63" w:rsidP="002F7B63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F70D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  <w:tr w:rsidR="004057BF" w:rsidRPr="000102C3" w14:paraId="45BDEC4A" w14:textId="77777777" w:rsidTr="00CC3F1C">
        <w:trPr>
          <w:trHeight w:val="372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FFCF3B" w14:textId="77777777" w:rsidR="004057BF" w:rsidRPr="00982285" w:rsidRDefault="004057BF" w:rsidP="00CC3F1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Оказание юридической помощи населению</w:t>
            </w:r>
          </w:p>
        </w:tc>
      </w:tr>
      <w:tr w:rsidR="004057BF" w:rsidRPr="00982285" w14:paraId="033C85CD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DE0AC4" w14:textId="3FB15D76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A6C8AC" w14:textId="77777777" w:rsidR="008A08F8" w:rsidRPr="008A08F8" w:rsidRDefault="008A08F8" w:rsidP="008A08F8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0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E4FE89A" w14:textId="0FA9AA7C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40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Официальный сайт Федеральной нотариальной палаты, где юрист при оказании помощи гражданам может бесплатно проверить подлинность представленного им залога на автомобиль или отмену доверенности, называется ЕИС </w:t>
            </w:r>
            <w:r w:rsidR="008A08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9B4F43" w14:textId="31648BAA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нотариата</w:t>
            </w:r>
          </w:p>
        </w:tc>
      </w:tr>
      <w:tr w:rsidR="004057BF" w:rsidRPr="00982285" w14:paraId="683F286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132552" w14:textId="3A13035D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A55FB3" w14:textId="77777777" w:rsidR="008A08F8" w:rsidRPr="008A08F8" w:rsidRDefault="008A08F8" w:rsidP="008A08F8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08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F8BA4F6" w14:textId="766D155F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Мобильное приложение, разработанное </w:t>
            </w:r>
            <w:proofErr w:type="spellStart"/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Минцифры</w:t>
            </w:r>
            <w:proofErr w:type="spellEnd"/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России, с помощью которого гражданин может удаленно и бесплатно сгенерировать сертификат электронной подписи для визирования заявлений, называется</w:t>
            </w:r>
            <w:r w:rsidRPr="00E54D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_______________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45A0A" w14:textId="10C0D170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Госключ</w:t>
            </w:r>
            <w:proofErr w:type="spellEnd"/>
          </w:p>
        </w:tc>
      </w:tr>
      <w:tr w:rsidR="004057BF" w:rsidRPr="00982285" w14:paraId="2D61D20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F1811" w14:textId="3A7D5281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441D2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B9B11A6" w14:textId="20D3D016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Начальный этап юридической консультации, в ходе которого юрист устанавливает психологический контакт с гражданином, выслушивает его свободный рассказ и фиксирует первичные данные, называется стадией___________________________.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10676" w14:textId="59EC94A1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интервьюирования</w:t>
            </w:r>
          </w:p>
        </w:tc>
      </w:tr>
      <w:tr w:rsidR="004057BF" w:rsidRPr="00982285" w14:paraId="172F9231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105D27" w14:textId="28669876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077304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0D26B6D" w14:textId="3ADDD38E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54D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Закрепленная законом обязанность юриста (адвоката) хранить в тайне любые сведения, полученные от гражданина в ходе устного или письменного консультирования, называется профессиональной или адвокатской________________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6FE84D" w14:textId="7C290165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тайной</w:t>
            </w:r>
          </w:p>
        </w:tc>
      </w:tr>
      <w:tr w:rsidR="004057BF" w:rsidRPr="00982285" w14:paraId="34E0196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C2A26F" w14:textId="487D5F96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5AEC0" w14:textId="77777777" w:rsidR="0098235F" w:rsidRPr="0098235F" w:rsidRDefault="0098235F" w:rsidP="009823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2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DE85B5" w14:textId="45D464B4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7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Процедура мирного урегулирования спора между гражданами с участием независимого посредника, о возможности применения которой юрист обязан проинформировать на консультации,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__________________________</w:t>
            </w:r>
            <w:r w:rsidRPr="002D173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BC38E9" w14:textId="5AC4AEF4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медиацией</w:t>
            </w:r>
          </w:p>
        </w:tc>
      </w:tr>
      <w:tr w:rsidR="004057BF" w:rsidRPr="00982285" w14:paraId="6D9A15BA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7EF5CD" w14:textId="3A664675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049119" w14:textId="77777777" w:rsidR="004057BF" w:rsidRPr="007F16F7" w:rsidRDefault="004057BF" w:rsidP="004057B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F1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03F2B8C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Гражданин хочет подать заявление о банкротстве физического лица. Какую специализированную информационную систему (базу данных) юрист обязан использовать для проверки, не введена ли уже процедура банкротства в отношении этого лица другими кредиторами?</w:t>
            </w:r>
          </w:p>
          <w:p w14:paraId="02766DEF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Банк данных ФССП</w:t>
            </w:r>
          </w:p>
          <w:p w14:paraId="146415A9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Государственная система миграционного учета</w:t>
            </w:r>
          </w:p>
          <w:p w14:paraId="5E9FB1D6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 Единый федеральный реестр сведений о банкротстве (ЕФРСБ / fedresurs.ru)</w:t>
            </w:r>
          </w:p>
          <w:p w14:paraId="2F764D7D" w14:textId="77777777" w:rsidR="004057BF" w:rsidRPr="006C0509" w:rsidRDefault="004057BF" w:rsidP="00405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0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 Портал Госуслуг</w:t>
            </w:r>
          </w:p>
          <w:p w14:paraId="25A8ACA4" w14:textId="77777777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3CA05" w14:textId="688779B7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</w:p>
        </w:tc>
      </w:tr>
      <w:tr w:rsidR="004057BF" w:rsidRPr="00982285" w14:paraId="3256413E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7CF30B" w14:textId="69EA4472" w:rsidR="004057BF" w:rsidRDefault="00D30CE3" w:rsidP="004057B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AB2715" w14:textId="77777777" w:rsidR="004057BF" w:rsidRPr="007F16F7" w:rsidRDefault="004057BF" w:rsidP="004057BF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7F16F7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5"/>
              <w:gridCol w:w="3692"/>
            </w:tblGrid>
            <w:tr w:rsidR="004057BF" w:rsidRPr="00AA0E36" w14:paraId="215E09F8" w14:textId="77777777" w:rsidTr="00CC3F1C">
              <w:trPr>
                <w:trHeight w:val="651"/>
              </w:trPr>
              <w:tc>
                <w:tcPr>
                  <w:tcW w:w="3741" w:type="dxa"/>
                </w:tcPr>
                <w:p w14:paraId="7F072B4A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1. 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Статус «Зарегистрировано»</w:t>
                  </w:r>
                </w:p>
              </w:tc>
              <w:tc>
                <w:tcPr>
                  <w:tcW w:w="3741" w:type="dxa"/>
                </w:tcPr>
                <w:p w14:paraId="5114ADD8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Административная процедура завершена, официальный документ ведомства сформирован и доступен для анализа юристом в Личном кабинете.</w:t>
                  </w:r>
                </w:p>
              </w:tc>
            </w:tr>
            <w:tr w:rsidR="004057BF" w:rsidRPr="008625C8" w14:paraId="2F6F9646" w14:textId="77777777" w:rsidTr="00CC3F1C">
              <w:trPr>
                <w:trHeight w:val="513"/>
              </w:trPr>
              <w:tc>
                <w:tcPr>
                  <w:tcW w:w="3741" w:type="dxa"/>
                </w:tcPr>
                <w:p w14:paraId="2FB1220C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Статус «Услуга оказана / Ответ направлен»</w:t>
                  </w:r>
                </w:p>
              </w:tc>
              <w:tc>
                <w:tcPr>
                  <w:tcW w:w="3741" w:type="dxa"/>
                </w:tcPr>
                <w:p w14:paraId="3973ED9E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6C0509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Обращение отклонено из-за процедурных ошибок (например, нечитаемый скан), требуется исправление недостатков и повторная подача.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4057BF" w:rsidRPr="008625C8" w14:paraId="302C59D3" w14:textId="77777777" w:rsidTr="00CC3F1C">
              <w:trPr>
                <w:trHeight w:val="513"/>
              </w:trPr>
              <w:tc>
                <w:tcPr>
                  <w:tcW w:w="3741" w:type="dxa"/>
                </w:tcPr>
                <w:p w14:paraId="66E4C708" w14:textId="77777777" w:rsidR="004057BF" w:rsidRPr="00964C47" w:rsidRDefault="004057BF" w:rsidP="004057BF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964C47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Статус «Отказ в приеме документов»</w:t>
                  </w:r>
                </w:p>
              </w:tc>
              <w:tc>
                <w:tcPr>
                  <w:tcW w:w="3741" w:type="dxa"/>
                </w:tcPr>
                <w:p w14:paraId="71B4624F" w14:textId="77777777" w:rsidR="004057BF" w:rsidRPr="00964C47" w:rsidRDefault="004057BF" w:rsidP="004057BF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964C47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В.</w:t>
                  </w:r>
                  <w:r w:rsidRPr="00964C4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C050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Обращению присвоен официальный входящий номер ведомства, начался отсчет установленного законом 30-дневного срока рассмотрения.</w:t>
                  </w:r>
                </w:p>
              </w:tc>
            </w:tr>
          </w:tbl>
          <w:p w14:paraId="0F84E363" w14:textId="77777777" w:rsidR="004057BF" w:rsidRPr="00F3197C" w:rsidRDefault="004057BF" w:rsidP="004057BF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140023" w14:textId="307EC780" w:rsidR="004057BF" w:rsidRPr="00B03620" w:rsidRDefault="004057BF" w:rsidP="004057B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59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  <w:tr w:rsidR="002F7B63" w:rsidRPr="00982285" w14:paraId="16899E65" w14:textId="77777777" w:rsidTr="009D6AAA">
        <w:trPr>
          <w:trHeight w:val="2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DA10D57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ОПК-4.15 Разбирается в юридической природе, видах и приемах толкования норм муниципального права, осуществляет профессиональную деятельность, нацеленную на выявление эффективной модели организации местного самоуправления</w:t>
            </w:r>
          </w:p>
        </w:tc>
      </w:tr>
      <w:tr w:rsidR="002F7B63" w:rsidRPr="00982285" w14:paraId="46954D8A" w14:textId="77777777" w:rsidTr="009D6AAA">
        <w:trPr>
          <w:trHeight w:val="20"/>
        </w:trPr>
        <w:tc>
          <w:tcPr>
            <w:tcW w:w="109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88E4FB9" w14:textId="77777777" w:rsidR="002F7B63" w:rsidRPr="00982285" w:rsidRDefault="002F7B63" w:rsidP="002F7B6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Муниципальное право</w:t>
            </w:r>
          </w:p>
        </w:tc>
      </w:tr>
      <w:tr w:rsidR="00345F64" w:rsidRPr="00982285" w14:paraId="4518C0D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C7F19" w14:textId="6D6D0DC8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34C55E" w14:textId="77777777" w:rsidR="002F7B63" w:rsidRPr="00D84C7E" w:rsidRDefault="002F7B63" w:rsidP="002F7B6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844E1C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Высшим нормативным правовым актом муниципального образования, имеющим высшую юридическую силу в местной системе правовых актов и подлежащим буквальному толкованию, является ______________муниципального образования.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B57365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устав</w:t>
            </w:r>
          </w:p>
        </w:tc>
      </w:tr>
      <w:tr w:rsidR="00345F64" w:rsidRPr="00982285" w14:paraId="44EF714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A8EBB" w14:textId="27BC6A9F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866F47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AC805F6" w14:textId="42D07502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Толкование, при котором действительный юридический смысл </w:t>
            </w:r>
            <w:proofErr w:type="spellStart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-правовой нормы полностью совпадает с ее буквенным текстом, по объему называется_____________.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995F73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буквальное</w:t>
            </w:r>
          </w:p>
        </w:tc>
      </w:tr>
      <w:tr w:rsidR="00345F64" w:rsidRPr="00982285" w14:paraId="02ED1167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D99AF8" w14:textId="2D475278" w:rsidR="002F7B63" w:rsidRDefault="00D30CE3" w:rsidP="002F7B6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88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E1CFD0" w14:textId="77777777" w:rsidR="00D84C7E" w:rsidRPr="00D84C7E" w:rsidRDefault="00D84C7E" w:rsidP="00D84C7E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4C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CD02C3C" w14:textId="4B67A4F3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Форма прямого волеизъявления граждан по наиболее важным вопросам местного значения, результаты которого обладают высшей юридической силой на территории муниципалитета, называется местный________________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DCCF7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референдум</w:t>
            </w:r>
          </w:p>
        </w:tc>
      </w:tr>
      <w:tr w:rsidR="00345F64" w:rsidRPr="00982285" w14:paraId="7ABA51D9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C13E95" w14:textId="10399B7E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AD3BE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BE9E2F0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Наделение органов местного самоуправления отдельными государственными полномочиями осуществляется исключительно на основании федерального закона или закона ____________Российской Федерации.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3CC88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субъекта</w:t>
            </w:r>
          </w:p>
        </w:tc>
      </w:tr>
      <w:tr w:rsidR="00345F64" w:rsidRPr="00982285" w14:paraId="4998CD78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E2E6DE" w14:textId="2AFB4445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2974B4" w14:textId="77777777" w:rsidR="00E71262" w:rsidRPr="00E71262" w:rsidRDefault="00E71262" w:rsidP="00E7126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7658F9" w14:textId="65265A78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Муниципально</w:t>
            </w:r>
            <w:proofErr w:type="spellEnd"/>
            <w:r w:rsidRPr="00AA0E36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-правовые нормы, которые содержат категорические, строго обязательные предписания и не допускают отступлений по воле сторон, называются_______________ 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402359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императивными</w:t>
            </w:r>
          </w:p>
        </w:tc>
      </w:tr>
      <w:tr w:rsidR="00345F64" w:rsidRPr="00982285" w14:paraId="66BD7625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0F6105" w14:textId="156237C3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09A9ED" w14:textId="77777777" w:rsidR="002F7B63" w:rsidRPr="00E71262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E71262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8C8A9E9" w14:textId="77777777" w:rsidR="002F7B63" w:rsidRPr="00AA0E36" w:rsidRDefault="002F7B63" w:rsidP="002F7B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допускает несколько вариантов избрания главы муниципального образования (населением, представительным органом и т.д.). К какому типу норм по характеру предписания относятся данные положения?</w:t>
            </w:r>
          </w:p>
          <w:p w14:paraId="752B2E0D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К императивным</w:t>
            </w:r>
          </w:p>
          <w:p w14:paraId="1492A3D5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К альтернативным (вариативным)</w:t>
            </w:r>
          </w:p>
          <w:p w14:paraId="58A3E6A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К поощрительным</w:t>
            </w:r>
          </w:p>
          <w:p w14:paraId="22D3E743" w14:textId="77777777" w:rsidR="002F7B63" w:rsidRPr="00AA0E36" w:rsidRDefault="002F7B63" w:rsidP="002F7B63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К запрещающим</w:t>
            </w:r>
          </w:p>
          <w:p w14:paraId="365BCC5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BAAE4B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345F64" w:rsidRPr="00982285" w14:paraId="0CD55974" w14:textId="77777777" w:rsidTr="00E60D89">
        <w:trPr>
          <w:trHeight w:val="2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A4FDF" w14:textId="6A2171AC" w:rsidR="002F7B63" w:rsidRDefault="00D30CE3" w:rsidP="002F7B6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  <w:bookmarkStart w:id="2" w:name="_GoBack"/>
            <w:bookmarkEnd w:id="2"/>
          </w:p>
        </w:tc>
        <w:tc>
          <w:tcPr>
            <w:tcW w:w="7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86DD1A" w14:textId="77777777" w:rsidR="002F7B63" w:rsidRPr="00CB2495" w:rsidRDefault="002F7B63" w:rsidP="002F7B63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B249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692"/>
              <w:gridCol w:w="3695"/>
            </w:tblGrid>
            <w:tr w:rsidR="002F7B63" w:rsidRPr="00FC7996" w14:paraId="7BB48A78" w14:textId="77777777" w:rsidTr="009D6AAA">
              <w:trPr>
                <w:trHeight w:val="651"/>
              </w:trPr>
              <w:tc>
                <w:tcPr>
                  <w:tcW w:w="3741" w:type="dxa"/>
                </w:tcPr>
                <w:p w14:paraId="4ADD060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1.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Городской округ</w:t>
                  </w:r>
                </w:p>
              </w:tc>
              <w:tc>
                <w:tcPr>
                  <w:tcW w:w="3741" w:type="dxa"/>
                </w:tcPr>
                <w:p w14:paraId="1C3D6E13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А Несколько объединенных общей территорией населенных пунктов (не являющихся муниципальными образованиями), управление в которых </w:t>
                  </w:r>
                  <w:proofErr w:type="gramStart"/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централизовано..</w:t>
                  </w:r>
                  <w:proofErr w:type="gramEnd"/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2F7B63" w:rsidRPr="00FC7996" w14:paraId="2CBA2523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583106F1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2.</w:t>
                  </w: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 xml:space="preserve"> Муниципальный округ</w:t>
                  </w:r>
                </w:p>
              </w:tc>
              <w:tc>
                <w:tcPr>
                  <w:tcW w:w="3741" w:type="dxa"/>
                </w:tcPr>
                <w:p w14:paraId="6BE43460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Б.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Один или несколько объединенных общей территорией населенных пунктов, в которых местное самоуправление осуществляется населением непосредственно и (или) через выборные органы.</w:t>
                  </w:r>
                </w:p>
              </w:tc>
            </w:tr>
            <w:tr w:rsidR="002F7B63" w:rsidRPr="00FC7996" w14:paraId="49572712" w14:textId="77777777" w:rsidTr="009D6AAA">
              <w:trPr>
                <w:trHeight w:val="513"/>
              </w:trPr>
              <w:tc>
                <w:tcPr>
                  <w:tcW w:w="3741" w:type="dxa"/>
                </w:tcPr>
                <w:p w14:paraId="7C2F76AB" w14:textId="77777777" w:rsidR="002F7B63" w:rsidRPr="00AA0E36" w:rsidRDefault="002F7B63" w:rsidP="002F7B63">
                  <w:pPr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</w:pPr>
                  <w:r w:rsidRPr="00AA0E36">
                    <w:rPr>
                      <w:rFonts w:ascii="Times New Roman" w:hAnsi="Times New Roman" w:cs="Times New Roman"/>
                      <w:iCs/>
                      <w:sz w:val="24"/>
                      <w:szCs w:val="24"/>
                    </w:rPr>
                    <w:t>3.</w:t>
                  </w:r>
                  <w:r w:rsidRPr="00AA0E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Сельское поселение</w:t>
                  </w:r>
                </w:p>
              </w:tc>
              <w:tc>
                <w:tcPr>
                  <w:tcW w:w="3741" w:type="dxa"/>
                </w:tcPr>
                <w:p w14:paraId="43E87ED9" w14:textId="77777777" w:rsidR="002F7B63" w:rsidRPr="00AA0E36" w:rsidRDefault="002F7B63" w:rsidP="002F7B63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0E36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sz w:val="24"/>
                      <w:szCs w:val="24"/>
                      <w:lang w:eastAsia="ru-RU"/>
                    </w:rPr>
                    <w:t>В Городской населенный пункт, органы власти которого осуществляют управление без разделения территории на внутригородские муниципальные образования.</w:t>
                  </w:r>
                </w:p>
              </w:tc>
            </w:tr>
          </w:tbl>
          <w:p w14:paraId="2F82A805" w14:textId="77777777" w:rsidR="002F7B63" w:rsidRPr="00C92013" w:rsidRDefault="002F7B63" w:rsidP="002F7B63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4906C" w14:textId="77777777" w:rsidR="002F7B63" w:rsidRPr="00B03620" w:rsidRDefault="002F7B63" w:rsidP="002F7B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3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— В, 2 — А, 3 — Б.</w:t>
            </w:r>
          </w:p>
        </w:tc>
      </w:tr>
    </w:tbl>
    <w:p w14:paraId="3D94F9DC" w14:textId="77777777" w:rsidR="002C2E44" w:rsidRDefault="002C2E44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90B52C" w14:textId="644EC97F" w:rsidR="0034725C" w:rsidRPr="005A2A2D" w:rsidRDefault="0034725C" w:rsidP="0034725C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834CD3" w14:textId="77777777" w:rsidR="0034725C" w:rsidRDefault="0034725C" w:rsidP="0034725C">
      <w:pPr>
        <w:pStyle w:val="a7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9FC009B" w14:textId="77777777" w:rsidR="0004375F" w:rsidRDefault="0004375F"/>
    <w:sectPr w:rsidR="000437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8A0B0" w14:textId="77777777" w:rsidR="00A80F2B" w:rsidRDefault="00A80F2B" w:rsidP="0034725C">
      <w:pPr>
        <w:spacing w:after="0" w:line="240" w:lineRule="auto"/>
      </w:pPr>
      <w:r>
        <w:separator/>
      </w:r>
    </w:p>
  </w:endnote>
  <w:endnote w:type="continuationSeparator" w:id="0">
    <w:p w14:paraId="54E8C454" w14:textId="77777777" w:rsidR="00A80F2B" w:rsidRDefault="00A80F2B" w:rsidP="0034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0299973"/>
      <w:docPartObj>
        <w:docPartGallery w:val="Page Numbers (Bottom of Page)"/>
        <w:docPartUnique/>
      </w:docPartObj>
    </w:sdtPr>
    <w:sdtEndPr/>
    <w:sdtContent>
      <w:p w14:paraId="7245C6FB" w14:textId="36A4B79C" w:rsidR="0034725C" w:rsidRDefault="003472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0CE3">
          <w:rPr>
            <w:noProof/>
          </w:rPr>
          <w:t>11</w:t>
        </w:r>
        <w:r>
          <w:fldChar w:fldCharType="end"/>
        </w:r>
      </w:p>
    </w:sdtContent>
  </w:sdt>
  <w:p w14:paraId="5DB8AC03" w14:textId="77777777" w:rsidR="0034725C" w:rsidRDefault="003472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CFEB9D" w14:textId="77777777" w:rsidR="00A80F2B" w:rsidRDefault="00A80F2B" w:rsidP="0034725C">
      <w:pPr>
        <w:spacing w:after="0" w:line="240" w:lineRule="auto"/>
      </w:pPr>
      <w:r>
        <w:separator/>
      </w:r>
    </w:p>
  </w:footnote>
  <w:footnote w:type="continuationSeparator" w:id="0">
    <w:p w14:paraId="29677F78" w14:textId="77777777" w:rsidR="00A80F2B" w:rsidRDefault="00A80F2B" w:rsidP="00347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7925"/>
    <w:multiLevelType w:val="hybridMultilevel"/>
    <w:tmpl w:val="ADE82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1B91"/>
    <w:multiLevelType w:val="hybridMultilevel"/>
    <w:tmpl w:val="46B6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F132C"/>
    <w:multiLevelType w:val="multilevel"/>
    <w:tmpl w:val="852C4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0F76C5"/>
    <w:multiLevelType w:val="multilevel"/>
    <w:tmpl w:val="120F76C5"/>
    <w:lvl w:ilvl="0">
      <w:start w:val="48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F69EE"/>
    <w:multiLevelType w:val="hybridMultilevel"/>
    <w:tmpl w:val="522CD4C4"/>
    <w:lvl w:ilvl="0" w:tplc="7C16BCF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79C3B6E"/>
    <w:multiLevelType w:val="hybridMultilevel"/>
    <w:tmpl w:val="6E0A0DD4"/>
    <w:lvl w:ilvl="0" w:tplc="234A4B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82E6A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A791C12"/>
    <w:multiLevelType w:val="multilevel"/>
    <w:tmpl w:val="1088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56AAA"/>
    <w:multiLevelType w:val="hybridMultilevel"/>
    <w:tmpl w:val="212CE556"/>
    <w:lvl w:ilvl="0" w:tplc="D298A6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3778E"/>
    <w:multiLevelType w:val="multilevel"/>
    <w:tmpl w:val="30C3778E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94A0DB4"/>
    <w:multiLevelType w:val="hybridMultilevel"/>
    <w:tmpl w:val="8AD0B308"/>
    <w:lvl w:ilvl="0" w:tplc="6E0C2D32">
      <w:start w:val="1"/>
      <w:numFmt w:val="russianLower"/>
      <w:lvlText w:val="%1"/>
      <w:lvlJc w:val="left"/>
      <w:pPr>
        <w:ind w:left="104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07081"/>
    <w:multiLevelType w:val="hybridMultilevel"/>
    <w:tmpl w:val="C5365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04509D"/>
    <w:multiLevelType w:val="multilevel"/>
    <w:tmpl w:val="58B6AB9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Cambria" w:hAnsi="Times New Roman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6525147"/>
    <w:multiLevelType w:val="hybridMultilevel"/>
    <w:tmpl w:val="30884B42"/>
    <w:lvl w:ilvl="0" w:tplc="3196D1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74C19"/>
    <w:multiLevelType w:val="multilevel"/>
    <w:tmpl w:val="65B0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5A00A5A"/>
    <w:multiLevelType w:val="multilevel"/>
    <w:tmpl w:val="C59A4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D4A88"/>
    <w:multiLevelType w:val="multilevel"/>
    <w:tmpl w:val="FB2A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9C2D5D"/>
    <w:multiLevelType w:val="multilevel"/>
    <w:tmpl w:val="06820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8332B2"/>
    <w:multiLevelType w:val="hybridMultilevel"/>
    <w:tmpl w:val="6442B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4A20F2"/>
    <w:multiLevelType w:val="hybridMultilevel"/>
    <w:tmpl w:val="19B212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5"/>
  </w:num>
  <w:num w:numId="6">
    <w:abstractNumId w:val="2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0"/>
  </w:num>
  <w:num w:numId="14">
    <w:abstractNumId w:val="7"/>
  </w:num>
  <w:num w:numId="15">
    <w:abstractNumId w:val="5"/>
  </w:num>
  <w:num w:numId="16">
    <w:abstractNumId w:val="16"/>
  </w:num>
  <w:num w:numId="17">
    <w:abstractNumId w:val="12"/>
  </w:num>
  <w:num w:numId="18">
    <w:abstractNumId w:val="9"/>
  </w:num>
  <w:num w:numId="19">
    <w:abstractNumId w:val="6"/>
  </w:num>
  <w:num w:numId="20">
    <w:abstractNumId w:val="4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3"/>
    <w:lvlOverride w:ilvl="0">
      <w:startOverride w:val="4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418"/>
    <w:rsid w:val="00016064"/>
    <w:rsid w:val="000279B9"/>
    <w:rsid w:val="0004375F"/>
    <w:rsid w:val="00046CC3"/>
    <w:rsid w:val="00053087"/>
    <w:rsid w:val="000533E3"/>
    <w:rsid w:val="000A33DF"/>
    <w:rsid w:val="000C7316"/>
    <w:rsid w:val="000E6120"/>
    <w:rsid w:val="000F03C2"/>
    <w:rsid w:val="00140428"/>
    <w:rsid w:val="0014162D"/>
    <w:rsid w:val="001466B4"/>
    <w:rsid w:val="0018224A"/>
    <w:rsid w:val="001E46A1"/>
    <w:rsid w:val="002A5424"/>
    <w:rsid w:val="002C2E44"/>
    <w:rsid w:val="002F7B63"/>
    <w:rsid w:val="00345F64"/>
    <w:rsid w:val="0034725C"/>
    <w:rsid w:val="003614EB"/>
    <w:rsid w:val="00363090"/>
    <w:rsid w:val="004031FE"/>
    <w:rsid w:val="004057BF"/>
    <w:rsid w:val="0041530F"/>
    <w:rsid w:val="004704BD"/>
    <w:rsid w:val="0051457A"/>
    <w:rsid w:val="00542CE0"/>
    <w:rsid w:val="005644EB"/>
    <w:rsid w:val="005734F3"/>
    <w:rsid w:val="005A0CD1"/>
    <w:rsid w:val="006116CB"/>
    <w:rsid w:val="0063112A"/>
    <w:rsid w:val="006A0B57"/>
    <w:rsid w:val="00703F81"/>
    <w:rsid w:val="0071652D"/>
    <w:rsid w:val="00732932"/>
    <w:rsid w:val="00770B75"/>
    <w:rsid w:val="007E5ABA"/>
    <w:rsid w:val="007F16F7"/>
    <w:rsid w:val="008156CC"/>
    <w:rsid w:val="00882B67"/>
    <w:rsid w:val="008A08F8"/>
    <w:rsid w:val="008E4F28"/>
    <w:rsid w:val="008F74F0"/>
    <w:rsid w:val="00935199"/>
    <w:rsid w:val="00974E78"/>
    <w:rsid w:val="0098235F"/>
    <w:rsid w:val="009973BA"/>
    <w:rsid w:val="009C6C67"/>
    <w:rsid w:val="009D6AAA"/>
    <w:rsid w:val="00A35705"/>
    <w:rsid w:val="00A80F2B"/>
    <w:rsid w:val="00A82381"/>
    <w:rsid w:val="00AF7418"/>
    <w:rsid w:val="00B03620"/>
    <w:rsid w:val="00B42BF6"/>
    <w:rsid w:val="00B52267"/>
    <w:rsid w:val="00B75DE0"/>
    <w:rsid w:val="00BA6E21"/>
    <w:rsid w:val="00BC48E0"/>
    <w:rsid w:val="00C01364"/>
    <w:rsid w:val="00C06486"/>
    <w:rsid w:val="00C47F4F"/>
    <w:rsid w:val="00C92FC9"/>
    <w:rsid w:val="00CB2495"/>
    <w:rsid w:val="00CC0823"/>
    <w:rsid w:val="00D30CE3"/>
    <w:rsid w:val="00D5224B"/>
    <w:rsid w:val="00D626B8"/>
    <w:rsid w:val="00D84C7E"/>
    <w:rsid w:val="00DE2F6F"/>
    <w:rsid w:val="00E348DC"/>
    <w:rsid w:val="00E41B7B"/>
    <w:rsid w:val="00E60D89"/>
    <w:rsid w:val="00E71262"/>
    <w:rsid w:val="00E93875"/>
    <w:rsid w:val="00F02A35"/>
    <w:rsid w:val="00F02F18"/>
    <w:rsid w:val="00F7100E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7FAF"/>
  <w15:chartTrackingRefBased/>
  <w15:docId w15:val="{3599950B-945E-4768-989E-3A9D92913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3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53087"/>
    <w:rPr>
      <w:b/>
      <w:bCs/>
    </w:rPr>
  </w:style>
  <w:style w:type="paragraph" w:styleId="a5">
    <w:name w:val="header"/>
    <w:basedOn w:val="a"/>
    <w:link w:val="a6"/>
    <w:unhideWhenUsed/>
    <w:qFormat/>
    <w:rsid w:val="00B42BF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B42B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9D6AAA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6AAA"/>
    <w:pPr>
      <w:widowControl w:val="0"/>
      <w:shd w:val="clear" w:color="auto" w:fill="FFFFFF"/>
      <w:spacing w:after="0" w:line="288" w:lineRule="exact"/>
      <w:ind w:hanging="600"/>
      <w:jc w:val="both"/>
    </w:pPr>
    <w:rPr>
      <w:rFonts w:ascii="Palatino Linotype" w:eastAsia="Palatino Linotype" w:hAnsi="Palatino Linotype" w:cs="Palatino Linotype"/>
      <w:sz w:val="21"/>
      <w:szCs w:val="21"/>
    </w:rPr>
  </w:style>
  <w:style w:type="character" w:customStyle="1" w:styleId="3">
    <w:name w:val="Основной текст (3)_"/>
    <w:basedOn w:val="a0"/>
    <w:link w:val="30"/>
    <w:locked/>
    <w:rsid w:val="009D6AAA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D6AAA"/>
    <w:pPr>
      <w:widowControl w:val="0"/>
      <w:shd w:val="clear" w:color="auto" w:fill="FFFFFF"/>
      <w:spacing w:after="0" w:line="250" w:lineRule="exact"/>
      <w:jc w:val="both"/>
    </w:pPr>
    <w:rPr>
      <w:rFonts w:ascii="Cambria" w:eastAsia="Cambria" w:hAnsi="Cambria" w:cs="Cambria"/>
      <w:b/>
      <w:bCs/>
      <w:sz w:val="21"/>
      <w:szCs w:val="21"/>
    </w:rPr>
  </w:style>
  <w:style w:type="paragraph" w:styleId="a7">
    <w:name w:val="List Paragraph"/>
    <w:basedOn w:val="a"/>
    <w:uiPriority w:val="34"/>
    <w:qFormat/>
    <w:rsid w:val="006116CB"/>
    <w:pPr>
      <w:ind w:left="720"/>
      <w:contextualSpacing/>
    </w:pPr>
  </w:style>
  <w:style w:type="paragraph" w:styleId="a8">
    <w:name w:val="Body Text Indent"/>
    <w:basedOn w:val="a"/>
    <w:link w:val="a9"/>
    <w:rsid w:val="006116CB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6116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770B7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70B75"/>
  </w:style>
  <w:style w:type="paragraph" w:styleId="ab">
    <w:name w:val="footer"/>
    <w:basedOn w:val="a"/>
    <w:link w:val="ac"/>
    <w:uiPriority w:val="99"/>
    <w:unhideWhenUsed/>
    <w:rsid w:val="00347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47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1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A9EB9-A1BE-48D0-AF18-5CC17FF00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11</Pages>
  <Words>3175</Words>
  <Characters>18098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Грунтовская Ольга Александровна</cp:lastModifiedBy>
  <cp:revision>94</cp:revision>
  <dcterms:created xsi:type="dcterms:W3CDTF">2026-07-22T07:35:00Z</dcterms:created>
  <dcterms:modified xsi:type="dcterms:W3CDTF">2026-09-22T12:55:00Z</dcterms:modified>
</cp:coreProperties>
</file>