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B675C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3F693646" w14:textId="410F2849" w:rsidR="000102C3" w:rsidRPr="000102C3" w:rsidRDefault="00370A81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4253ED07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651"/>
        <w:gridCol w:w="62"/>
        <w:gridCol w:w="2627"/>
      </w:tblGrid>
      <w:tr w:rsidR="000102C3" w:rsidRPr="000102C3" w14:paraId="7891C470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B8F7F7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D9113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8377A5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14:paraId="633C7AFE" w14:textId="77777777" w:rsidTr="00CB6D61">
        <w:trPr>
          <w:trHeight w:val="60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B29F22E" w14:textId="77777777" w:rsidR="00CB6D61" w:rsidRPr="00CB6D61" w:rsidRDefault="000A45D6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УК-9: Способен использовать базовые дефектологические знания в социальной и профессиональной сферах</w:t>
            </w:r>
          </w:p>
        </w:tc>
      </w:tr>
      <w:tr w:rsidR="000102C3" w:rsidRPr="000102C3" w14:paraId="23DC7F0F" w14:textId="77777777" w:rsidTr="000A45D6">
        <w:trPr>
          <w:trHeight w:val="55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22474987" w14:textId="77777777" w:rsidR="000102C3" w:rsidRPr="00CB6D61" w:rsidRDefault="000A45D6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УК-9.1: Использует базовые дефектологические знания как основу формирования инклюзивной культуры в социальной и профессиональной деятельности</w:t>
            </w:r>
          </w:p>
        </w:tc>
      </w:tr>
      <w:tr w:rsidR="000102C3" w:rsidRPr="000102C3" w14:paraId="5ECB2476" w14:textId="77777777" w:rsidTr="00CB6D61">
        <w:trPr>
          <w:trHeight w:val="41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14:paraId="5D033312" w14:textId="77777777" w:rsidR="000102C3" w:rsidRPr="000A45D6" w:rsidRDefault="000A45D6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Дисциплина: Основы инклюзивной культуры и дефектологических знаний</w:t>
            </w:r>
          </w:p>
        </w:tc>
      </w:tr>
      <w:tr w:rsidR="000102C3" w:rsidRPr="000102C3" w14:paraId="43A69606" w14:textId="77777777" w:rsidTr="00912059">
        <w:trPr>
          <w:trHeight w:val="1967"/>
        </w:trPr>
        <w:tc>
          <w:tcPr>
            <w:tcW w:w="576" w:type="dxa"/>
          </w:tcPr>
          <w:p w14:paraId="3242A46D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AAB01B" w14:textId="77777777"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14:paraId="4C32D2BA" w14:textId="77777777" w:rsidR="001B3708" w:rsidRDefault="001B3708" w:rsidP="00A4573D">
            <w:pPr>
              <w:pStyle w:val="3"/>
              <w:ind w:left="0"/>
              <w:outlineLvl w:val="2"/>
            </w:pPr>
          </w:p>
          <w:p w14:paraId="54CAF805" w14:textId="77777777" w:rsidR="00113843" w:rsidRPr="00113843" w:rsidRDefault="00113843" w:rsidP="001138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Дети, для обучения которых необходимо создавать специальные условия в соответствии с законодательством РФ, относятся к категории…</w:t>
            </w:r>
          </w:p>
          <w:p w14:paraId="0999B87A" w14:textId="77777777" w:rsidR="00113843" w:rsidRPr="00113843" w:rsidRDefault="00113843" w:rsidP="001138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А) «дети с отклонениями в развитии» </w:t>
            </w:r>
          </w:p>
          <w:p w14:paraId="6946DFEF" w14:textId="77777777" w:rsidR="00113843" w:rsidRPr="00113843" w:rsidRDefault="00113843" w:rsidP="001138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Б) «аномальные дети» </w:t>
            </w:r>
          </w:p>
          <w:p w14:paraId="5F09B5D4" w14:textId="77777777" w:rsidR="00113843" w:rsidRPr="00113843" w:rsidRDefault="00113843" w:rsidP="001138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В) «дети с ограниченными возможностями здоровья»</w:t>
            </w:r>
          </w:p>
          <w:p w14:paraId="12917656" w14:textId="77777777" w:rsidR="00113843" w:rsidRPr="00113843" w:rsidRDefault="00113843" w:rsidP="00A4573D">
            <w:pPr>
              <w:pStyle w:val="3"/>
              <w:ind w:left="0"/>
              <w:outlineLvl w:val="2"/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757F6E" w14:textId="77777777" w:rsidR="000102C3" w:rsidRPr="00113843" w:rsidRDefault="00113843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0102C3" w:rsidRPr="000102C3" w14:paraId="29E4BBCF" w14:textId="77777777" w:rsidTr="00113843">
        <w:trPr>
          <w:trHeight w:val="2320"/>
        </w:trPr>
        <w:tc>
          <w:tcPr>
            <w:tcW w:w="576" w:type="dxa"/>
          </w:tcPr>
          <w:p w14:paraId="68D62FC8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F3F00F" w14:textId="77777777"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14:paraId="584D5893" w14:textId="77777777" w:rsidR="00113843" w:rsidRDefault="00113843" w:rsidP="00113843">
            <w:pPr>
              <w:pStyle w:val="3"/>
              <w:ind w:left="0"/>
              <w:outlineLvl w:val="2"/>
            </w:pPr>
          </w:p>
          <w:p w14:paraId="2A4BD340" w14:textId="77777777" w:rsidR="00113843" w:rsidRDefault="00113843" w:rsidP="00113843">
            <w:pPr>
              <w:pStyle w:val="3"/>
              <w:ind w:left="0"/>
              <w:outlineLvl w:val="2"/>
            </w:pPr>
          </w:p>
          <w:p w14:paraId="39F3FB8B" w14:textId="77777777" w:rsidR="00113843" w:rsidRDefault="00113843" w:rsidP="00113843">
            <w:pPr>
              <w:pStyle w:val="3"/>
              <w:ind w:left="0"/>
              <w:outlineLvl w:val="2"/>
            </w:pPr>
            <w:r>
              <w:t>Условиями признания гражданина инвалидом являются (выберите несколько вариантов ответов)</w:t>
            </w:r>
          </w:p>
          <w:p w14:paraId="6005CD4D" w14:textId="77777777" w:rsidR="00113843" w:rsidRDefault="00113843" w:rsidP="00113843">
            <w:pPr>
              <w:pStyle w:val="3"/>
              <w:ind w:left="0"/>
              <w:outlineLvl w:val="2"/>
            </w:pPr>
            <w:r>
              <w:t>А) нарушение здоровья со стойким расстройством функций организма</w:t>
            </w:r>
          </w:p>
          <w:p w14:paraId="59A1D997" w14:textId="77777777" w:rsidR="00113843" w:rsidRDefault="00113843" w:rsidP="00113843">
            <w:pPr>
              <w:pStyle w:val="3"/>
              <w:ind w:left="0"/>
              <w:outlineLvl w:val="2"/>
            </w:pPr>
            <w:r>
              <w:t>Б) наличие хронических заболеваний</w:t>
            </w:r>
          </w:p>
          <w:p w14:paraId="31254ECC" w14:textId="77777777" w:rsidR="00113843" w:rsidRDefault="00113843" w:rsidP="00113843">
            <w:pPr>
              <w:pStyle w:val="3"/>
              <w:ind w:left="0"/>
              <w:outlineLvl w:val="2"/>
            </w:pPr>
            <w:r>
              <w:t>В) ограничение жизнедеятельности</w:t>
            </w:r>
          </w:p>
          <w:p w14:paraId="7F4CB2E2" w14:textId="77777777" w:rsidR="00113843" w:rsidRDefault="00113843" w:rsidP="00113843">
            <w:pPr>
              <w:pStyle w:val="3"/>
              <w:ind w:left="0"/>
              <w:outlineLvl w:val="2"/>
            </w:pPr>
            <w:r>
              <w:t>Г) необходимость осуществления мер социальной защиты</w:t>
            </w:r>
          </w:p>
          <w:p w14:paraId="3C7792F2" w14:textId="77777777" w:rsidR="00BC2C62" w:rsidRPr="00113843" w:rsidRDefault="00BC2C62" w:rsidP="00A4573D">
            <w:pPr>
              <w:pStyle w:val="3"/>
              <w:ind w:left="0"/>
              <w:outlineLvl w:val="2"/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4D17B8" w14:textId="77777777" w:rsidR="00113843" w:rsidRPr="00113843" w:rsidRDefault="00113843" w:rsidP="0011384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38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А, В, Г</w:t>
            </w:r>
          </w:p>
          <w:p w14:paraId="7293C475" w14:textId="77777777" w:rsidR="000102C3" w:rsidRPr="00113843" w:rsidRDefault="000102C3" w:rsidP="0011384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102C3" w:rsidRPr="000102C3" w14:paraId="2B71DBFD" w14:textId="77777777" w:rsidTr="00912059">
        <w:trPr>
          <w:trHeight w:val="1836"/>
        </w:trPr>
        <w:tc>
          <w:tcPr>
            <w:tcW w:w="576" w:type="dxa"/>
          </w:tcPr>
          <w:p w14:paraId="4705BF0D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7F412C" w14:textId="77777777"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14:paraId="26F3FA98" w14:textId="77777777"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8E1693D" w14:textId="77777777" w:rsidR="00113843" w:rsidRP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Причинами умственной отсталости является (выберите несколько вариантов ответов)</w:t>
            </w:r>
          </w:p>
          <w:p w14:paraId="7A8F490F" w14:textId="77777777" w:rsidR="00113843" w:rsidRP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нарушения типа семейного воспитания</w:t>
            </w:r>
          </w:p>
          <w:p w14:paraId="65F2C70C" w14:textId="77777777" w:rsidR="00113843" w:rsidRP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органическое поражение головного мозга</w:t>
            </w:r>
          </w:p>
          <w:p w14:paraId="2DCB0847" w14:textId="77777777" w:rsidR="00113843" w:rsidRP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 неадекватное обучение</w:t>
            </w:r>
          </w:p>
          <w:p w14:paraId="61095B5D" w14:textId="77777777" w:rsidR="00113843" w:rsidRP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Г) генетическая предрасположенность</w:t>
            </w:r>
          </w:p>
          <w:p w14:paraId="3F02FB3E" w14:textId="77777777" w:rsidR="00BC2C62" w:rsidRPr="003208BD" w:rsidRDefault="00BC2C62" w:rsidP="00A457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6D480C" w14:textId="77777777" w:rsidR="000102C3" w:rsidRPr="00113843" w:rsidRDefault="00113843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Б, Г</w:t>
            </w:r>
          </w:p>
        </w:tc>
      </w:tr>
      <w:tr w:rsidR="0094006C" w:rsidRPr="000102C3" w14:paraId="4658FAAA" w14:textId="77777777" w:rsidTr="00113843">
        <w:trPr>
          <w:trHeight w:val="2300"/>
        </w:trPr>
        <w:tc>
          <w:tcPr>
            <w:tcW w:w="576" w:type="dxa"/>
          </w:tcPr>
          <w:p w14:paraId="4A11347A" w14:textId="77777777" w:rsidR="0094006C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1715AC" w14:textId="77777777" w:rsidR="00113843" w:rsidRPr="007554AF" w:rsidRDefault="00113843" w:rsidP="00113843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Установите соответствие</w:t>
            </w:r>
            <w:r w:rsidRPr="00113843">
              <w:rPr>
                <w:b/>
              </w:rPr>
              <w:t xml:space="preserve"> </w:t>
            </w:r>
            <w:r w:rsidRPr="001138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методов в системе специального образования</w:t>
            </w:r>
            <w:r w:rsidRPr="00755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: </w:t>
            </w:r>
          </w:p>
          <w:tbl>
            <w:tblPr>
              <w:tblW w:w="696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2972"/>
              <w:gridCol w:w="3994"/>
            </w:tblGrid>
            <w:tr w:rsidR="00113843" w:rsidRPr="007554AF" w14:paraId="52F03C5F" w14:textId="77777777" w:rsidTr="00113843">
              <w:tc>
                <w:tcPr>
                  <w:tcW w:w="2972" w:type="dxa"/>
                </w:tcPr>
                <w:p w14:paraId="3DA729CC" w14:textId="77777777"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4C663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Практические методы</w:t>
                  </w: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</w:t>
                  </w:r>
                </w:p>
              </w:tc>
              <w:tc>
                <w:tcPr>
                  <w:tcW w:w="3994" w:type="dxa"/>
                </w:tcPr>
                <w:p w14:paraId="50FB476F" w14:textId="77777777"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А) беседа, рассказ, объяснение</w:t>
                  </w:r>
                </w:p>
              </w:tc>
            </w:tr>
            <w:tr w:rsidR="00113843" w:rsidRPr="007554AF" w14:paraId="71285238" w14:textId="77777777" w:rsidTr="00113843">
              <w:tc>
                <w:tcPr>
                  <w:tcW w:w="2972" w:type="dxa"/>
                </w:tcPr>
                <w:p w14:paraId="6548FA8D" w14:textId="77777777" w:rsidR="00113843" w:rsidRPr="007554AF" w:rsidRDefault="00113843" w:rsidP="00113843">
                  <w:pPr>
                    <w:tabs>
                      <w:tab w:val="left" w:pos="284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  <w:r w:rsidRPr="004C6637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Оценочные методы </w:t>
                  </w:r>
                </w:p>
              </w:tc>
              <w:tc>
                <w:tcPr>
                  <w:tcW w:w="3994" w:type="dxa"/>
                </w:tcPr>
                <w:p w14:paraId="3BC0DE98" w14:textId="77777777"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Б) игра, упражнение</w:t>
                  </w:r>
                </w:p>
              </w:tc>
            </w:tr>
            <w:tr w:rsidR="00113843" w:rsidRPr="007554AF" w14:paraId="3444E4FA" w14:textId="77777777" w:rsidTr="00113843">
              <w:tc>
                <w:tcPr>
                  <w:tcW w:w="2972" w:type="dxa"/>
                  <w:vMerge w:val="restart"/>
                </w:tcPr>
                <w:p w14:paraId="32E728DA" w14:textId="77777777"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3.Информационные методы</w:t>
                  </w:r>
                </w:p>
              </w:tc>
              <w:tc>
                <w:tcPr>
                  <w:tcW w:w="3994" w:type="dxa"/>
                </w:tcPr>
                <w:p w14:paraId="69170C6F" w14:textId="77777777"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r w:rsidRPr="00894F2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) поощрение, порицание</w:t>
                  </w:r>
                </w:p>
              </w:tc>
            </w:tr>
            <w:tr w:rsidR="00113843" w:rsidRPr="007554AF" w14:paraId="7AFDD717" w14:textId="77777777" w:rsidTr="00113843">
              <w:tc>
                <w:tcPr>
                  <w:tcW w:w="2972" w:type="dxa"/>
                  <w:vMerge/>
                </w:tcPr>
                <w:p w14:paraId="52111ED0" w14:textId="77777777"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3994" w:type="dxa"/>
                </w:tcPr>
                <w:p w14:paraId="75D80327" w14:textId="77777777" w:rsidR="00113843" w:rsidRPr="007554AF" w:rsidRDefault="00113843" w:rsidP="0011384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Г) поиск решения новых проблем</w:t>
                  </w:r>
                </w:p>
              </w:tc>
            </w:tr>
          </w:tbl>
          <w:p w14:paraId="77318B28" w14:textId="77777777" w:rsidR="007B749D" w:rsidRPr="003208BD" w:rsidRDefault="007B749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B47CD6" w14:textId="77777777" w:rsidR="00113843" w:rsidRDefault="00113843" w:rsidP="001138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4F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1Б, 2В, 3А</w:t>
            </w:r>
          </w:p>
          <w:p w14:paraId="2125E899" w14:textId="77777777" w:rsidR="0094006C" w:rsidRPr="003208BD" w:rsidRDefault="0094006C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5400" w:rsidRPr="000102C3" w14:paraId="2E4A1C1A" w14:textId="77777777" w:rsidTr="00113843">
        <w:trPr>
          <w:trHeight w:val="5093"/>
        </w:trPr>
        <w:tc>
          <w:tcPr>
            <w:tcW w:w="576" w:type="dxa"/>
          </w:tcPr>
          <w:p w14:paraId="5E9537BA" w14:textId="77777777" w:rsidR="009E5400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87D0F6" w14:textId="77777777" w:rsidR="00113843" w:rsidRPr="00113843" w:rsidRDefault="00113843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Установите соответствие: </w:t>
            </w:r>
            <w:r w:rsidRPr="0011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периодов эволюции отношения общества к людям с ОВЗ (по Н.Н. </w:t>
            </w:r>
            <w:proofErr w:type="spellStart"/>
            <w:r w:rsidRPr="0011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Малофееву</w:t>
            </w:r>
            <w:proofErr w:type="spellEnd"/>
            <w:r w:rsidRPr="0011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tbl>
            <w:tblPr>
              <w:tblW w:w="69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2122"/>
              <w:gridCol w:w="4819"/>
            </w:tblGrid>
            <w:tr w:rsidR="00113843" w:rsidRPr="00B93F42" w14:paraId="75E4270D" w14:textId="77777777" w:rsidTr="001942DA">
              <w:tc>
                <w:tcPr>
                  <w:tcW w:w="2122" w:type="dxa"/>
                </w:tcPr>
                <w:p w14:paraId="7E68208A" w14:textId="77777777"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1.Первый этап</w:t>
                  </w:r>
                </w:p>
              </w:tc>
              <w:tc>
                <w:tcPr>
                  <w:tcW w:w="4819" w:type="dxa"/>
                </w:tcPr>
                <w:p w14:paraId="7BB550A8" w14:textId="77777777" w:rsidR="00113843" w:rsidRPr="00256A30" w:rsidRDefault="00113843" w:rsidP="00113843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A3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А) от осознания возможности обучения детей с сенсорными нарушениями к признанию права аномальных детей на образование</w:t>
                  </w:r>
                </w:p>
              </w:tc>
            </w:tr>
            <w:tr w:rsidR="00113843" w:rsidRPr="00B93F42" w14:paraId="59F9DB83" w14:textId="77777777" w:rsidTr="001942DA">
              <w:tc>
                <w:tcPr>
                  <w:tcW w:w="2122" w:type="dxa"/>
                </w:tcPr>
                <w:p w14:paraId="4CBB1ED3" w14:textId="77777777"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2.Второй этап</w:t>
                  </w:r>
                </w:p>
              </w:tc>
              <w:tc>
                <w:tcPr>
                  <w:tcW w:w="4819" w:type="dxa"/>
                </w:tcPr>
                <w:p w14:paraId="419A5D4B" w14:textId="77777777" w:rsidR="00113843" w:rsidRPr="00256A30" w:rsidRDefault="00113843" w:rsidP="00113843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56A3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Б) о</w:t>
                  </w:r>
                  <w:r w:rsidRPr="00256A3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т осознания необходимости призрения инвалидов к осознанию возможности обучения глухих и слепых </w:t>
                  </w:r>
                </w:p>
              </w:tc>
            </w:tr>
            <w:tr w:rsidR="00113843" w:rsidRPr="00B93F42" w14:paraId="4012AFA9" w14:textId="77777777" w:rsidTr="001942DA">
              <w:tc>
                <w:tcPr>
                  <w:tcW w:w="2122" w:type="dxa"/>
                </w:tcPr>
                <w:p w14:paraId="6167258D" w14:textId="77777777"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3.Третий этап</w:t>
                  </w:r>
                </w:p>
              </w:tc>
              <w:tc>
                <w:tcPr>
                  <w:tcW w:w="4819" w:type="dxa"/>
                </w:tcPr>
                <w:p w14:paraId="4D1880D1" w14:textId="77777777"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256A3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В) от равных прав к равным возможностям</w:t>
                  </w:r>
                </w:p>
              </w:tc>
            </w:tr>
            <w:tr w:rsidR="00113843" w:rsidRPr="00B93F42" w14:paraId="1AC800FA" w14:textId="77777777" w:rsidTr="001942DA">
              <w:tc>
                <w:tcPr>
                  <w:tcW w:w="2122" w:type="dxa"/>
                </w:tcPr>
                <w:p w14:paraId="27E9C927" w14:textId="77777777"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4.Четвертый этап</w:t>
                  </w:r>
                </w:p>
              </w:tc>
              <w:tc>
                <w:tcPr>
                  <w:tcW w:w="4819" w:type="dxa"/>
                </w:tcPr>
                <w:p w14:paraId="4ED6A014" w14:textId="77777777"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</w:t>
                  </w:r>
                  <w:r w:rsidRPr="00256A3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 от осознания необходимости спец образования для глухих и слепых к пониманию необходимости спец образования для всех</w:t>
                  </w:r>
                </w:p>
              </w:tc>
            </w:tr>
            <w:tr w:rsidR="00113843" w:rsidRPr="00B93F42" w14:paraId="0640166C" w14:textId="77777777" w:rsidTr="001942DA">
              <w:tc>
                <w:tcPr>
                  <w:tcW w:w="2122" w:type="dxa"/>
                </w:tcPr>
                <w:p w14:paraId="05DA24E8" w14:textId="77777777"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5.Пятый этап</w:t>
                  </w:r>
                </w:p>
              </w:tc>
              <w:tc>
                <w:tcPr>
                  <w:tcW w:w="4819" w:type="dxa"/>
                </w:tcPr>
                <w:p w14:paraId="1CC68098" w14:textId="77777777" w:rsidR="00113843" w:rsidRPr="00B93F42" w:rsidRDefault="00113843" w:rsidP="0011384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256A3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Д) от агрессии и нетерпимости к осознанию необходимости призрения инвалидов</w:t>
                  </w:r>
                </w:p>
              </w:tc>
            </w:tr>
          </w:tbl>
          <w:p w14:paraId="63A8E07C" w14:textId="77777777" w:rsidR="009E5400" w:rsidRPr="003208BD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B8D82D" w14:textId="77777777" w:rsidR="009E5400" w:rsidRDefault="00113843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1Д, 2Б, 3А, 4Г, 5В</w:t>
            </w:r>
          </w:p>
        </w:tc>
      </w:tr>
      <w:tr w:rsidR="00E923B7" w:rsidRPr="000102C3" w14:paraId="5BF4632E" w14:textId="77777777" w:rsidTr="00E923B7">
        <w:trPr>
          <w:trHeight w:val="2967"/>
        </w:trPr>
        <w:tc>
          <w:tcPr>
            <w:tcW w:w="576" w:type="dxa"/>
          </w:tcPr>
          <w:p w14:paraId="6C24DE8B" w14:textId="77777777" w:rsidR="00E923B7" w:rsidRDefault="00E923B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7A772D" w14:textId="77777777" w:rsidR="00E923B7" w:rsidRPr="00894F2F" w:rsidRDefault="00E923B7" w:rsidP="00E923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Установите соответствие:</w:t>
            </w:r>
            <w:r w:rsidRPr="00E923B7">
              <w:rPr>
                <w:b/>
              </w:rPr>
              <w:t xml:space="preserve"> </w:t>
            </w:r>
            <w:r w:rsidRPr="00E92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факторов риска возникновения нарушений развития</w:t>
            </w:r>
            <w:r w:rsidRPr="00894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:</w:t>
            </w:r>
          </w:p>
          <w:tbl>
            <w:tblPr>
              <w:tblW w:w="673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4248"/>
              <w:gridCol w:w="2491"/>
            </w:tblGrid>
            <w:tr w:rsidR="00E923B7" w:rsidRPr="007554AF" w14:paraId="7908F590" w14:textId="77777777" w:rsidTr="001942DA">
              <w:tc>
                <w:tcPr>
                  <w:tcW w:w="4248" w:type="dxa"/>
                </w:tcPr>
                <w:p w14:paraId="3E3ADCC7" w14:textId="77777777" w:rsidR="00E923B7" w:rsidRPr="00894F2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1. </w:t>
                  </w: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Патогенные факторы (гипоксия плода, родовые травмы)</w:t>
                  </w:r>
                </w:p>
              </w:tc>
              <w:tc>
                <w:tcPr>
                  <w:tcW w:w="2491" w:type="dxa"/>
                </w:tcPr>
                <w:p w14:paraId="7334998E" w14:textId="77777777" w:rsidR="00E923B7" w:rsidRPr="00894F2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социальные</w:t>
                  </w:r>
                </w:p>
                <w:p w14:paraId="43F3BF91" w14:textId="77777777" w:rsidR="00E923B7" w:rsidRPr="00894F2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923B7" w:rsidRPr="007554AF" w14:paraId="72669DDE" w14:textId="77777777" w:rsidTr="001942DA">
              <w:tc>
                <w:tcPr>
                  <w:tcW w:w="4248" w:type="dxa"/>
                  <w:vMerge w:val="restart"/>
                </w:tcPr>
                <w:p w14:paraId="67C197FC" w14:textId="77777777" w:rsidR="00E923B7" w:rsidRPr="007554A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2.</w:t>
                  </w: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Недостаточность эмоционального и речевого общения с ребенком</w:t>
                  </w:r>
                </w:p>
              </w:tc>
              <w:tc>
                <w:tcPr>
                  <w:tcW w:w="2491" w:type="dxa"/>
                </w:tcPr>
                <w:p w14:paraId="08F0965C" w14:textId="77777777" w:rsidR="00E923B7" w:rsidRPr="00894F2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биологические</w:t>
                  </w:r>
                </w:p>
                <w:p w14:paraId="10C50BE9" w14:textId="77777777" w:rsidR="00E923B7" w:rsidRPr="007554A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</w:tr>
            <w:tr w:rsidR="00E923B7" w:rsidRPr="007554AF" w14:paraId="2CFA77B3" w14:textId="77777777" w:rsidTr="001942DA">
              <w:tc>
                <w:tcPr>
                  <w:tcW w:w="4248" w:type="dxa"/>
                  <w:vMerge/>
                </w:tcPr>
                <w:p w14:paraId="65C33EA3" w14:textId="77777777" w:rsidR="00E923B7" w:rsidRPr="007554A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491" w:type="dxa"/>
                </w:tcPr>
                <w:p w14:paraId="0E46F020" w14:textId="77777777" w:rsidR="00E923B7" w:rsidRPr="00894F2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В) генетические </w:t>
                  </w:r>
                </w:p>
                <w:p w14:paraId="5276A73C" w14:textId="77777777" w:rsidR="00E923B7" w:rsidRPr="007554AF" w:rsidRDefault="00E923B7" w:rsidP="00E923B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</w:tr>
          </w:tbl>
          <w:p w14:paraId="1FCECBC5" w14:textId="77777777" w:rsidR="00E923B7" w:rsidRPr="00113843" w:rsidRDefault="00E923B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6C11D1" w14:textId="77777777" w:rsidR="00E923B7" w:rsidRPr="00256A30" w:rsidRDefault="00E923B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1Б, 2А</w:t>
            </w:r>
          </w:p>
        </w:tc>
      </w:tr>
      <w:tr w:rsidR="00E923B7" w:rsidRPr="000102C3" w14:paraId="3E1A821C" w14:textId="77777777" w:rsidTr="00E923B7">
        <w:trPr>
          <w:trHeight w:val="2967"/>
        </w:trPr>
        <w:tc>
          <w:tcPr>
            <w:tcW w:w="576" w:type="dxa"/>
          </w:tcPr>
          <w:p w14:paraId="498DB6E6" w14:textId="77777777" w:rsidR="00E923B7" w:rsidRDefault="00E923B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AE7191" w14:textId="77777777" w:rsidR="00E923B7" w:rsidRPr="00E923B7" w:rsidRDefault="00E923B7" w:rsidP="00E923B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Установите соответствие: основных международных правовых документов </w:t>
            </w:r>
          </w:p>
          <w:tbl>
            <w:tblPr>
              <w:tblW w:w="67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2689"/>
              <w:gridCol w:w="4110"/>
            </w:tblGrid>
            <w:tr w:rsidR="00E923B7" w:rsidRPr="007554AF" w14:paraId="58806674" w14:textId="77777777" w:rsidTr="001942DA">
              <w:tc>
                <w:tcPr>
                  <w:tcW w:w="2689" w:type="dxa"/>
                </w:tcPr>
                <w:p w14:paraId="2B47A39D" w14:textId="77777777" w:rsidR="00E923B7" w:rsidRPr="007554AF" w:rsidRDefault="00E923B7" w:rsidP="00E923B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Всеобщая декларация прав человека</w:t>
                  </w:r>
                </w:p>
              </w:tc>
              <w:tc>
                <w:tcPr>
                  <w:tcW w:w="4110" w:type="dxa"/>
                </w:tcPr>
                <w:p w14:paraId="765C9300" w14:textId="77777777" w:rsidR="00E923B7" w:rsidRPr="00894F2F" w:rsidRDefault="00E923B7" w:rsidP="00E923B7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94F2F">
                    <w:rPr>
                      <w:rFonts w:ascii="Times New Roman" w:eastAsia="Calibri" w:hAnsi="Times New Roman" w:cs="Times New Roman"/>
                      <w:iCs/>
                      <w:color w:val="000000"/>
                      <w:sz w:val="24"/>
                      <w:szCs w:val="24"/>
                    </w:rPr>
                    <w:t>А) каждый имеет право на образование, образование должно быть направлено к развитию личности</w:t>
                  </w:r>
                </w:p>
              </w:tc>
            </w:tr>
            <w:tr w:rsidR="00E923B7" w:rsidRPr="007554AF" w14:paraId="2E77277B" w14:textId="77777777" w:rsidTr="001942DA">
              <w:tc>
                <w:tcPr>
                  <w:tcW w:w="2689" w:type="dxa"/>
                </w:tcPr>
                <w:p w14:paraId="50E748EE" w14:textId="77777777" w:rsidR="00E923B7" w:rsidRPr="007554AF" w:rsidRDefault="00E923B7" w:rsidP="00E923B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/>
                    </w:rPr>
                  </w:pPr>
                  <w:r w:rsidRPr="00894F2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 Конвенция о правах ребенка</w:t>
                  </w:r>
                </w:p>
              </w:tc>
              <w:tc>
                <w:tcPr>
                  <w:tcW w:w="4110" w:type="dxa"/>
                </w:tcPr>
                <w:p w14:paraId="53E5B5AA" w14:textId="77777777" w:rsidR="00E923B7" w:rsidRPr="00894F2F" w:rsidRDefault="00E923B7" w:rsidP="00E923B7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94F2F">
                    <w:rPr>
                      <w:rFonts w:ascii="Times New Roman" w:eastAsia="Calibri" w:hAnsi="Times New Roman" w:cs="Times New Roman"/>
                      <w:iCs/>
                      <w:color w:val="000000"/>
                      <w:sz w:val="24"/>
                      <w:szCs w:val="24"/>
                    </w:rPr>
                    <w:t>Б) максимальная защита интересов и прав детей на выживание, развитие</w:t>
                  </w:r>
                </w:p>
              </w:tc>
            </w:tr>
            <w:tr w:rsidR="00E923B7" w:rsidRPr="007554AF" w14:paraId="2BD21DB0" w14:textId="77777777" w:rsidTr="001942DA">
              <w:tc>
                <w:tcPr>
                  <w:tcW w:w="2689" w:type="dxa"/>
                </w:tcPr>
                <w:p w14:paraId="2C3262AA" w14:textId="77777777" w:rsidR="00E923B7" w:rsidRPr="007554AF" w:rsidRDefault="00E923B7" w:rsidP="00E923B7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/>
                    </w:rPr>
                  </w:pPr>
                </w:p>
              </w:tc>
              <w:tc>
                <w:tcPr>
                  <w:tcW w:w="4110" w:type="dxa"/>
                </w:tcPr>
                <w:p w14:paraId="23FFEA74" w14:textId="77777777" w:rsidR="00E923B7" w:rsidRPr="00894F2F" w:rsidRDefault="00E923B7" w:rsidP="00E923B7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94F2F">
                    <w:rPr>
                      <w:rFonts w:ascii="Times New Roman" w:eastAsia="Calibri" w:hAnsi="Times New Roman" w:cs="Times New Roman"/>
                      <w:iCs/>
                      <w:color w:val="000000"/>
                      <w:sz w:val="24"/>
                      <w:szCs w:val="24"/>
                    </w:rPr>
                    <w:t>В) каждый имеет право на жизнь</w:t>
                  </w:r>
                </w:p>
              </w:tc>
            </w:tr>
          </w:tbl>
          <w:p w14:paraId="36C9AF99" w14:textId="77777777" w:rsidR="00E923B7" w:rsidRPr="00E923B7" w:rsidRDefault="00E923B7" w:rsidP="00E923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623F12" w14:textId="77777777" w:rsidR="00E923B7" w:rsidRPr="00E923B7" w:rsidRDefault="00E923B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1А, 2Б</w:t>
            </w:r>
          </w:p>
        </w:tc>
      </w:tr>
      <w:tr w:rsidR="00CB6D61" w:rsidRPr="000102C3" w14:paraId="5AF5A23D" w14:textId="77777777" w:rsidTr="00113843">
        <w:trPr>
          <w:trHeight w:val="16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FE4DA8" w14:textId="77777777" w:rsidR="00CB6D61" w:rsidRPr="00394E73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F5E592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374ED14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7B7E658" w14:textId="77777777"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Наука о воспитании и обучении детей с интеллектуальными нарушениями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0C7BC9" w14:textId="77777777" w:rsidR="00CB6D61" w:rsidRPr="00E923B7" w:rsidRDefault="008763C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Олигофрено</w:t>
            </w:r>
            <w:proofErr w:type="spellEnd"/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-педагогика</w:t>
            </w:r>
          </w:p>
        </w:tc>
      </w:tr>
      <w:tr w:rsidR="00CB6D61" w:rsidRPr="000102C3" w14:paraId="1C6AE126" w14:textId="77777777" w:rsidTr="000A45D6">
        <w:trPr>
          <w:trHeight w:val="156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5DDE4C" w14:textId="77777777" w:rsidR="00CB6D61" w:rsidRPr="00394E73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25BECF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B15E3B1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1CCC4A2" w14:textId="77777777"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Наука о воспитании и обучении детей с нарушениями слуха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A051B2" w14:textId="77777777" w:rsidR="00CB6D61" w:rsidRPr="00E923B7" w:rsidRDefault="008763C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сурдопедагогика</w:t>
            </w:r>
          </w:p>
        </w:tc>
      </w:tr>
      <w:tr w:rsidR="00CB6D61" w:rsidRPr="000102C3" w14:paraId="435A77D4" w14:textId="77777777" w:rsidTr="000A45D6">
        <w:trPr>
          <w:trHeight w:val="15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4C2D38" w14:textId="77777777" w:rsidR="00CB6D61" w:rsidRPr="00394E73" w:rsidRDefault="00E923B7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6FA2F2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9CB0372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C4FE49C" w14:textId="77777777" w:rsidR="008763CA" w:rsidRPr="00A30226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Наука о воспитании и обучении детей с нарушениями зрения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02175B" w14:textId="77777777" w:rsidR="008763CA" w:rsidRPr="00E923B7" w:rsidRDefault="008763CA" w:rsidP="008763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тифлопедагогика</w:t>
            </w:r>
          </w:p>
          <w:p w14:paraId="5B46BA00" w14:textId="77777777" w:rsidR="00CB6D61" w:rsidRPr="00E923B7" w:rsidRDefault="00CB6D6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E4C47" w:rsidRPr="000102C3" w14:paraId="1E2B471C" w14:textId="77777777" w:rsidTr="000A45D6">
        <w:trPr>
          <w:trHeight w:val="15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3D417" w14:textId="77777777" w:rsidR="001E4C47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DC2231" w14:textId="77777777"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1186F3E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17080C4" w14:textId="77777777" w:rsidR="008763CA" w:rsidRPr="00A30226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Отраслью педагогики, рассматривающей обучение и воспитание детей, с нарушением речи является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08BC44" w14:textId="77777777" w:rsidR="001E4C47" w:rsidRPr="00E923B7" w:rsidRDefault="008763C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логопедия</w:t>
            </w:r>
          </w:p>
        </w:tc>
      </w:tr>
      <w:tr w:rsidR="001E4C47" w:rsidRPr="000102C3" w14:paraId="0735DC06" w14:textId="77777777" w:rsidTr="000A45D6">
        <w:trPr>
          <w:trHeight w:val="17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53BECE" w14:textId="77777777" w:rsidR="001E4C47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CBE98A" w14:textId="77777777"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9CAFA9E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AFD7508" w14:textId="77777777"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Диагностика является важным этапом системы специальной помощи ребенку с отклонениями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7FBB00" w14:textId="78A3D55C" w:rsidR="001E4C47" w:rsidRPr="00267F35" w:rsidRDefault="00267F35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развитии</w:t>
            </w:r>
          </w:p>
        </w:tc>
      </w:tr>
      <w:tr w:rsidR="001E4C47" w:rsidRPr="000102C3" w14:paraId="53B57CEF" w14:textId="77777777" w:rsidTr="000A45D6">
        <w:trPr>
          <w:trHeight w:val="13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4690AC" w14:textId="77777777" w:rsidR="001E4C47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28DCB2" w14:textId="77777777"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8A753B5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64325AF" w14:textId="77777777" w:rsidR="008763CA" w:rsidRPr="00A30226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нарушению деятельности анализаторов относятся дефекты слуха и …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09B01A" w14:textId="77777777" w:rsidR="001E4C47" w:rsidRPr="00E923B7" w:rsidRDefault="008763C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зрения</w:t>
            </w:r>
          </w:p>
        </w:tc>
      </w:tr>
      <w:tr w:rsidR="00CB6D61" w:rsidRPr="000102C3" w14:paraId="0F03C8AD" w14:textId="77777777" w:rsidTr="000A45D6">
        <w:trPr>
          <w:trHeight w:val="170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86AC18" w14:textId="77777777" w:rsidR="00CB6D61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851BAA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68327D8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09C5047" w14:textId="77777777" w:rsidR="008763CA" w:rsidRPr="000A45D6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 приспособления строения и функций организма к изменившимся условиям существования называется</w:t>
            </w:r>
            <w:r w:rsid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C08038" w14:textId="77777777" w:rsidR="00CB6D61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адаптация</w:t>
            </w:r>
          </w:p>
        </w:tc>
      </w:tr>
      <w:tr w:rsidR="00CB6D61" w:rsidRPr="000102C3" w14:paraId="42ED58C2" w14:textId="77777777" w:rsidTr="000A45D6">
        <w:trPr>
          <w:trHeight w:val="1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3650A5" w14:textId="77777777" w:rsidR="00CB6D61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C07B79" w14:textId="77777777" w:rsidR="00CB6D61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04D86E8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93D43BB" w14:textId="77777777" w:rsidR="004F29BD" w:rsidRPr="000A45D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Учение об условиях возникновения болезней и о причинах называется...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5C386C" w14:textId="77777777" w:rsidR="00CB6D61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этиологией</w:t>
            </w:r>
          </w:p>
        </w:tc>
      </w:tr>
      <w:tr w:rsidR="009E5400" w:rsidRPr="000102C3" w14:paraId="21120681" w14:textId="77777777" w:rsidTr="000A45D6">
        <w:trPr>
          <w:trHeight w:val="18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72D5EE" w14:textId="77777777" w:rsidR="009E5400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85E1EE" w14:textId="77777777" w:rsidR="009E5400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1393278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A51D240" w14:textId="77777777" w:rsidR="004F29BD" w:rsidRPr="004F29BD" w:rsidRDefault="004F29BD" w:rsidP="004F29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Своеобразная форма речи (общения), воспроизводящая посредством пальцев рук орфографическую форму слова речи, поскольку использует </w:t>
            </w:r>
            <w:proofErr w:type="spellStart"/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дактильную</w:t>
            </w:r>
            <w:proofErr w:type="spellEnd"/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азбуку,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</w:t>
            </w: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FFBC4FC" w14:textId="77777777" w:rsidR="004F29BD" w:rsidRPr="000A45D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0A1F5" w14:textId="77777777" w:rsidR="009E5400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дактилология</w:t>
            </w:r>
          </w:p>
        </w:tc>
      </w:tr>
      <w:tr w:rsidR="009C2516" w:rsidRPr="000102C3" w14:paraId="71496610" w14:textId="77777777" w:rsidTr="00AD142E">
        <w:trPr>
          <w:trHeight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9035D0" w14:textId="77777777" w:rsidR="009C2516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6D5A2E" w14:textId="77777777" w:rsidR="009C251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C298CF2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1111208" w14:textId="77777777" w:rsidR="004F29BD" w:rsidRPr="004F29BD" w:rsidRDefault="004F29BD" w:rsidP="004F29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Рельефно-точечный шрифт для письма и чтения незрячими называется системой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</w:t>
            </w: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ED88E2" w14:textId="77777777" w:rsidR="004F29BD" w:rsidRPr="000A45D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A926FC" w14:textId="77777777" w:rsidR="009C2516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Брайля</w:t>
            </w:r>
          </w:p>
        </w:tc>
      </w:tr>
      <w:tr w:rsidR="009C2516" w:rsidRPr="000102C3" w14:paraId="521A5519" w14:textId="77777777" w:rsidTr="000A45D6">
        <w:trPr>
          <w:trHeight w:val="154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DD6FD2" w14:textId="77777777" w:rsidR="009C2516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179670" w14:textId="77777777" w:rsidR="009C251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4F34E03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047E5E" w14:textId="77777777" w:rsidR="004F29BD" w:rsidRPr="000A45D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Ведущим видом деятельности ребенка дошкольного возраста является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70953F" w14:textId="77777777" w:rsidR="009C2516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/ игровая деятельность</w:t>
            </w:r>
          </w:p>
        </w:tc>
      </w:tr>
      <w:tr w:rsidR="009C2516" w:rsidRPr="000102C3" w14:paraId="57DB6AE3" w14:textId="77777777" w:rsidTr="000A45D6">
        <w:trPr>
          <w:trHeight w:val="168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3F774C" w14:textId="77777777" w:rsidR="009C2516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D088EF" w14:textId="77777777" w:rsidR="009C2516" w:rsidRDefault="004F29BD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3220900" w14:textId="77777777" w:rsidR="004F29BD" w:rsidRDefault="004F29BD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BC0061D" w14:textId="77777777" w:rsidR="004F29BD" w:rsidRPr="004F29BD" w:rsidRDefault="004F29BD" w:rsidP="004F29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Неравномерно сниженный запас представлений об окружающем мире у детей, обусловленный вынужденной изоляцией ребёнка в связи с затруднениями в передвижении, наблюдается у детей с детским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</w:t>
            </w: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0B75A74" w14:textId="77777777" w:rsidR="004F29BD" w:rsidRPr="000A45D6" w:rsidRDefault="004F29BD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15FEC4" w14:textId="77777777" w:rsidR="009C2516" w:rsidRPr="00E923B7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церебральным параличом</w:t>
            </w:r>
          </w:p>
        </w:tc>
      </w:tr>
      <w:tr w:rsidR="00A861BB" w:rsidRPr="000102C3" w14:paraId="75AAE0A9" w14:textId="77777777" w:rsidTr="000A45D6">
        <w:trPr>
          <w:trHeight w:val="14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A05D76" w14:textId="77777777" w:rsidR="00A861BB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2E26EB" w14:textId="77777777" w:rsidR="00A861BB" w:rsidRDefault="004F29BD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B980845" w14:textId="77777777" w:rsidR="004F29BD" w:rsidRDefault="004F29BD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282257F" w14:textId="77777777" w:rsidR="004F29BD" w:rsidRPr="00287D57" w:rsidRDefault="004F29BD" w:rsidP="004F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F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Выявление общих и специфических закономерностей психического развития ребёнка с ОВЗ является одной из задач специальной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E53839" w14:textId="77777777" w:rsidR="00A861BB" w:rsidRPr="00E923B7" w:rsidRDefault="004F29BD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психологии</w:t>
            </w:r>
          </w:p>
        </w:tc>
      </w:tr>
      <w:tr w:rsidR="002B4B2F" w:rsidRPr="000102C3" w14:paraId="738616A3" w14:textId="77777777" w:rsidTr="00261A97">
        <w:trPr>
          <w:trHeight w:val="14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99A46" w14:textId="77777777" w:rsidR="002B4B2F" w:rsidRPr="000A45D6" w:rsidRDefault="00E923B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0320A" w14:textId="77777777" w:rsidR="002B4B2F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12C95D5" w14:textId="77777777" w:rsidR="004F29BD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67CCAF2" w14:textId="77777777" w:rsidR="004F29BD" w:rsidRPr="004F29BD" w:rsidRDefault="004F29BD" w:rsidP="004F29B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Исправление дефектов психического и физического развития называется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27317" w14:textId="77777777" w:rsidR="002B4B2F" w:rsidRPr="00EE6B21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коррекция</w:t>
            </w:r>
          </w:p>
        </w:tc>
      </w:tr>
      <w:tr w:rsidR="002B4B2F" w:rsidRPr="000102C3" w14:paraId="55845F6F" w14:textId="77777777" w:rsidTr="000A45D6">
        <w:trPr>
          <w:trHeight w:val="1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F70E2" w14:textId="77777777"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A901B" w14:textId="77777777" w:rsidR="002B4B2F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8B714FB" w14:textId="77777777" w:rsidR="004F29BD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ACAB5D" w14:textId="77777777" w:rsidR="004F29BD" w:rsidRPr="004F29BD" w:rsidRDefault="004F29BD" w:rsidP="004F29B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Ведущим видом деятельности ребенка младшего дошкольного возраста является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6E1E1" w14:textId="77777777" w:rsidR="002B4B2F" w:rsidRPr="00EE6B21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предметная деятельность</w:t>
            </w:r>
          </w:p>
        </w:tc>
      </w:tr>
      <w:tr w:rsidR="002B4B2F" w:rsidRPr="000102C3" w14:paraId="75B7D786" w14:textId="77777777" w:rsidTr="004F29BD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E1857" w14:textId="77777777"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8947B" w14:textId="77777777" w:rsidR="002B4B2F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934E21C" w14:textId="77777777" w:rsidR="004F29BD" w:rsidRDefault="004F29BD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D34B8C" w14:textId="77777777" w:rsidR="004F29BD" w:rsidRPr="004F29BD" w:rsidRDefault="004F29BD" w:rsidP="004F29B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Специальное образование предполагает дошкольное, общее и профессиональное образование, для получения которого создаются специальные условия для лиц с ограниченными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631F8" w14:textId="77777777" w:rsidR="002B4B2F" w:rsidRPr="00EE6B21" w:rsidRDefault="004F29BD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возможностями здоровья</w:t>
            </w:r>
          </w:p>
        </w:tc>
      </w:tr>
      <w:tr w:rsidR="002B4B2F" w:rsidRPr="000102C3" w14:paraId="3DA42FB3" w14:textId="77777777" w:rsidTr="004F29BD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4271E" w14:textId="77777777"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D720D" w14:textId="77777777" w:rsidR="002B4B2F" w:rsidRPr="00E923B7" w:rsidRDefault="00E923B7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93D59DA" w14:textId="77777777" w:rsidR="00E923B7" w:rsidRPr="00E923B7" w:rsidRDefault="00E923B7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1ACE739" w14:textId="77777777" w:rsidR="00E923B7" w:rsidRPr="000A45D6" w:rsidRDefault="00E923B7" w:rsidP="000A45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 возмещения недоразвитых или нарушенных функций путем использования сохраненных или перестройки частично нарушенных называется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F462D" w14:textId="77777777" w:rsidR="002B4B2F" w:rsidRPr="00EE6B21" w:rsidRDefault="00E923B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компенсация</w:t>
            </w:r>
          </w:p>
        </w:tc>
      </w:tr>
      <w:tr w:rsidR="002B4B2F" w:rsidRPr="000102C3" w14:paraId="394E76E6" w14:textId="77777777" w:rsidTr="000A45D6">
        <w:trPr>
          <w:trHeight w:val="14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6A989" w14:textId="77777777"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2DFDD" w14:textId="77777777" w:rsidR="002B4B2F" w:rsidRPr="00E923B7" w:rsidRDefault="00E923B7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A32D4C3" w14:textId="77777777" w:rsidR="00E923B7" w:rsidRPr="00E923B7" w:rsidRDefault="00E923B7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B190E83" w14:textId="77777777" w:rsidR="00E923B7" w:rsidRPr="000A45D6" w:rsidRDefault="00E923B7" w:rsidP="000A45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Отсутствие фиксации взгляда на другом человеке у детей в раннем возрасте является одним их ярких проявлений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E90FA" w14:textId="77777777" w:rsidR="00E923B7" w:rsidRPr="00261A97" w:rsidRDefault="00E923B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01CBB69" w14:textId="77777777" w:rsidR="002B4B2F" w:rsidRPr="00261A97" w:rsidRDefault="00E923B7" w:rsidP="00E923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аутизма</w:t>
            </w:r>
          </w:p>
        </w:tc>
      </w:tr>
      <w:tr w:rsidR="002B4B2F" w:rsidRPr="000102C3" w14:paraId="1439A7D2" w14:textId="77777777" w:rsidTr="00261A97">
        <w:trPr>
          <w:trHeight w:val="1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42189" w14:textId="77777777"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73F49" w14:textId="77777777" w:rsidR="002B4B2F" w:rsidRPr="00261A97" w:rsidRDefault="00261A97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C43CE67" w14:textId="77777777" w:rsidR="00261A97" w:rsidRPr="00261A97" w:rsidRDefault="00261A97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0521B0F" w14:textId="77777777" w:rsidR="00261A97" w:rsidRPr="000A45D6" w:rsidRDefault="00261A97" w:rsidP="000A45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 медико-психолого-педагогической работы по восстановлению утраченных функций и адаптации к новым условиям жизнедеятельности называется__________________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4FFE4" w14:textId="77777777" w:rsidR="002B4B2F" w:rsidRPr="00261A97" w:rsidRDefault="00261A9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реабилитация</w:t>
            </w:r>
          </w:p>
        </w:tc>
      </w:tr>
      <w:tr w:rsidR="002B4B2F" w:rsidRPr="000102C3" w14:paraId="1220EBB2" w14:textId="77777777" w:rsidTr="000A45D6">
        <w:trPr>
          <w:trHeight w:val="10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7DC8A" w14:textId="77777777"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444EB" w14:textId="77777777" w:rsidR="002B4B2F" w:rsidRDefault="00261A97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2D4BA5A" w14:textId="77777777" w:rsidR="00261A97" w:rsidRDefault="00261A97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5FDC40C" w14:textId="77777777" w:rsidR="00261A97" w:rsidRPr="00261A97" w:rsidRDefault="00261A97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Впервые принципы инклюзивного образования на международном уровне были зафиксированы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6C06C" w14:textId="77777777" w:rsidR="002B4B2F" w:rsidRPr="00EE6B21" w:rsidRDefault="00261A9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Саламанской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декларации</w:t>
            </w:r>
          </w:p>
        </w:tc>
      </w:tr>
      <w:tr w:rsidR="002B4B2F" w:rsidRPr="000102C3" w14:paraId="2A92F7F9" w14:textId="77777777" w:rsidTr="000A45D6">
        <w:trPr>
          <w:trHeight w:val="14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EB3D4" w14:textId="77777777" w:rsidR="002B4B2F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58D48" w14:textId="77777777" w:rsidR="00896A3F" w:rsidRPr="00896A3F" w:rsidRDefault="00896A3F" w:rsidP="00896A3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049BEA6" w14:textId="77777777" w:rsidR="00896A3F" w:rsidRPr="00896A3F" w:rsidRDefault="00896A3F" w:rsidP="00896A3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823C8B0" w14:textId="77777777" w:rsidR="00896A3F" w:rsidRPr="00896A3F" w:rsidRDefault="00896A3F" w:rsidP="00896A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 направлениям работы психолого-педагогического сопровождения детей с ОВЗ относятся </w:t>
            </w:r>
            <w:r w:rsidRPr="00896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профилактическое, диагностическое, ________, коррекционное</w:t>
            </w:r>
          </w:p>
          <w:p w14:paraId="5FD6CE5E" w14:textId="77777777" w:rsidR="002B4B2F" w:rsidRPr="00EE6B21" w:rsidRDefault="002B4B2F" w:rsidP="00896A3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7E276" w14:textId="77777777" w:rsidR="00896A3F" w:rsidRPr="00AD15FC" w:rsidRDefault="00896A3F" w:rsidP="00896A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консультативное</w:t>
            </w:r>
          </w:p>
          <w:p w14:paraId="7F779B6F" w14:textId="77777777"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A45D6" w:rsidRPr="000102C3" w14:paraId="455F7E05" w14:textId="77777777" w:rsidTr="000A45D6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FCEAA" w14:textId="77777777"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84D57" w14:textId="77777777" w:rsidR="00896A3F" w:rsidRPr="00896A3F" w:rsidRDefault="00896A3F" w:rsidP="00896A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7EBC690" w14:textId="77777777" w:rsidR="000A45D6" w:rsidRDefault="000A45D6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2D78D9" w14:textId="77777777" w:rsidR="00896A3F" w:rsidRPr="00896A3F" w:rsidRDefault="00896A3F" w:rsidP="00896A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Формами нарушений речи являются дизартрия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алалия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________,</w:t>
            </w:r>
          </w:p>
          <w:p w14:paraId="7A82044E" w14:textId="77777777" w:rsidR="00896A3F" w:rsidRPr="00EE6B21" w:rsidRDefault="00896A3F" w:rsidP="00896A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дисграфия</w:t>
            </w:r>
            <w:proofErr w:type="spellEnd"/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C1E9E" w14:textId="77777777" w:rsidR="000A45D6" w:rsidRPr="00EE6B21" w:rsidRDefault="00896A3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дислексия</w:t>
            </w:r>
          </w:p>
        </w:tc>
      </w:tr>
      <w:tr w:rsidR="000A45D6" w:rsidRPr="000102C3" w14:paraId="7B521FE4" w14:textId="77777777" w:rsidTr="000A45D6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271DC" w14:textId="77777777" w:rsidR="000A45D6" w:rsidRPr="000A45D6" w:rsidRDefault="00E923B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70246" w14:textId="77777777" w:rsidR="00896A3F" w:rsidRPr="00896A3F" w:rsidRDefault="00896A3F" w:rsidP="00896A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66F334A" w14:textId="77777777" w:rsidR="00896A3F" w:rsidRDefault="00896A3F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0F5B19" w14:textId="77777777" w:rsidR="000A45D6" w:rsidRPr="00EE6B21" w:rsidRDefault="00896A3F" w:rsidP="00896A3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Дети, для обучения которых необходимо создавать специальные условия в соответствии с законодательством РФ, относятся к категории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«дети с ________________возможностями здоровья»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6B748" w14:textId="77777777" w:rsidR="000A45D6" w:rsidRPr="00EE6B21" w:rsidRDefault="00A525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ограниченными</w:t>
            </w:r>
          </w:p>
        </w:tc>
      </w:tr>
      <w:tr w:rsidR="000A45D6" w:rsidRPr="000102C3" w14:paraId="3B460A37" w14:textId="77777777" w:rsidTr="00A52574">
        <w:trPr>
          <w:trHeight w:val="2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E6CC2" w14:textId="77777777" w:rsidR="000A45D6" w:rsidRPr="000A45D6" w:rsidRDefault="00E923B7" w:rsidP="00E923B7">
            <w:pPr>
              <w:tabs>
                <w:tab w:val="center" w:pos="1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F1CEE" w14:textId="77777777" w:rsidR="00896A3F" w:rsidRPr="00896A3F" w:rsidRDefault="00896A3F" w:rsidP="00896A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EC590C2" w14:textId="77777777" w:rsidR="000A45D6" w:rsidRDefault="000A45D6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C4F2217" w14:textId="77777777" w:rsidR="00A52574" w:rsidRPr="00EE6B21" w:rsidRDefault="00A52574" w:rsidP="00A525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Важнейшими условиями успешного построения инклюзивного образования для детей с ОВЗ являются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________________</w:t>
            </w: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(архитектурное) обеспечение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реализация программы коррекционной работы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медицинского обслуживания и питания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</w:t>
            </w: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нормативно-правовая база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BAE5D" w14:textId="77777777" w:rsidR="00A52574" w:rsidRDefault="00A525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0BCEFBE" w14:textId="77777777" w:rsidR="000A45D6" w:rsidRPr="00A52574" w:rsidRDefault="00A52574" w:rsidP="00A525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материально-техническое</w:t>
            </w:r>
          </w:p>
        </w:tc>
      </w:tr>
      <w:tr w:rsidR="000A45D6" w:rsidRPr="000102C3" w14:paraId="535851D5" w14:textId="77777777" w:rsidTr="00A52574">
        <w:trPr>
          <w:trHeight w:val="19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2B0AF" w14:textId="77777777"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0CEBD" w14:textId="77777777" w:rsidR="000A45D6" w:rsidRDefault="00A52574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C480619" w14:textId="77777777" w:rsidR="00A52574" w:rsidRDefault="00A52574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21EB3F8" w14:textId="77777777" w:rsidR="00896A3F" w:rsidRPr="00EE6B21" w:rsidRDefault="00896A3F" w:rsidP="00A525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Персональный сопровождающий, который тонко выстраивает процесс обучения «особого» ребёнка в образовательной среде группы (класса), называется</w:t>
            </w:r>
            <w:r w:rsid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ADE20" w14:textId="77777777" w:rsidR="000A45D6" w:rsidRPr="00EE6B21" w:rsidRDefault="00896A3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тьютор</w:t>
            </w:r>
          </w:p>
        </w:tc>
      </w:tr>
      <w:tr w:rsidR="000A45D6" w:rsidRPr="000102C3" w14:paraId="7A128466" w14:textId="77777777" w:rsidTr="00A52574">
        <w:trPr>
          <w:trHeight w:val="209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83AE8" w14:textId="77777777" w:rsidR="000A45D6" w:rsidRPr="000A45D6" w:rsidRDefault="000A45D6" w:rsidP="00E923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8D104" w14:textId="77777777" w:rsidR="00A52574" w:rsidRDefault="00A52574" w:rsidP="00896A3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1474E4F" w14:textId="77777777" w:rsidR="00A52574" w:rsidRDefault="00A52574" w:rsidP="00896A3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940DF5" w14:textId="77777777" w:rsidR="000A45D6" w:rsidRPr="00EE6B21" w:rsidRDefault="00896A3F" w:rsidP="00A525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Инклюзия, при которой дети вливаются на часть занятия или посещают определенные, запланированные учителем-дефектологом игровые сеансы, называется </w:t>
            </w:r>
            <w:r w:rsidR="00A5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  <w:bookmarkStart w:id="0" w:name="_GoBack"/>
            <w:bookmarkEnd w:id="0"/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84100" w14:textId="77777777" w:rsidR="000A45D6" w:rsidRPr="00EE6B21" w:rsidRDefault="00A525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A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частичной</w:t>
            </w:r>
          </w:p>
        </w:tc>
      </w:tr>
      <w:tr w:rsidR="000A45D6" w:rsidRPr="000102C3" w14:paraId="362F1208" w14:textId="77777777" w:rsidTr="000A45D6">
        <w:trPr>
          <w:trHeight w:val="14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E305F" w14:textId="77777777"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274F8" w14:textId="7835860D" w:rsidR="00AD15FC" w:rsidRDefault="00267F35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число</w:t>
            </w:r>
          </w:p>
          <w:p w14:paraId="018E1A60" w14:textId="77777777" w:rsidR="00AD15FC" w:rsidRDefault="00AD15FC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39684E7" w14:textId="77777777" w:rsidR="000A45D6" w:rsidRPr="00EE6B21" w:rsidRDefault="00AD15FC" w:rsidP="000A45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Педагогический подход к детям с нарушениями в развитии сформировался в … веке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57C52" w14:textId="77777777"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20, ХХ</w:t>
            </w:r>
          </w:p>
        </w:tc>
      </w:tr>
      <w:tr w:rsidR="000A45D6" w:rsidRPr="000102C3" w14:paraId="57365A90" w14:textId="77777777" w:rsidTr="000A45D6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3983F" w14:textId="77777777"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477F0" w14:textId="77777777" w:rsid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AF9FDDD" w14:textId="77777777" w:rsid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38CF2A8" w14:textId="77777777" w:rsidR="00AD15FC" w:rsidRP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Специальное образование лиц с особыми образовательными потребностями является объектом … </w:t>
            </w:r>
          </w:p>
          <w:p w14:paraId="3145FC1C" w14:textId="77777777" w:rsidR="000A45D6" w:rsidRPr="00EE6B21" w:rsidRDefault="000A45D6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59948" w14:textId="77777777"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специальной педагогики</w:t>
            </w:r>
          </w:p>
        </w:tc>
      </w:tr>
      <w:tr w:rsidR="000A45D6" w:rsidRPr="000102C3" w14:paraId="6EE828DF" w14:textId="77777777" w:rsidTr="000A45D6">
        <w:trPr>
          <w:trHeight w:val="15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D265F" w14:textId="77777777"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5DF1B" w14:textId="77777777" w:rsidR="000A45D6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A7CEB6C" w14:textId="77777777"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5605531" w14:textId="77777777" w:rsidR="00AD15FC" w:rsidRP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Незрелость эмоционально-волевой сферы и недоразвитие познавательной деятельности характерны для детей с задержкой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</w:t>
            </w: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BB1132B" w14:textId="77777777" w:rsidR="00AD15FC" w:rsidRPr="00EE6B21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90E58" w14:textId="77777777"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Психического развития  (ЗПР)</w:t>
            </w:r>
          </w:p>
        </w:tc>
      </w:tr>
      <w:tr w:rsidR="000A45D6" w:rsidRPr="000102C3" w14:paraId="661AA910" w14:textId="77777777" w:rsidTr="000A45D6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4EA39" w14:textId="77777777"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A663F" w14:textId="77777777" w:rsidR="000A45D6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4415B0C" w14:textId="77777777"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4EC53B" w14:textId="77777777" w:rsid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Нарушение нейропсихического развития, характеризующееся качественными отклонениями в социальном взаимодействии, а также ограниченным, стереотипным, повторяющимся набором интересов и занятий, называется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__________________</w:t>
            </w:r>
          </w:p>
          <w:p w14:paraId="6AF15B85" w14:textId="77777777" w:rsidR="00AD15FC" w:rsidRPr="00EE6B21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0FD85" w14:textId="77777777"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расстройством аутистического спектра</w:t>
            </w:r>
          </w:p>
        </w:tc>
      </w:tr>
      <w:tr w:rsidR="000A45D6" w:rsidRPr="000102C3" w14:paraId="482F19FE" w14:textId="77777777" w:rsidTr="000A45D6">
        <w:trPr>
          <w:trHeight w:val="12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4AB2C" w14:textId="77777777" w:rsidR="000A45D6" w:rsidRPr="000A45D6" w:rsidRDefault="000A45D6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78117" w14:textId="77777777" w:rsid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E01B7C" w14:textId="77777777" w:rsid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68B2C80" w14:textId="77777777" w:rsidR="00AD15FC" w:rsidRPr="00AD15FC" w:rsidRDefault="00AD15FC" w:rsidP="00AD15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Принцип специальной педагогики, предполагающий индивидуальный подход, направленный на создание развивающей среды, учитывающей индивидуальные особенности ребенка, называется принципом дифференцированного 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</w:t>
            </w: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4371D25" w14:textId="77777777" w:rsidR="000A45D6" w:rsidRPr="00EE6B21" w:rsidRDefault="000A45D6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5C478" w14:textId="77777777"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индивидуального подхода</w:t>
            </w:r>
          </w:p>
        </w:tc>
      </w:tr>
      <w:tr w:rsidR="000A45D6" w:rsidRPr="000102C3" w14:paraId="14BD9386" w14:textId="77777777" w:rsidTr="00AD15FC">
        <w:trPr>
          <w:trHeight w:val="18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4FC6A" w14:textId="77777777" w:rsidR="000A45D6" w:rsidRPr="000A45D6" w:rsidRDefault="00E923B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451DD" w14:textId="77777777" w:rsidR="000A45D6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1D55F94" w14:textId="77777777"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C097DF" w14:textId="77777777"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Целостность педагогического процесса специальной коррекционно-педагогической деятельности обеспечивает принцип единства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</w:t>
            </w:r>
          </w:p>
          <w:p w14:paraId="548EF717" w14:textId="77777777" w:rsidR="00AD15FC" w:rsidRPr="00EE6B21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A063A" w14:textId="77777777" w:rsidR="000A45D6" w:rsidRPr="00EE6B21" w:rsidRDefault="00AD15FC" w:rsidP="00AD1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диагностики и коррекции</w:t>
            </w:r>
          </w:p>
        </w:tc>
      </w:tr>
      <w:tr w:rsidR="000A45D6" w:rsidRPr="000102C3" w14:paraId="0F822EE5" w14:textId="77777777" w:rsidTr="00AD15FC">
        <w:trPr>
          <w:trHeight w:val="199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134DA" w14:textId="77777777" w:rsidR="000A45D6" w:rsidRPr="000A45D6" w:rsidRDefault="00E923B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55960" w14:textId="77777777" w:rsidR="000A45D6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CA28AF8" w14:textId="77777777"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2BA36CA" w14:textId="77777777" w:rsidR="00AD15FC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Ведущим видом деятельности в младенческом возрасте является</w:t>
            </w:r>
            <w:r>
              <w:t xml:space="preserve"> </w:t>
            </w: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эмоционально-личностное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 взрослыми людьми</w:t>
            </w:r>
          </w:p>
          <w:p w14:paraId="1CD4D666" w14:textId="77777777" w:rsidR="00AD15FC" w:rsidRPr="00EE6B21" w:rsidRDefault="00AD15FC" w:rsidP="000A45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1D9ED" w14:textId="77777777" w:rsidR="000A45D6" w:rsidRPr="00EE6B21" w:rsidRDefault="00AD15FC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общение</w:t>
            </w:r>
          </w:p>
        </w:tc>
      </w:tr>
    </w:tbl>
    <w:p w14:paraId="104DB9D9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DF6538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53ACF56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C3106B6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1FDB403F" w14:textId="1B49FBA0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364DC">
        <w:rPr>
          <w:rFonts w:ascii="Times New Roman" w:hAnsi="Times New Roman" w:cs="Times New Roman"/>
          <w:sz w:val="24"/>
          <w:szCs w:val="24"/>
        </w:rPr>
        <w:t xml:space="preserve">_______________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93C7958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858E8" w14:textId="77777777" w:rsidR="004A20A0" w:rsidRDefault="004A20A0" w:rsidP="00232EE6">
      <w:pPr>
        <w:spacing w:after="0" w:line="240" w:lineRule="auto"/>
      </w:pPr>
      <w:r>
        <w:separator/>
      </w:r>
    </w:p>
  </w:endnote>
  <w:endnote w:type="continuationSeparator" w:id="0">
    <w:p w14:paraId="5B823E81" w14:textId="77777777" w:rsidR="004A20A0" w:rsidRDefault="004A20A0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14:paraId="7F593333" w14:textId="58670826"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267F35">
          <w:rPr>
            <w:noProof/>
          </w:rPr>
          <w:t>6</w:t>
        </w:r>
        <w:r>
          <w:fldChar w:fldCharType="end"/>
        </w:r>
      </w:p>
    </w:sdtContent>
  </w:sdt>
  <w:p w14:paraId="1C0E15B4" w14:textId="77777777"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7F13E" w14:textId="77777777" w:rsidR="004A20A0" w:rsidRDefault="004A20A0" w:rsidP="00232EE6">
      <w:pPr>
        <w:spacing w:after="0" w:line="240" w:lineRule="auto"/>
      </w:pPr>
      <w:r>
        <w:separator/>
      </w:r>
    </w:p>
  </w:footnote>
  <w:footnote w:type="continuationSeparator" w:id="0">
    <w:p w14:paraId="52E29231" w14:textId="77777777" w:rsidR="004A20A0" w:rsidRDefault="004A20A0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2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2"/>
  </w:num>
  <w:num w:numId="24">
    <w:abstractNumId w:val="10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5264"/>
    <w:rsid w:val="00022A21"/>
    <w:rsid w:val="0005253C"/>
    <w:rsid w:val="00067ADC"/>
    <w:rsid w:val="00075D18"/>
    <w:rsid w:val="000A0823"/>
    <w:rsid w:val="000A45D6"/>
    <w:rsid w:val="000A4E0C"/>
    <w:rsid w:val="000B085A"/>
    <w:rsid w:val="000B1254"/>
    <w:rsid w:val="000B28B1"/>
    <w:rsid w:val="000D713B"/>
    <w:rsid w:val="000E353E"/>
    <w:rsid w:val="00105784"/>
    <w:rsid w:val="00107D93"/>
    <w:rsid w:val="00113843"/>
    <w:rsid w:val="00120736"/>
    <w:rsid w:val="00131D2C"/>
    <w:rsid w:val="00135DD7"/>
    <w:rsid w:val="00152D7F"/>
    <w:rsid w:val="001604EA"/>
    <w:rsid w:val="0016691E"/>
    <w:rsid w:val="00183215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52B91"/>
    <w:rsid w:val="002536FF"/>
    <w:rsid w:val="002609E1"/>
    <w:rsid w:val="00261A97"/>
    <w:rsid w:val="00267F35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364DC"/>
    <w:rsid w:val="00351F69"/>
    <w:rsid w:val="00357226"/>
    <w:rsid w:val="003576F0"/>
    <w:rsid w:val="00361A56"/>
    <w:rsid w:val="003673E8"/>
    <w:rsid w:val="003707A3"/>
    <w:rsid w:val="00370A81"/>
    <w:rsid w:val="0038326F"/>
    <w:rsid w:val="00385A1E"/>
    <w:rsid w:val="00394E73"/>
    <w:rsid w:val="003A0844"/>
    <w:rsid w:val="003B614D"/>
    <w:rsid w:val="003C4748"/>
    <w:rsid w:val="004071C1"/>
    <w:rsid w:val="00414496"/>
    <w:rsid w:val="004238B2"/>
    <w:rsid w:val="00440308"/>
    <w:rsid w:val="00443D03"/>
    <w:rsid w:val="00445B71"/>
    <w:rsid w:val="004607F5"/>
    <w:rsid w:val="0047026E"/>
    <w:rsid w:val="00483D41"/>
    <w:rsid w:val="00493240"/>
    <w:rsid w:val="004A1020"/>
    <w:rsid w:val="004A20A0"/>
    <w:rsid w:val="004B5A27"/>
    <w:rsid w:val="004C45B4"/>
    <w:rsid w:val="004D6A4A"/>
    <w:rsid w:val="004E1224"/>
    <w:rsid w:val="004E1FDD"/>
    <w:rsid w:val="004E7F1C"/>
    <w:rsid w:val="004F29BD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0567"/>
    <w:rsid w:val="00625A1B"/>
    <w:rsid w:val="00627A5E"/>
    <w:rsid w:val="00631D55"/>
    <w:rsid w:val="00636AEC"/>
    <w:rsid w:val="00640759"/>
    <w:rsid w:val="00662BAB"/>
    <w:rsid w:val="00667257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C3726"/>
    <w:rsid w:val="00816D74"/>
    <w:rsid w:val="008549A5"/>
    <w:rsid w:val="00856644"/>
    <w:rsid w:val="00857701"/>
    <w:rsid w:val="00863D49"/>
    <w:rsid w:val="0087109B"/>
    <w:rsid w:val="008763CA"/>
    <w:rsid w:val="008832F7"/>
    <w:rsid w:val="00896A3F"/>
    <w:rsid w:val="008A2BBE"/>
    <w:rsid w:val="008A572A"/>
    <w:rsid w:val="008B3C0C"/>
    <w:rsid w:val="008C71FA"/>
    <w:rsid w:val="008D11A0"/>
    <w:rsid w:val="00912059"/>
    <w:rsid w:val="0094006C"/>
    <w:rsid w:val="00951DF6"/>
    <w:rsid w:val="00960FDE"/>
    <w:rsid w:val="00965BD8"/>
    <w:rsid w:val="00977D41"/>
    <w:rsid w:val="00982285"/>
    <w:rsid w:val="009830C9"/>
    <w:rsid w:val="00987037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52574"/>
    <w:rsid w:val="00A66D0D"/>
    <w:rsid w:val="00A861BB"/>
    <w:rsid w:val="00A92651"/>
    <w:rsid w:val="00A973F7"/>
    <w:rsid w:val="00AB0948"/>
    <w:rsid w:val="00AB606C"/>
    <w:rsid w:val="00AC7115"/>
    <w:rsid w:val="00AD142E"/>
    <w:rsid w:val="00AD15FC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616F0"/>
    <w:rsid w:val="00B82392"/>
    <w:rsid w:val="00B93F42"/>
    <w:rsid w:val="00B96B33"/>
    <w:rsid w:val="00BB19CB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40769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23B7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3928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5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68946-6CBE-44B1-95E4-0C246EF36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Грунтовская Ольга Александровна</cp:lastModifiedBy>
  <cp:revision>6</cp:revision>
  <dcterms:created xsi:type="dcterms:W3CDTF">2026-07-16T07:02:00Z</dcterms:created>
  <dcterms:modified xsi:type="dcterms:W3CDTF">2026-08-27T08:13:00Z</dcterms:modified>
</cp:coreProperties>
</file>